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EF1" w:rsidRDefault="00AC6374">
      <w:pPr>
        <w:sectPr w:rsidR="00247EF1" w:rsidSect="00AC6374">
          <w:type w:val="continuous"/>
          <w:pgSz w:w="11910" w:h="16840"/>
          <w:pgMar w:top="510" w:right="510" w:bottom="816" w:left="454" w:header="720" w:footer="720" w:gutter="0"/>
          <w:cols w:space="720"/>
        </w:sectPr>
      </w:pPr>
      <w:r>
        <w:rPr>
          <w:noProof/>
        </w:rPr>
        <w:drawing>
          <wp:inline distT="0" distB="0" distL="0" distR="0">
            <wp:extent cx="7167716" cy="101432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ogramme_6_cover.jpg"/>
                    <pic:cNvPicPr/>
                  </pic:nvPicPr>
                  <pic:blipFill>
                    <a:blip r:embed="rId7">
                      <a:extLst>
                        <a:ext uri="{28A0092B-C50C-407E-A947-70E740481C1C}">
                          <a14:useLocalDpi xmlns:a14="http://schemas.microsoft.com/office/drawing/2010/main" val="0"/>
                        </a:ext>
                      </a:extLst>
                    </a:blip>
                    <a:stretch>
                      <a:fillRect/>
                    </a:stretch>
                  </pic:blipFill>
                  <pic:spPr>
                    <a:xfrm>
                      <a:off x="0" y="0"/>
                      <a:ext cx="7180053" cy="10160700"/>
                    </a:xfrm>
                    <a:prstGeom prst="rect">
                      <a:avLst/>
                    </a:prstGeom>
                  </pic:spPr>
                </pic:pic>
              </a:graphicData>
            </a:graphic>
          </wp:inline>
        </w:drawing>
      </w:r>
      <w:bookmarkStart w:id="0" w:name="_GoBack"/>
      <w:bookmarkEnd w:id="0"/>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spacing w:before="1"/>
        <w:rPr>
          <w:sz w:val="17"/>
        </w:rPr>
      </w:pPr>
    </w:p>
    <w:p w:rsidR="00247EF1" w:rsidRDefault="00247EF1">
      <w:pPr>
        <w:rPr>
          <w:sz w:val="17"/>
        </w:rPr>
        <w:sectPr w:rsidR="00247EF1">
          <w:pgSz w:w="11910" w:h="16840"/>
          <w:pgMar w:top="1580" w:right="960" w:bottom="280" w:left="1020" w:header="720" w:footer="720" w:gutter="0"/>
          <w:cols w:space="720"/>
        </w:sectPr>
      </w:pPr>
    </w:p>
    <w:p w:rsidR="00247EF1" w:rsidRDefault="007F47B7">
      <w:pPr>
        <w:spacing w:before="109"/>
        <w:ind w:left="113"/>
        <w:rPr>
          <w:sz w:val="16"/>
        </w:rPr>
      </w:pPr>
      <w:r>
        <w:rPr>
          <w:color w:val="231F20"/>
          <w:w w:val="115"/>
          <w:sz w:val="16"/>
        </w:rPr>
        <w:t>Developed by Craig Jefferies, Mt Aspiring College, 2018</w:t>
      </w:r>
    </w:p>
    <w:p w:rsidR="00247EF1" w:rsidRDefault="00247EF1">
      <w:pPr>
        <w:pStyle w:val="BodyText"/>
        <w:spacing w:before="4"/>
        <w:rPr>
          <w:sz w:val="16"/>
        </w:rPr>
      </w:pPr>
    </w:p>
    <w:p w:rsidR="00247EF1" w:rsidRDefault="007F47B7">
      <w:pPr>
        <w:ind w:left="113"/>
        <w:rPr>
          <w:b/>
          <w:sz w:val="16"/>
        </w:rPr>
      </w:pPr>
      <w:r>
        <w:rPr>
          <w:b/>
          <w:color w:val="231F20"/>
          <w:w w:val="110"/>
          <w:sz w:val="16"/>
        </w:rPr>
        <w:t>External links to websites</w:t>
      </w:r>
    </w:p>
    <w:p w:rsidR="00247EF1" w:rsidRDefault="007F47B7">
      <w:pPr>
        <w:spacing w:before="46" w:line="300" w:lineRule="auto"/>
        <w:ind w:left="113" w:right="38"/>
        <w:rPr>
          <w:sz w:val="16"/>
        </w:rPr>
      </w:pPr>
      <w:r>
        <w:rPr>
          <w:color w:val="231F20"/>
          <w:w w:val="115"/>
          <w:sz w:val="16"/>
        </w:rPr>
        <w:t xml:space="preserve">The Ministry of Education does not accept any liability for the accuracy of information on external websites, nor for the accuracy or content of any </w:t>
      </w:r>
      <w:r>
        <w:rPr>
          <w:color w:val="231F20"/>
          <w:spacing w:val="2"/>
          <w:w w:val="115"/>
          <w:sz w:val="16"/>
        </w:rPr>
        <w:t xml:space="preserve">third-party </w:t>
      </w:r>
      <w:r>
        <w:rPr>
          <w:color w:val="231F20"/>
          <w:w w:val="115"/>
          <w:sz w:val="16"/>
        </w:rPr>
        <w:t>website acc</w:t>
      </w:r>
      <w:r>
        <w:rPr>
          <w:color w:val="231F20"/>
          <w:w w:val="115"/>
          <w:sz w:val="16"/>
        </w:rPr>
        <w:t xml:space="preserve">essed via a hyperlink from this resource. Links to other websites should not be taken as </w:t>
      </w:r>
      <w:r>
        <w:rPr>
          <w:color w:val="231F20"/>
          <w:spacing w:val="2"/>
          <w:w w:val="115"/>
          <w:sz w:val="16"/>
        </w:rPr>
        <w:t xml:space="preserve">endorsement </w:t>
      </w:r>
      <w:r>
        <w:rPr>
          <w:color w:val="231F20"/>
          <w:w w:val="115"/>
          <w:sz w:val="16"/>
        </w:rPr>
        <w:t xml:space="preserve">of those sites or of </w:t>
      </w:r>
      <w:r>
        <w:rPr>
          <w:color w:val="231F20"/>
          <w:spacing w:val="2"/>
          <w:w w:val="115"/>
          <w:sz w:val="16"/>
        </w:rPr>
        <w:t xml:space="preserve">products </w:t>
      </w:r>
      <w:r>
        <w:rPr>
          <w:color w:val="231F20"/>
          <w:w w:val="115"/>
          <w:sz w:val="16"/>
        </w:rPr>
        <w:t>offered on those sites. Some websites have dynamic content, and we cannot accept liability for the content that is</w:t>
      </w:r>
      <w:r>
        <w:rPr>
          <w:color w:val="231F20"/>
          <w:spacing w:val="-12"/>
          <w:w w:val="115"/>
          <w:sz w:val="16"/>
        </w:rPr>
        <w:t xml:space="preserve"> </w:t>
      </w:r>
      <w:r>
        <w:rPr>
          <w:color w:val="231F20"/>
          <w:w w:val="115"/>
          <w:sz w:val="16"/>
        </w:rPr>
        <w:t>displayed.</w:t>
      </w:r>
    </w:p>
    <w:p w:rsidR="00247EF1" w:rsidRDefault="007F47B7">
      <w:pPr>
        <w:spacing w:before="109" w:line="300" w:lineRule="auto"/>
        <w:ind w:left="113" w:right="1112"/>
        <w:rPr>
          <w:sz w:val="16"/>
        </w:rPr>
      </w:pPr>
      <w:r>
        <w:br w:type="column"/>
      </w:r>
      <w:r>
        <w:rPr>
          <w:color w:val="231F20"/>
          <w:w w:val="110"/>
          <w:sz w:val="16"/>
        </w:rPr>
        <w:t>Published 2018 by the Ministry of Education PO Box 1666, Wellington 6011, New Zealand</w:t>
      </w:r>
    </w:p>
    <w:p w:rsidR="00247EF1" w:rsidRDefault="007F47B7">
      <w:pPr>
        <w:spacing w:before="142" w:line="307" w:lineRule="auto"/>
        <w:ind w:left="113" w:right="2694"/>
        <w:rPr>
          <w:sz w:val="16"/>
        </w:rPr>
      </w:pPr>
      <w:r>
        <w:pict>
          <v:line id="_x0000_s1051" alt="" style="position:absolute;left:0;text-align:left;z-index:251651584;mso-wrap-edited:f;mso-width-percent:0;mso-height-percent:0;mso-position-horizontal-relative:page;mso-width-percent:0;mso-height-percent:0" from="297.85pt,-21.9pt" to="297.85pt,103.75pt" strokecolor="#95543f" strokeweight=".4pt">
            <w10:wrap anchorx="page"/>
          </v:line>
        </w:pict>
      </w:r>
      <w:r>
        <w:rPr>
          <w:color w:val="231F20"/>
          <w:w w:val="115"/>
          <w:sz w:val="16"/>
        </w:rPr>
        <w:fldChar w:fldCharType="begin"/>
      </w:r>
      <w:r>
        <w:rPr>
          <w:color w:val="231F20"/>
          <w:w w:val="115"/>
          <w:sz w:val="16"/>
        </w:rPr>
        <w:instrText xml:space="preserve"> HYPERLINK "http://www.education.govt.nz/" \h </w:instrText>
      </w:r>
      <w:r>
        <w:rPr>
          <w:color w:val="231F20"/>
          <w:w w:val="115"/>
          <w:sz w:val="16"/>
        </w:rPr>
        <w:fldChar w:fldCharType="separate"/>
      </w:r>
      <w:r>
        <w:rPr>
          <w:color w:val="231F20"/>
          <w:w w:val="115"/>
          <w:sz w:val="16"/>
        </w:rPr>
        <w:t>www.education.govt.nz</w:t>
      </w:r>
      <w:r>
        <w:rPr>
          <w:color w:val="231F20"/>
          <w:w w:val="115"/>
          <w:sz w:val="16"/>
        </w:rPr>
        <w:fldChar w:fldCharType="end"/>
      </w:r>
      <w:r>
        <w:rPr>
          <w:color w:val="231F20"/>
          <w:w w:val="115"/>
          <w:sz w:val="16"/>
        </w:rPr>
        <w:t xml:space="preserve"> All rights reserved Copyright © Crown 2018</w:t>
      </w:r>
    </w:p>
    <w:p w:rsidR="00247EF1" w:rsidRDefault="00247EF1">
      <w:pPr>
        <w:spacing w:line="307" w:lineRule="auto"/>
        <w:rPr>
          <w:sz w:val="16"/>
        </w:rPr>
        <w:sectPr w:rsidR="00247EF1">
          <w:type w:val="continuous"/>
          <w:pgSz w:w="11910" w:h="16840"/>
          <w:pgMar w:top="1020" w:right="960" w:bottom="280" w:left="1020" w:header="720" w:footer="720" w:gutter="0"/>
          <w:cols w:num="2" w:space="720" w:equalWidth="0">
            <w:col w:w="4747" w:space="299"/>
            <w:col w:w="4884"/>
          </w:cols>
        </w:sectPr>
      </w:pPr>
    </w:p>
    <w:p w:rsidR="00247EF1" w:rsidRDefault="007F47B7">
      <w:pPr>
        <w:pStyle w:val="BodyText"/>
        <w:ind w:left="113"/>
        <w:rPr>
          <w:sz w:val="20"/>
        </w:rPr>
      </w:pPr>
      <w:r>
        <w:rPr>
          <w:sz w:val="20"/>
        </w:rPr>
      </w:r>
      <w:r>
        <w:rPr>
          <w:sz w:val="20"/>
        </w:rPr>
        <w:pict>
          <v:shapetype id="_x0000_t202" coordsize="21600,21600" o:spt="202" path="m,l,21600r21600,l21600,xe">
            <v:stroke joinstyle="miter"/>
            <v:path gradientshapeok="t" o:connecttype="rect"/>
          </v:shapetype>
          <v:shape id="_x0000_s1050" type="#_x0000_t202" alt="" style="width:481.9pt;height:97.2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eae5" stroked="f">
            <v:textbox inset="0,0,0,0">
              <w:txbxContent>
                <w:p w:rsidR="00247EF1" w:rsidRDefault="007F47B7">
                  <w:pPr>
                    <w:spacing w:before="251"/>
                    <w:ind w:left="283"/>
                    <w:rPr>
                      <w:b/>
                      <w:sz w:val="23"/>
                    </w:rPr>
                  </w:pPr>
                  <w:r>
                    <w:rPr>
                      <w:b/>
                      <w:color w:val="95543F"/>
                      <w:w w:val="110"/>
                      <w:sz w:val="23"/>
                    </w:rPr>
                    <w:t>Summary of the teachin</w:t>
                  </w:r>
                  <w:r>
                    <w:rPr>
                      <w:b/>
                      <w:color w:val="95543F"/>
                      <w:w w:val="110"/>
                      <w:sz w:val="23"/>
                    </w:rPr>
                    <w:t>g and learning programme</w:t>
                  </w:r>
                </w:p>
                <w:p w:rsidR="00247EF1" w:rsidRDefault="007F47B7">
                  <w:pPr>
                    <w:pStyle w:val="BodyText"/>
                    <w:spacing w:before="157" w:line="297" w:lineRule="auto"/>
                    <w:ind w:left="283"/>
                  </w:pPr>
                  <w:r>
                    <w:rPr>
                      <w:color w:val="231F20"/>
                      <w:w w:val="115"/>
                    </w:rPr>
                    <w:t>This programme focuses on developing an electronics outcome suitable for monitoring the environmental conditions of plants to enable plant health and survival. The programme is intentionally broad to cover a range of practical skil</w:t>
                  </w:r>
                  <w:r>
                    <w:rPr>
                      <w:color w:val="231F20"/>
                      <w:w w:val="115"/>
                    </w:rPr>
                    <w:t>ls and theory relating to input and output interfaces. It covers the basics of microprocessors and software programming.</w:t>
                  </w:r>
                </w:p>
              </w:txbxContent>
            </v:textbox>
            <w10:anchorlock/>
          </v:shape>
        </w:pict>
      </w:r>
    </w:p>
    <w:p w:rsidR="00247EF1" w:rsidRDefault="00247EF1">
      <w:pPr>
        <w:pStyle w:val="BodyText"/>
        <w:spacing w:before="9"/>
        <w:rPr>
          <w:sz w:val="11"/>
        </w:rPr>
      </w:pPr>
    </w:p>
    <w:p w:rsidR="00247EF1" w:rsidRDefault="00247EF1">
      <w:pPr>
        <w:rPr>
          <w:sz w:val="11"/>
        </w:rPr>
        <w:sectPr w:rsidR="00247EF1">
          <w:footerReference w:type="default" r:id="rId8"/>
          <w:pgSz w:w="11910" w:h="16840"/>
          <w:pgMar w:top="1120" w:right="960" w:bottom="660" w:left="1020" w:header="0" w:footer="479" w:gutter="0"/>
          <w:pgNumType w:start="1"/>
          <w:cols w:space="720"/>
        </w:sectPr>
      </w:pPr>
    </w:p>
    <w:p w:rsidR="00247EF1" w:rsidRDefault="007F47B7">
      <w:pPr>
        <w:pStyle w:val="Heading2"/>
        <w:spacing w:before="118" w:line="244" w:lineRule="auto"/>
        <w:ind w:right="214"/>
      </w:pPr>
      <w:r>
        <w:rPr>
          <w:color w:val="95543F"/>
          <w:w w:val="110"/>
        </w:rPr>
        <w:t>By the end of this teaching and learning</w:t>
      </w:r>
      <w:r>
        <w:rPr>
          <w:color w:val="95543F"/>
          <w:spacing w:val="-40"/>
          <w:w w:val="110"/>
        </w:rPr>
        <w:t xml:space="preserve"> </w:t>
      </w:r>
      <w:proofErr w:type="spellStart"/>
      <w:r>
        <w:rPr>
          <w:color w:val="95543F"/>
          <w:w w:val="110"/>
        </w:rPr>
        <w:t>programme</w:t>
      </w:r>
      <w:proofErr w:type="spellEnd"/>
      <w:r>
        <w:rPr>
          <w:color w:val="95543F"/>
          <w:w w:val="110"/>
        </w:rPr>
        <w:t>,</w:t>
      </w:r>
      <w:r>
        <w:rPr>
          <w:color w:val="95543F"/>
          <w:spacing w:val="-39"/>
          <w:w w:val="110"/>
        </w:rPr>
        <w:t xml:space="preserve"> </w:t>
      </w:r>
      <w:r>
        <w:rPr>
          <w:color w:val="95543F"/>
          <w:w w:val="110"/>
        </w:rPr>
        <w:t>students</w:t>
      </w:r>
      <w:r>
        <w:rPr>
          <w:color w:val="95543F"/>
          <w:spacing w:val="-40"/>
          <w:w w:val="110"/>
        </w:rPr>
        <w:t xml:space="preserve"> </w:t>
      </w:r>
      <w:r>
        <w:rPr>
          <w:color w:val="95543F"/>
          <w:spacing w:val="-3"/>
          <w:w w:val="110"/>
        </w:rPr>
        <w:t>will</w:t>
      </w:r>
      <w:r>
        <w:rPr>
          <w:color w:val="95543F"/>
          <w:spacing w:val="-39"/>
          <w:w w:val="110"/>
        </w:rPr>
        <w:t xml:space="preserve"> </w:t>
      </w:r>
      <w:r>
        <w:rPr>
          <w:color w:val="95543F"/>
          <w:w w:val="110"/>
        </w:rPr>
        <w:t>be able</w:t>
      </w:r>
      <w:r>
        <w:rPr>
          <w:color w:val="95543F"/>
          <w:spacing w:val="-7"/>
          <w:w w:val="110"/>
        </w:rPr>
        <w:t xml:space="preserve"> </w:t>
      </w:r>
      <w:r>
        <w:rPr>
          <w:color w:val="95543F"/>
          <w:w w:val="110"/>
        </w:rPr>
        <w:t>to:</w:t>
      </w:r>
    </w:p>
    <w:p w:rsidR="00247EF1" w:rsidRDefault="007F47B7">
      <w:pPr>
        <w:pStyle w:val="ListParagraph"/>
        <w:numPr>
          <w:ilvl w:val="0"/>
          <w:numId w:val="52"/>
        </w:numPr>
        <w:tabs>
          <w:tab w:val="left" w:pos="361"/>
        </w:tabs>
        <w:spacing w:before="152" w:line="297" w:lineRule="auto"/>
        <w:ind w:right="399"/>
        <w:rPr>
          <w:sz w:val="19"/>
        </w:rPr>
      </w:pPr>
      <w:r>
        <w:rPr>
          <w:color w:val="231F20"/>
          <w:w w:val="115"/>
          <w:sz w:val="19"/>
        </w:rPr>
        <w:t>apply</w:t>
      </w:r>
      <w:r>
        <w:rPr>
          <w:color w:val="231F20"/>
          <w:spacing w:val="-9"/>
          <w:w w:val="115"/>
          <w:sz w:val="19"/>
        </w:rPr>
        <w:t xml:space="preserve"> </w:t>
      </w:r>
      <w:r>
        <w:rPr>
          <w:color w:val="231F20"/>
          <w:w w:val="115"/>
          <w:sz w:val="19"/>
        </w:rPr>
        <w:t>knowledge</w:t>
      </w:r>
      <w:r>
        <w:rPr>
          <w:color w:val="231F20"/>
          <w:spacing w:val="-9"/>
          <w:w w:val="115"/>
          <w:sz w:val="19"/>
        </w:rPr>
        <w:t xml:space="preserve"> </w:t>
      </w:r>
      <w:r>
        <w:rPr>
          <w:color w:val="231F20"/>
          <w:w w:val="115"/>
          <w:sz w:val="19"/>
        </w:rPr>
        <w:t>and</w:t>
      </w:r>
      <w:r>
        <w:rPr>
          <w:color w:val="231F20"/>
          <w:spacing w:val="-8"/>
          <w:w w:val="115"/>
          <w:sz w:val="19"/>
        </w:rPr>
        <w:t xml:space="preserve"> </w:t>
      </w:r>
      <w:r>
        <w:rPr>
          <w:color w:val="231F20"/>
          <w:w w:val="115"/>
          <w:sz w:val="19"/>
        </w:rPr>
        <w:t>skills</w:t>
      </w:r>
      <w:r>
        <w:rPr>
          <w:color w:val="231F20"/>
          <w:spacing w:val="-9"/>
          <w:w w:val="115"/>
          <w:sz w:val="19"/>
        </w:rPr>
        <w:t xml:space="preserve"> </w:t>
      </w:r>
      <w:r>
        <w:rPr>
          <w:color w:val="231F20"/>
          <w:w w:val="115"/>
          <w:sz w:val="19"/>
        </w:rPr>
        <w:t>to</w:t>
      </w:r>
      <w:r>
        <w:rPr>
          <w:color w:val="231F20"/>
          <w:spacing w:val="-9"/>
          <w:w w:val="115"/>
          <w:sz w:val="19"/>
        </w:rPr>
        <w:t xml:space="preserve"> </w:t>
      </w:r>
      <w:r>
        <w:rPr>
          <w:color w:val="231F20"/>
          <w:w w:val="115"/>
          <w:sz w:val="19"/>
        </w:rPr>
        <w:t>develop</w:t>
      </w:r>
      <w:r>
        <w:rPr>
          <w:color w:val="231F20"/>
          <w:spacing w:val="-8"/>
          <w:w w:val="115"/>
          <w:sz w:val="19"/>
        </w:rPr>
        <w:t xml:space="preserve"> </w:t>
      </w:r>
      <w:r>
        <w:rPr>
          <w:color w:val="231F20"/>
          <w:w w:val="115"/>
          <w:sz w:val="19"/>
        </w:rPr>
        <w:t>an environmental monitoring system</w:t>
      </w:r>
      <w:r>
        <w:rPr>
          <w:color w:val="231F20"/>
          <w:spacing w:val="-14"/>
          <w:w w:val="115"/>
          <w:sz w:val="19"/>
        </w:rPr>
        <w:t xml:space="preserve"> </w:t>
      </w:r>
      <w:r>
        <w:rPr>
          <w:color w:val="231F20"/>
          <w:w w:val="115"/>
          <w:sz w:val="19"/>
        </w:rPr>
        <w:t>that:</w:t>
      </w:r>
    </w:p>
    <w:p w:rsidR="00247EF1" w:rsidRDefault="007F47B7">
      <w:pPr>
        <w:pStyle w:val="ListParagraph"/>
        <w:numPr>
          <w:ilvl w:val="1"/>
          <w:numId w:val="52"/>
        </w:numPr>
        <w:tabs>
          <w:tab w:val="left" w:pos="594"/>
        </w:tabs>
        <w:spacing w:before="55" w:line="297" w:lineRule="auto"/>
        <w:ind w:right="634" w:hanging="226"/>
        <w:rPr>
          <w:sz w:val="19"/>
        </w:rPr>
      </w:pPr>
      <w:r>
        <w:rPr>
          <w:color w:val="231F20"/>
          <w:w w:val="115"/>
          <w:sz w:val="19"/>
        </w:rPr>
        <w:t>is capable of measuring a range of environmental conditions of plants, including air temperature, soil temperature, soil moisture, and</w:t>
      </w:r>
      <w:r>
        <w:rPr>
          <w:color w:val="231F20"/>
          <w:spacing w:val="-34"/>
          <w:w w:val="115"/>
          <w:sz w:val="19"/>
        </w:rPr>
        <w:t xml:space="preserve"> </w:t>
      </w:r>
      <w:r>
        <w:rPr>
          <w:color w:val="231F20"/>
          <w:w w:val="115"/>
          <w:sz w:val="19"/>
        </w:rPr>
        <w:t>light</w:t>
      </w:r>
    </w:p>
    <w:p w:rsidR="00247EF1" w:rsidRDefault="007F47B7">
      <w:pPr>
        <w:pStyle w:val="ListParagraph"/>
        <w:numPr>
          <w:ilvl w:val="1"/>
          <w:numId w:val="52"/>
        </w:numPr>
        <w:tabs>
          <w:tab w:val="left" w:pos="594"/>
        </w:tabs>
        <w:spacing w:before="138" w:line="297" w:lineRule="auto"/>
        <w:ind w:right="400" w:hanging="226"/>
        <w:rPr>
          <w:sz w:val="19"/>
        </w:rPr>
      </w:pPr>
      <w:r>
        <w:rPr>
          <w:color w:val="231F20"/>
          <w:w w:val="120"/>
          <w:sz w:val="19"/>
        </w:rPr>
        <w:t>includes</w:t>
      </w:r>
      <w:r>
        <w:rPr>
          <w:color w:val="231F20"/>
          <w:spacing w:val="-40"/>
          <w:w w:val="120"/>
          <w:sz w:val="19"/>
        </w:rPr>
        <w:t xml:space="preserve"> </w:t>
      </w:r>
      <w:r>
        <w:rPr>
          <w:color w:val="231F20"/>
          <w:w w:val="120"/>
          <w:sz w:val="19"/>
        </w:rPr>
        <w:t>warning</w:t>
      </w:r>
      <w:r>
        <w:rPr>
          <w:color w:val="231F20"/>
          <w:spacing w:val="-39"/>
          <w:w w:val="120"/>
          <w:sz w:val="19"/>
        </w:rPr>
        <w:t xml:space="preserve"> </w:t>
      </w:r>
      <w:r>
        <w:rPr>
          <w:color w:val="231F20"/>
          <w:w w:val="120"/>
          <w:sz w:val="19"/>
        </w:rPr>
        <w:t>indicator(s)</w:t>
      </w:r>
      <w:r>
        <w:rPr>
          <w:color w:val="231F20"/>
          <w:spacing w:val="-39"/>
          <w:w w:val="120"/>
          <w:sz w:val="19"/>
        </w:rPr>
        <w:t xml:space="preserve"> </w:t>
      </w:r>
      <w:r>
        <w:rPr>
          <w:color w:val="231F20"/>
          <w:w w:val="120"/>
          <w:sz w:val="19"/>
        </w:rPr>
        <w:t>to</w:t>
      </w:r>
      <w:r>
        <w:rPr>
          <w:color w:val="231F20"/>
          <w:spacing w:val="-39"/>
          <w:w w:val="120"/>
          <w:sz w:val="19"/>
        </w:rPr>
        <w:t xml:space="preserve"> </w:t>
      </w:r>
      <w:r>
        <w:rPr>
          <w:color w:val="231F20"/>
          <w:w w:val="120"/>
          <w:sz w:val="19"/>
        </w:rPr>
        <w:t>inform users</w:t>
      </w:r>
      <w:r>
        <w:rPr>
          <w:color w:val="231F20"/>
          <w:spacing w:val="-21"/>
          <w:w w:val="120"/>
          <w:sz w:val="19"/>
        </w:rPr>
        <w:t xml:space="preserve"> </w:t>
      </w:r>
      <w:r>
        <w:rPr>
          <w:color w:val="231F20"/>
          <w:w w:val="120"/>
          <w:sz w:val="19"/>
        </w:rPr>
        <w:t>of</w:t>
      </w:r>
      <w:r>
        <w:rPr>
          <w:color w:val="231F20"/>
          <w:spacing w:val="-22"/>
          <w:w w:val="120"/>
          <w:sz w:val="19"/>
        </w:rPr>
        <w:t xml:space="preserve"> </w:t>
      </w:r>
      <w:r>
        <w:rPr>
          <w:color w:val="231F20"/>
          <w:w w:val="120"/>
          <w:sz w:val="19"/>
        </w:rPr>
        <w:t>the</w:t>
      </w:r>
      <w:r>
        <w:rPr>
          <w:color w:val="231F20"/>
          <w:spacing w:val="-21"/>
          <w:w w:val="120"/>
          <w:sz w:val="19"/>
        </w:rPr>
        <w:t xml:space="preserve"> </w:t>
      </w:r>
      <w:r>
        <w:rPr>
          <w:color w:val="231F20"/>
          <w:w w:val="120"/>
          <w:sz w:val="19"/>
        </w:rPr>
        <w:t>current</w:t>
      </w:r>
      <w:r>
        <w:rPr>
          <w:color w:val="231F20"/>
          <w:spacing w:val="-21"/>
          <w:w w:val="120"/>
          <w:sz w:val="19"/>
        </w:rPr>
        <w:t xml:space="preserve"> </w:t>
      </w:r>
      <w:r>
        <w:rPr>
          <w:color w:val="231F20"/>
          <w:w w:val="120"/>
          <w:sz w:val="19"/>
        </w:rPr>
        <w:t>state</w:t>
      </w:r>
      <w:r>
        <w:rPr>
          <w:color w:val="231F20"/>
          <w:spacing w:val="-21"/>
          <w:w w:val="120"/>
          <w:sz w:val="19"/>
        </w:rPr>
        <w:t xml:space="preserve"> </w:t>
      </w:r>
      <w:r>
        <w:rPr>
          <w:color w:val="231F20"/>
          <w:w w:val="120"/>
          <w:sz w:val="19"/>
        </w:rPr>
        <w:t>of</w:t>
      </w:r>
      <w:r>
        <w:rPr>
          <w:color w:val="231F20"/>
          <w:spacing w:val="-21"/>
          <w:w w:val="120"/>
          <w:sz w:val="19"/>
        </w:rPr>
        <w:t xml:space="preserve"> </w:t>
      </w:r>
      <w:r>
        <w:rPr>
          <w:color w:val="231F20"/>
          <w:w w:val="120"/>
          <w:sz w:val="19"/>
        </w:rPr>
        <w:t>health</w:t>
      </w:r>
      <w:r>
        <w:rPr>
          <w:color w:val="231F20"/>
          <w:spacing w:val="-21"/>
          <w:w w:val="120"/>
          <w:sz w:val="19"/>
        </w:rPr>
        <w:t xml:space="preserve"> </w:t>
      </w:r>
      <w:r>
        <w:rPr>
          <w:color w:val="231F20"/>
          <w:w w:val="120"/>
          <w:sz w:val="19"/>
        </w:rPr>
        <w:t>of plants.</w:t>
      </w:r>
    </w:p>
    <w:p w:rsidR="00247EF1" w:rsidRDefault="007F47B7">
      <w:pPr>
        <w:pStyle w:val="Heading2"/>
        <w:spacing w:before="130"/>
      </w:pPr>
      <w:r>
        <w:rPr>
          <w:color w:val="95543F"/>
          <w:w w:val="110"/>
        </w:rPr>
        <w:t>Duration</w:t>
      </w:r>
    </w:p>
    <w:p w:rsidR="00247EF1" w:rsidRDefault="007F47B7">
      <w:pPr>
        <w:pStyle w:val="BodyText"/>
        <w:spacing w:before="156" w:line="297" w:lineRule="auto"/>
        <w:ind w:left="133" w:right="363"/>
      </w:pPr>
      <w:r>
        <w:rPr>
          <w:color w:val="231F20"/>
          <w:w w:val="115"/>
        </w:rPr>
        <w:t>40 hours of teaching and assessment: approximately 9–10 weeks or one full term.</w:t>
      </w:r>
    </w:p>
    <w:p w:rsidR="00247EF1" w:rsidRDefault="00247EF1">
      <w:pPr>
        <w:pStyle w:val="BodyText"/>
        <w:spacing w:before="9"/>
        <w:rPr>
          <w:sz w:val="18"/>
        </w:rPr>
      </w:pPr>
    </w:p>
    <w:p w:rsidR="00247EF1" w:rsidRDefault="007F47B7">
      <w:pPr>
        <w:pStyle w:val="Heading2"/>
        <w:spacing w:line="244" w:lineRule="auto"/>
      </w:pPr>
      <w:r>
        <w:rPr>
          <w:color w:val="95543F"/>
          <w:w w:val="105"/>
        </w:rPr>
        <w:t>Key teaching and learning concepts – the big ideas</w:t>
      </w:r>
    </w:p>
    <w:p w:rsidR="00247EF1" w:rsidRDefault="007F47B7">
      <w:pPr>
        <w:pStyle w:val="ListParagraph"/>
        <w:numPr>
          <w:ilvl w:val="0"/>
          <w:numId w:val="52"/>
        </w:numPr>
        <w:tabs>
          <w:tab w:val="left" w:pos="361"/>
        </w:tabs>
        <w:spacing w:before="151" w:line="297" w:lineRule="auto"/>
        <w:ind w:right="54"/>
        <w:rPr>
          <w:sz w:val="19"/>
        </w:rPr>
      </w:pPr>
      <w:r>
        <w:rPr>
          <w:color w:val="231F20"/>
          <w:w w:val="115"/>
          <w:sz w:val="19"/>
        </w:rPr>
        <w:t>The use of an electronic interface to sense environmental conditions and control output devices</w:t>
      </w:r>
    </w:p>
    <w:p w:rsidR="00247EF1" w:rsidRDefault="007F47B7">
      <w:pPr>
        <w:pStyle w:val="ListParagraph"/>
        <w:numPr>
          <w:ilvl w:val="0"/>
          <w:numId w:val="52"/>
        </w:numPr>
        <w:tabs>
          <w:tab w:val="left" w:pos="361"/>
        </w:tabs>
        <w:spacing w:before="139" w:line="297" w:lineRule="auto"/>
        <w:ind w:right="265"/>
        <w:rPr>
          <w:sz w:val="19"/>
        </w:rPr>
      </w:pPr>
      <w:r>
        <w:rPr>
          <w:color w:val="231F20"/>
          <w:w w:val="115"/>
          <w:sz w:val="19"/>
        </w:rPr>
        <w:t>I</w:t>
      </w:r>
      <w:r>
        <w:rPr>
          <w:color w:val="231F20"/>
          <w:w w:val="115"/>
          <w:sz w:val="19"/>
        </w:rPr>
        <w:t>dentification of components that make an interface</w:t>
      </w:r>
    </w:p>
    <w:p w:rsidR="00247EF1" w:rsidRDefault="007F47B7">
      <w:pPr>
        <w:pStyle w:val="ListParagraph"/>
        <w:numPr>
          <w:ilvl w:val="0"/>
          <w:numId w:val="52"/>
        </w:numPr>
        <w:tabs>
          <w:tab w:val="left" w:pos="361"/>
        </w:tabs>
        <w:rPr>
          <w:sz w:val="19"/>
        </w:rPr>
      </w:pPr>
      <w:r>
        <w:rPr>
          <w:color w:val="231F20"/>
          <w:w w:val="120"/>
          <w:sz w:val="19"/>
        </w:rPr>
        <w:t>Construction</w:t>
      </w:r>
      <w:r>
        <w:rPr>
          <w:color w:val="231F20"/>
          <w:spacing w:val="-21"/>
          <w:w w:val="120"/>
          <w:sz w:val="19"/>
        </w:rPr>
        <w:t xml:space="preserve"> </w:t>
      </w:r>
      <w:r>
        <w:rPr>
          <w:color w:val="231F20"/>
          <w:w w:val="120"/>
          <w:sz w:val="19"/>
        </w:rPr>
        <w:t>of</w:t>
      </w:r>
      <w:r>
        <w:rPr>
          <w:color w:val="231F20"/>
          <w:spacing w:val="-21"/>
          <w:w w:val="120"/>
          <w:sz w:val="19"/>
        </w:rPr>
        <w:t xml:space="preserve"> </w:t>
      </w:r>
      <w:r>
        <w:rPr>
          <w:color w:val="231F20"/>
          <w:w w:val="120"/>
          <w:sz w:val="19"/>
        </w:rPr>
        <w:t>input</w:t>
      </w:r>
      <w:r>
        <w:rPr>
          <w:color w:val="231F20"/>
          <w:spacing w:val="-21"/>
          <w:w w:val="120"/>
          <w:sz w:val="19"/>
        </w:rPr>
        <w:t xml:space="preserve"> </w:t>
      </w:r>
      <w:r>
        <w:rPr>
          <w:color w:val="231F20"/>
          <w:w w:val="120"/>
          <w:sz w:val="19"/>
        </w:rPr>
        <w:t>and</w:t>
      </w:r>
      <w:r>
        <w:rPr>
          <w:color w:val="231F20"/>
          <w:spacing w:val="-21"/>
          <w:w w:val="120"/>
          <w:sz w:val="19"/>
        </w:rPr>
        <w:t xml:space="preserve"> </w:t>
      </w:r>
      <w:r>
        <w:rPr>
          <w:color w:val="231F20"/>
          <w:w w:val="120"/>
          <w:sz w:val="19"/>
        </w:rPr>
        <w:t>output</w:t>
      </w:r>
      <w:r>
        <w:rPr>
          <w:color w:val="231F20"/>
          <w:spacing w:val="-21"/>
          <w:w w:val="120"/>
          <w:sz w:val="19"/>
        </w:rPr>
        <w:t xml:space="preserve"> </w:t>
      </w:r>
      <w:r>
        <w:rPr>
          <w:color w:val="231F20"/>
          <w:w w:val="120"/>
          <w:sz w:val="19"/>
        </w:rPr>
        <w:t>interfaces</w:t>
      </w:r>
    </w:p>
    <w:p w:rsidR="00247EF1" w:rsidRDefault="007F47B7">
      <w:pPr>
        <w:pStyle w:val="ListParagraph"/>
        <w:numPr>
          <w:ilvl w:val="0"/>
          <w:numId w:val="52"/>
        </w:numPr>
        <w:tabs>
          <w:tab w:val="left" w:pos="361"/>
        </w:tabs>
        <w:spacing w:before="194" w:line="297" w:lineRule="auto"/>
        <w:ind w:right="730"/>
        <w:rPr>
          <w:sz w:val="19"/>
        </w:rPr>
      </w:pPr>
      <w:r>
        <w:rPr>
          <w:color w:val="231F20"/>
          <w:w w:val="115"/>
          <w:sz w:val="19"/>
        </w:rPr>
        <w:t>An understanding of the purpose</w:t>
      </w:r>
      <w:r>
        <w:rPr>
          <w:color w:val="231F20"/>
          <w:spacing w:val="-21"/>
          <w:w w:val="115"/>
          <w:sz w:val="19"/>
        </w:rPr>
        <w:t xml:space="preserve"> </w:t>
      </w:r>
      <w:r>
        <w:rPr>
          <w:color w:val="231F20"/>
          <w:w w:val="115"/>
          <w:sz w:val="19"/>
        </w:rPr>
        <w:t>and function of</w:t>
      </w:r>
      <w:r>
        <w:rPr>
          <w:color w:val="231F20"/>
          <w:spacing w:val="-7"/>
          <w:w w:val="115"/>
          <w:sz w:val="19"/>
        </w:rPr>
        <w:t xml:space="preserve"> </w:t>
      </w:r>
      <w:r>
        <w:rPr>
          <w:color w:val="231F20"/>
          <w:w w:val="115"/>
          <w:sz w:val="19"/>
        </w:rPr>
        <w:t>interfaces</w:t>
      </w:r>
    </w:p>
    <w:p w:rsidR="00247EF1" w:rsidRDefault="007F47B7">
      <w:pPr>
        <w:pStyle w:val="ListParagraph"/>
        <w:numPr>
          <w:ilvl w:val="0"/>
          <w:numId w:val="52"/>
        </w:numPr>
        <w:tabs>
          <w:tab w:val="left" w:pos="361"/>
        </w:tabs>
        <w:spacing w:before="139"/>
        <w:rPr>
          <w:sz w:val="19"/>
        </w:rPr>
      </w:pPr>
      <w:r>
        <w:rPr>
          <w:color w:val="231F20"/>
          <w:w w:val="120"/>
          <w:sz w:val="19"/>
        </w:rPr>
        <w:t>Writing</w:t>
      </w:r>
      <w:r>
        <w:rPr>
          <w:color w:val="231F20"/>
          <w:spacing w:val="-21"/>
          <w:w w:val="120"/>
          <w:sz w:val="19"/>
        </w:rPr>
        <w:t xml:space="preserve"> </w:t>
      </w:r>
      <w:r>
        <w:rPr>
          <w:color w:val="231F20"/>
          <w:w w:val="120"/>
          <w:sz w:val="19"/>
        </w:rPr>
        <w:t>code</w:t>
      </w:r>
      <w:r>
        <w:rPr>
          <w:color w:val="231F20"/>
          <w:spacing w:val="-20"/>
          <w:w w:val="120"/>
          <w:sz w:val="19"/>
        </w:rPr>
        <w:t xml:space="preserve"> </w:t>
      </w:r>
      <w:r>
        <w:rPr>
          <w:color w:val="231F20"/>
          <w:w w:val="120"/>
          <w:sz w:val="19"/>
        </w:rPr>
        <w:t>to</w:t>
      </w:r>
      <w:r>
        <w:rPr>
          <w:color w:val="231F20"/>
          <w:spacing w:val="-20"/>
          <w:w w:val="120"/>
          <w:sz w:val="19"/>
        </w:rPr>
        <w:t xml:space="preserve"> </w:t>
      </w:r>
      <w:r>
        <w:rPr>
          <w:color w:val="231F20"/>
          <w:w w:val="120"/>
          <w:sz w:val="19"/>
        </w:rPr>
        <w:t>control</w:t>
      </w:r>
      <w:r>
        <w:rPr>
          <w:color w:val="231F20"/>
          <w:spacing w:val="-20"/>
          <w:w w:val="120"/>
          <w:sz w:val="19"/>
        </w:rPr>
        <w:t xml:space="preserve"> </w:t>
      </w:r>
      <w:r>
        <w:rPr>
          <w:color w:val="231F20"/>
          <w:w w:val="120"/>
          <w:sz w:val="19"/>
        </w:rPr>
        <w:t>a</w:t>
      </w:r>
      <w:r>
        <w:rPr>
          <w:color w:val="231F20"/>
          <w:spacing w:val="-20"/>
          <w:w w:val="120"/>
          <w:sz w:val="19"/>
        </w:rPr>
        <w:t xml:space="preserve"> </w:t>
      </w:r>
      <w:r>
        <w:rPr>
          <w:color w:val="231F20"/>
          <w:w w:val="120"/>
          <w:sz w:val="19"/>
        </w:rPr>
        <w:t>microprocessor.</w:t>
      </w:r>
    </w:p>
    <w:p w:rsidR="00247EF1" w:rsidRDefault="00247EF1">
      <w:pPr>
        <w:pStyle w:val="BodyText"/>
        <w:spacing w:before="5"/>
        <w:rPr>
          <w:sz w:val="23"/>
        </w:rPr>
      </w:pPr>
    </w:p>
    <w:p w:rsidR="00247EF1" w:rsidRDefault="007F47B7">
      <w:pPr>
        <w:pStyle w:val="Heading2"/>
      </w:pPr>
      <w:r>
        <w:rPr>
          <w:color w:val="95543F"/>
          <w:w w:val="110"/>
        </w:rPr>
        <w:t>Alignment to NZC and/or</w:t>
      </w:r>
    </w:p>
    <w:p w:rsidR="00247EF1" w:rsidRDefault="007F47B7">
      <w:pPr>
        <w:spacing w:before="6" w:line="244" w:lineRule="auto"/>
        <w:ind w:left="133" w:right="214"/>
        <w:rPr>
          <w:b/>
          <w:sz w:val="23"/>
        </w:rPr>
      </w:pPr>
      <w:proofErr w:type="spellStart"/>
      <w:r>
        <w:rPr>
          <w:b/>
          <w:color w:val="95543F"/>
          <w:w w:val="105"/>
          <w:sz w:val="23"/>
        </w:rPr>
        <w:t>Te</w:t>
      </w:r>
      <w:proofErr w:type="spellEnd"/>
      <w:r>
        <w:rPr>
          <w:b/>
          <w:color w:val="95543F"/>
          <w:w w:val="105"/>
          <w:sz w:val="23"/>
        </w:rPr>
        <w:t xml:space="preserve"> </w:t>
      </w:r>
      <w:proofErr w:type="spellStart"/>
      <w:r>
        <w:rPr>
          <w:b/>
          <w:color w:val="95543F"/>
          <w:w w:val="105"/>
          <w:sz w:val="23"/>
        </w:rPr>
        <w:t>Marautanga</w:t>
      </w:r>
      <w:proofErr w:type="spellEnd"/>
      <w:r>
        <w:rPr>
          <w:b/>
          <w:color w:val="95543F"/>
          <w:w w:val="105"/>
          <w:sz w:val="23"/>
        </w:rPr>
        <w:t xml:space="preserve"> – (DTHM progress outcomes and progressions)</w:t>
      </w:r>
    </w:p>
    <w:p w:rsidR="00247EF1" w:rsidRDefault="007F47B7">
      <w:pPr>
        <w:spacing w:before="151"/>
        <w:ind w:left="133"/>
        <w:rPr>
          <w:i/>
          <w:sz w:val="19"/>
        </w:rPr>
      </w:pPr>
      <w:r>
        <w:rPr>
          <w:i/>
          <w:color w:val="231F20"/>
          <w:w w:val="115"/>
          <w:sz w:val="19"/>
        </w:rPr>
        <w:t>Designing and Developing Digital Outcomes</w:t>
      </w:r>
    </w:p>
    <w:p w:rsidR="00247EF1" w:rsidRDefault="007F47B7">
      <w:pPr>
        <w:pStyle w:val="BodyText"/>
        <w:spacing w:before="193"/>
        <w:ind w:left="133"/>
      </w:pPr>
      <w:r>
        <w:rPr>
          <w:color w:val="231F20"/>
          <w:w w:val="115"/>
        </w:rPr>
        <w:t>Students will:</w:t>
      </w:r>
    </w:p>
    <w:p w:rsidR="00247EF1" w:rsidRDefault="007F47B7">
      <w:pPr>
        <w:pStyle w:val="ListParagraph"/>
        <w:numPr>
          <w:ilvl w:val="0"/>
          <w:numId w:val="52"/>
        </w:numPr>
        <w:tabs>
          <w:tab w:val="left" w:pos="361"/>
        </w:tabs>
        <w:spacing w:before="108" w:line="297" w:lineRule="auto"/>
        <w:ind w:right="38"/>
        <w:rPr>
          <w:sz w:val="19"/>
        </w:rPr>
      </w:pPr>
      <w:r>
        <w:rPr>
          <w:color w:val="231F20"/>
          <w:w w:val="115"/>
          <w:sz w:val="19"/>
        </w:rPr>
        <w:t>learn how electronic components and techniques</w:t>
      </w:r>
      <w:r>
        <w:rPr>
          <w:color w:val="231F20"/>
          <w:spacing w:val="-14"/>
          <w:w w:val="115"/>
          <w:sz w:val="19"/>
        </w:rPr>
        <w:t xml:space="preserve"> </w:t>
      </w:r>
      <w:r>
        <w:rPr>
          <w:color w:val="231F20"/>
          <w:w w:val="115"/>
          <w:sz w:val="19"/>
        </w:rPr>
        <w:t>are</w:t>
      </w:r>
      <w:r>
        <w:rPr>
          <w:color w:val="231F20"/>
          <w:spacing w:val="-14"/>
          <w:w w:val="115"/>
          <w:sz w:val="19"/>
        </w:rPr>
        <w:t xml:space="preserve"> </w:t>
      </w:r>
      <w:r>
        <w:rPr>
          <w:color w:val="231F20"/>
          <w:w w:val="115"/>
          <w:sz w:val="19"/>
        </w:rPr>
        <w:t>used</w:t>
      </w:r>
      <w:r>
        <w:rPr>
          <w:color w:val="231F20"/>
          <w:spacing w:val="-14"/>
          <w:w w:val="115"/>
          <w:sz w:val="19"/>
        </w:rPr>
        <w:t xml:space="preserve"> </w:t>
      </w:r>
      <w:r>
        <w:rPr>
          <w:color w:val="231F20"/>
          <w:w w:val="115"/>
          <w:sz w:val="19"/>
        </w:rPr>
        <w:t>to</w:t>
      </w:r>
      <w:r>
        <w:rPr>
          <w:color w:val="231F20"/>
          <w:spacing w:val="-14"/>
          <w:w w:val="115"/>
          <w:sz w:val="19"/>
        </w:rPr>
        <w:t xml:space="preserve"> </w:t>
      </w:r>
      <w:r>
        <w:rPr>
          <w:color w:val="231F20"/>
          <w:w w:val="115"/>
          <w:sz w:val="19"/>
        </w:rPr>
        <w:t>design</w:t>
      </w:r>
      <w:r>
        <w:rPr>
          <w:color w:val="231F20"/>
          <w:spacing w:val="-14"/>
          <w:w w:val="115"/>
          <w:sz w:val="19"/>
        </w:rPr>
        <w:t xml:space="preserve"> </w:t>
      </w:r>
      <w:r>
        <w:rPr>
          <w:color w:val="231F20"/>
          <w:w w:val="115"/>
          <w:sz w:val="19"/>
        </w:rPr>
        <w:t>digital</w:t>
      </w:r>
      <w:r>
        <w:rPr>
          <w:color w:val="231F20"/>
          <w:spacing w:val="-13"/>
          <w:w w:val="115"/>
          <w:sz w:val="19"/>
        </w:rPr>
        <w:t xml:space="preserve"> </w:t>
      </w:r>
      <w:r>
        <w:rPr>
          <w:color w:val="231F20"/>
          <w:w w:val="115"/>
          <w:sz w:val="19"/>
        </w:rPr>
        <w:t>devices</w:t>
      </w:r>
    </w:p>
    <w:p w:rsidR="00247EF1" w:rsidRDefault="007F47B7">
      <w:pPr>
        <w:pStyle w:val="ListParagraph"/>
        <w:numPr>
          <w:ilvl w:val="0"/>
          <w:numId w:val="52"/>
        </w:numPr>
        <w:tabs>
          <w:tab w:val="left" w:pos="361"/>
        </w:tabs>
        <w:spacing w:line="297" w:lineRule="auto"/>
        <w:ind w:right="40"/>
        <w:rPr>
          <w:sz w:val="19"/>
        </w:rPr>
      </w:pPr>
      <w:r>
        <w:rPr>
          <w:color w:val="231F20"/>
          <w:w w:val="115"/>
          <w:sz w:val="19"/>
        </w:rPr>
        <w:t>become increasingly skilled in integrating electronic compo</w:t>
      </w:r>
      <w:r>
        <w:rPr>
          <w:color w:val="231F20"/>
          <w:w w:val="115"/>
          <w:sz w:val="19"/>
        </w:rPr>
        <w:t>nents and techniques to assemble</w:t>
      </w:r>
      <w:r>
        <w:rPr>
          <w:color w:val="231F20"/>
          <w:spacing w:val="-15"/>
          <w:w w:val="115"/>
          <w:sz w:val="19"/>
        </w:rPr>
        <w:t xml:space="preserve"> </w:t>
      </w:r>
      <w:r>
        <w:rPr>
          <w:color w:val="231F20"/>
          <w:w w:val="115"/>
          <w:sz w:val="19"/>
        </w:rPr>
        <w:t>and</w:t>
      </w:r>
      <w:r>
        <w:rPr>
          <w:color w:val="231F20"/>
          <w:spacing w:val="-14"/>
          <w:w w:val="115"/>
          <w:sz w:val="19"/>
        </w:rPr>
        <w:t xml:space="preserve"> </w:t>
      </w:r>
      <w:r>
        <w:rPr>
          <w:color w:val="231F20"/>
          <w:w w:val="115"/>
          <w:sz w:val="19"/>
        </w:rPr>
        <w:t>test</w:t>
      </w:r>
      <w:r>
        <w:rPr>
          <w:color w:val="231F20"/>
          <w:spacing w:val="-14"/>
          <w:w w:val="115"/>
          <w:sz w:val="19"/>
        </w:rPr>
        <w:t xml:space="preserve"> </w:t>
      </w:r>
      <w:r>
        <w:rPr>
          <w:color w:val="231F20"/>
          <w:w w:val="115"/>
          <w:sz w:val="19"/>
        </w:rPr>
        <w:t>an</w:t>
      </w:r>
      <w:r>
        <w:rPr>
          <w:color w:val="231F20"/>
          <w:spacing w:val="-15"/>
          <w:w w:val="115"/>
          <w:sz w:val="19"/>
        </w:rPr>
        <w:t xml:space="preserve"> </w:t>
      </w:r>
      <w:r>
        <w:rPr>
          <w:color w:val="231F20"/>
          <w:w w:val="115"/>
          <w:sz w:val="19"/>
        </w:rPr>
        <w:t>electronic</w:t>
      </w:r>
      <w:r>
        <w:rPr>
          <w:color w:val="231F20"/>
          <w:spacing w:val="-14"/>
          <w:w w:val="115"/>
          <w:sz w:val="19"/>
        </w:rPr>
        <w:t xml:space="preserve"> </w:t>
      </w:r>
      <w:r>
        <w:rPr>
          <w:color w:val="231F20"/>
          <w:w w:val="115"/>
          <w:sz w:val="19"/>
        </w:rPr>
        <w:t>environment</w:t>
      </w:r>
    </w:p>
    <w:p w:rsidR="00247EF1" w:rsidRDefault="007F47B7">
      <w:pPr>
        <w:pStyle w:val="ListParagraph"/>
        <w:numPr>
          <w:ilvl w:val="0"/>
          <w:numId w:val="52"/>
        </w:numPr>
        <w:tabs>
          <w:tab w:val="left" w:pos="361"/>
        </w:tabs>
        <w:spacing w:before="124" w:line="285" w:lineRule="auto"/>
        <w:ind w:right="184"/>
        <w:rPr>
          <w:sz w:val="19"/>
        </w:rPr>
      </w:pPr>
      <w:r>
        <w:rPr>
          <w:color w:val="231F20"/>
          <w:spacing w:val="2"/>
          <w:w w:val="119"/>
          <w:sz w:val="19"/>
        </w:rPr>
        <w:br w:type="column"/>
      </w:r>
      <w:r>
        <w:rPr>
          <w:color w:val="231F20"/>
          <w:w w:val="115"/>
          <w:sz w:val="19"/>
        </w:rPr>
        <w:t xml:space="preserve">develop outcomes that will integrate </w:t>
      </w:r>
      <w:proofErr w:type="spellStart"/>
      <w:r>
        <w:rPr>
          <w:color w:val="231F20"/>
          <w:w w:val="115"/>
          <w:sz w:val="19"/>
        </w:rPr>
        <w:t>specialised</w:t>
      </w:r>
      <w:proofErr w:type="spellEnd"/>
      <w:r>
        <w:rPr>
          <w:color w:val="231F20"/>
          <w:w w:val="115"/>
          <w:sz w:val="19"/>
        </w:rPr>
        <w:t xml:space="preserve"> knowledge of digital</w:t>
      </w:r>
      <w:r>
        <w:rPr>
          <w:color w:val="231F20"/>
          <w:spacing w:val="-27"/>
          <w:w w:val="115"/>
          <w:sz w:val="19"/>
        </w:rPr>
        <w:t xml:space="preserve"> </w:t>
      </w:r>
      <w:r>
        <w:rPr>
          <w:color w:val="231F20"/>
          <w:w w:val="115"/>
          <w:sz w:val="19"/>
        </w:rPr>
        <w:t>applications and</w:t>
      </w:r>
      <w:r>
        <w:rPr>
          <w:color w:val="231F20"/>
          <w:spacing w:val="-8"/>
          <w:w w:val="115"/>
          <w:sz w:val="19"/>
        </w:rPr>
        <w:t xml:space="preserve"> </w:t>
      </w:r>
      <w:r>
        <w:rPr>
          <w:color w:val="231F20"/>
          <w:w w:val="115"/>
          <w:sz w:val="19"/>
        </w:rPr>
        <w:t>systems</w:t>
      </w:r>
      <w:r>
        <w:rPr>
          <w:color w:val="231F20"/>
          <w:spacing w:val="-8"/>
          <w:w w:val="115"/>
          <w:sz w:val="19"/>
        </w:rPr>
        <w:t xml:space="preserve"> </w:t>
      </w:r>
      <w:r>
        <w:rPr>
          <w:color w:val="231F20"/>
          <w:w w:val="115"/>
          <w:sz w:val="19"/>
        </w:rPr>
        <w:t>from</w:t>
      </w:r>
      <w:r>
        <w:rPr>
          <w:color w:val="231F20"/>
          <w:spacing w:val="-8"/>
          <w:w w:val="115"/>
          <w:sz w:val="19"/>
        </w:rPr>
        <w:t xml:space="preserve"> </w:t>
      </w:r>
      <w:r>
        <w:rPr>
          <w:color w:val="231F20"/>
          <w:w w:val="115"/>
          <w:sz w:val="19"/>
        </w:rPr>
        <w:t>a</w:t>
      </w:r>
      <w:r>
        <w:rPr>
          <w:color w:val="231F20"/>
          <w:spacing w:val="-8"/>
          <w:w w:val="115"/>
          <w:sz w:val="19"/>
        </w:rPr>
        <w:t xml:space="preserve"> </w:t>
      </w:r>
      <w:r>
        <w:rPr>
          <w:color w:val="231F20"/>
          <w:w w:val="115"/>
          <w:sz w:val="19"/>
        </w:rPr>
        <w:t>range</w:t>
      </w:r>
      <w:r>
        <w:rPr>
          <w:color w:val="231F20"/>
          <w:spacing w:val="-8"/>
          <w:w w:val="115"/>
          <w:sz w:val="19"/>
        </w:rPr>
        <w:t xml:space="preserve"> </w:t>
      </w:r>
      <w:r>
        <w:rPr>
          <w:color w:val="231F20"/>
          <w:w w:val="115"/>
          <w:sz w:val="19"/>
        </w:rPr>
        <w:t>of</w:t>
      </w:r>
      <w:r>
        <w:rPr>
          <w:color w:val="231F20"/>
          <w:spacing w:val="-8"/>
          <w:w w:val="115"/>
          <w:sz w:val="19"/>
        </w:rPr>
        <w:t xml:space="preserve"> </w:t>
      </w:r>
      <w:r>
        <w:rPr>
          <w:color w:val="231F20"/>
          <w:w w:val="115"/>
          <w:sz w:val="19"/>
        </w:rPr>
        <w:t>areas.</w:t>
      </w:r>
    </w:p>
    <w:p w:rsidR="00247EF1" w:rsidRDefault="007F47B7">
      <w:pPr>
        <w:spacing w:before="152"/>
        <w:ind w:left="133"/>
        <w:rPr>
          <w:i/>
          <w:sz w:val="19"/>
        </w:rPr>
      </w:pPr>
      <w:r>
        <w:pict>
          <v:line id="_x0000_s1049" alt="" style="position:absolute;left:0;text-align:left;z-index:251652608;mso-wrap-edited:f;mso-width-percent:0;mso-height-percent:0;mso-position-horizontal-relative:page;mso-width-percent:0;mso-height-percent:0" from="297.65pt,-41.3pt" to="297.65pt,558.9pt" strokecolor="#95543f" strokeweight=".4pt">
            <w10:wrap anchorx="page"/>
          </v:line>
        </w:pict>
      </w:r>
      <w:r>
        <w:rPr>
          <w:i/>
          <w:color w:val="231F20"/>
          <w:w w:val="115"/>
          <w:sz w:val="19"/>
        </w:rPr>
        <w:t>Computational Thinking</w:t>
      </w:r>
    </w:p>
    <w:p w:rsidR="00247EF1" w:rsidRDefault="007F47B7">
      <w:pPr>
        <w:pStyle w:val="BodyText"/>
        <w:spacing w:before="193"/>
        <w:ind w:left="133"/>
      </w:pPr>
      <w:r>
        <w:rPr>
          <w:color w:val="231F20"/>
          <w:w w:val="115"/>
        </w:rPr>
        <w:t>Students will:</w:t>
      </w:r>
    </w:p>
    <w:p w:rsidR="00247EF1" w:rsidRDefault="007F47B7">
      <w:pPr>
        <w:pStyle w:val="ListParagraph"/>
        <w:numPr>
          <w:ilvl w:val="0"/>
          <w:numId w:val="52"/>
        </w:numPr>
        <w:tabs>
          <w:tab w:val="left" w:pos="361"/>
        </w:tabs>
        <w:spacing w:before="108" w:line="297" w:lineRule="auto"/>
        <w:ind w:right="249"/>
        <w:rPr>
          <w:sz w:val="19"/>
        </w:rPr>
      </w:pPr>
      <w:r>
        <w:rPr>
          <w:color w:val="231F20"/>
          <w:w w:val="115"/>
          <w:sz w:val="19"/>
        </w:rPr>
        <w:t>implement algorithms by creating programs that use inputs, outputs, sequence, loops and selection using comparative operators and logical</w:t>
      </w:r>
      <w:r>
        <w:rPr>
          <w:color w:val="231F20"/>
          <w:spacing w:val="-9"/>
          <w:w w:val="115"/>
          <w:sz w:val="19"/>
        </w:rPr>
        <w:t xml:space="preserve"> </w:t>
      </w:r>
      <w:r>
        <w:rPr>
          <w:color w:val="231F20"/>
          <w:w w:val="115"/>
          <w:sz w:val="19"/>
        </w:rPr>
        <w:t>operators.</w:t>
      </w:r>
    </w:p>
    <w:p w:rsidR="00247EF1" w:rsidRDefault="007F47B7">
      <w:pPr>
        <w:spacing w:before="214"/>
        <w:ind w:left="133"/>
        <w:rPr>
          <w:i/>
          <w:sz w:val="23"/>
        </w:rPr>
      </w:pPr>
      <w:r>
        <w:rPr>
          <w:i/>
          <w:color w:val="95543F"/>
          <w:w w:val="115"/>
          <w:sz w:val="23"/>
        </w:rPr>
        <w:t>Links to other learning areas</w:t>
      </w:r>
    </w:p>
    <w:p w:rsidR="00247EF1" w:rsidRDefault="007F47B7">
      <w:pPr>
        <w:pStyle w:val="BodyText"/>
        <w:spacing w:before="157"/>
        <w:ind w:left="133"/>
      </w:pPr>
      <w:r>
        <w:rPr>
          <w:color w:val="231F20"/>
          <w:w w:val="115"/>
        </w:rPr>
        <w:t xml:space="preserve">This </w:t>
      </w:r>
      <w:proofErr w:type="spellStart"/>
      <w:r>
        <w:rPr>
          <w:color w:val="231F20"/>
          <w:w w:val="115"/>
        </w:rPr>
        <w:t>programme</w:t>
      </w:r>
      <w:proofErr w:type="spellEnd"/>
      <w:r>
        <w:rPr>
          <w:color w:val="231F20"/>
          <w:w w:val="115"/>
        </w:rPr>
        <w:t xml:space="preserve"> has links to:</w:t>
      </w:r>
    </w:p>
    <w:p w:rsidR="00247EF1" w:rsidRDefault="007F47B7">
      <w:pPr>
        <w:pStyle w:val="ListParagraph"/>
        <w:numPr>
          <w:ilvl w:val="0"/>
          <w:numId w:val="52"/>
        </w:numPr>
        <w:tabs>
          <w:tab w:val="left" w:pos="361"/>
        </w:tabs>
        <w:spacing w:before="108" w:line="297" w:lineRule="auto"/>
        <w:ind w:right="193"/>
        <w:rPr>
          <w:sz w:val="19"/>
        </w:rPr>
      </w:pPr>
      <w:r>
        <w:rPr>
          <w:color w:val="231F20"/>
          <w:w w:val="120"/>
          <w:sz w:val="19"/>
        </w:rPr>
        <w:t>Physics:</w:t>
      </w:r>
      <w:r>
        <w:rPr>
          <w:color w:val="231F20"/>
          <w:spacing w:val="-35"/>
          <w:w w:val="120"/>
          <w:sz w:val="19"/>
        </w:rPr>
        <w:t xml:space="preserve"> </w:t>
      </w:r>
      <w:r>
        <w:rPr>
          <w:color w:val="231F20"/>
          <w:w w:val="120"/>
          <w:sz w:val="19"/>
        </w:rPr>
        <w:t>related</w:t>
      </w:r>
      <w:r>
        <w:rPr>
          <w:color w:val="231F20"/>
          <w:spacing w:val="-34"/>
          <w:w w:val="120"/>
          <w:sz w:val="19"/>
        </w:rPr>
        <w:t xml:space="preserve"> </w:t>
      </w:r>
      <w:r>
        <w:rPr>
          <w:color w:val="231F20"/>
          <w:w w:val="120"/>
          <w:sz w:val="19"/>
        </w:rPr>
        <w:t>to</w:t>
      </w:r>
      <w:r>
        <w:rPr>
          <w:color w:val="231F20"/>
          <w:spacing w:val="-34"/>
          <w:w w:val="120"/>
          <w:sz w:val="19"/>
        </w:rPr>
        <w:t xml:space="preserve"> </w:t>
      </w:r>
      <w:r>
        <w:rPr>
          <w:color w:val="231F20"/>
          <w:w w:val="120"/>
          <w:sz w:val="19"/>
        </w:rPr>
        <w:t>direct</w:t>
      </w:r>
      <w:r>
        <w:rPr>
          <w:color w:val="231F20"/>
          <w:spacing w:val="-34"/>
          <w:w w:val="120"/>
          <w:sz w:val="19"/>
        </w:rPr>
        <w:t xml:space="preserve"> </w:t>
      </w:r>
      <w:r>
        <w:rPr>
          <w:color w:val="231F20"/>
          <w:w w:val="120"/>
          <w:sz w:val="19"/>
        </w:rPr>
        <w:t>current</w:t>
      </w:r>
      <w:r>
        <w:rPr>
          <w:color w:val="231F20"/>
          <w:spacing w:val="-35"/>
          <w:w w:val="120"/>
          <w:sz w:val="19"/>
        </w:rPr>
        <w:t xml:space="preserve"> </w:t>
      </w:r>
      <w:r>
        <w:rPr>
          <w:color w:val="231F20"/>
          <w:w w:val="120"/>
          <w:sz w:val="19"/>
        </w:rPr>
        <w:t>(DC)</w:t>
      </w:r>
      <w:r>
        <w:rPr>
          <w:color w:val="231F20"/>
          <w:spacing w:val="-34"/>
          <w:w w:val="120"/>
          <w:sz w:val="19"/>
        </w:rPr>
        <w:t xml:space="preserve"> </w:t>
      </w:r>
      <w:r>
        <w:rPr>
          <w:color w:val="231F20"/>
          <w:w w:val="120"/>
          <w:sz w:val="19"/>
        </w:rPr>
        <w:t>circuit theory</w:t>
      </w:r>
    </w:p>
    <w:p w:rsidR="00247EF1" w:rsidRDefault="007F47B7">
      <w:pPr>
        <w:pStyle w:val="ListParagraph"/>
        <w:numPr>
          <w:ilvl w:val="0"/>
          <w:numId w:val="52"/>
        </w:numPr>
        <w:tabs>
          <w:tab w:val="left" w:pos="361"/>
        </w:tabs>
        <w:rPr>
          <w:sz w:val="19"/>
        </w:rPr>
      </w:pPr>
      <w:r>
        <w:rPr>
          <w:color w:val="231F20"/>
          <w:w w:val="105"/>
          <w:sz w:val="19"/>
        </w:rPr>
        <w:t>Science:</w:t>
      </w:r>
    </w:p>
    <w:p w:rsidR="00247EF1" w:rsidRDefault="007F47B7">
      <w:pPr>
        <w:pStyle w:val="ListParagraph"/>
        <w:numPr>
          <w:ilvl w:val="1"/>
          <w:numId w:val="52"/>
        </w:numPr>
        <w:tabs>
          <w:tab w:val="left" w:pos="594"/>
        </w:tabs>
        <w:spacing w:before="193" w:line="297" w:lineRule="auto"/>
        <w:ind w:right="326" w:hanging="226"/>
        <w:rPr>
          <w:sz w:val="19"/>
        </w:rPr>
      </w:pPr>
      <w:r>
        <w:rPr>
          <w:color w:val="231F20"/>
          <w:w w:val="115"/>
          <w:sz w:val="19"/>
        </w:rPr>
        <w:t>investigating linear relationships and conducting fair tests, for example, the effect that changing soil moisture has</w:t>
      </w:r>
      <w:r>
        <w:rPr>
          <w:color w:val="231F20"/>
          <w:spacing w:val="-31"/>
          <w:w w:val="115"/>
          <w:sz w:val="19"/>
        </w:rPr>
        <w:t xml:space="preserve"> </w:t>
      </w:r>
      <w:r>
        <w:rPr>
          <w:color w:val="231F20"/>
          <w:w w:val="115"/>
          <w:sz w:val="19"/>
        </w:rPr>
        <w:t>on the electrical resistance of</w:t>
      </w:r>
      <w:r>
        <w:rPr>
          <w:color w:val="231F20"/>
          <w:spacing w:val="-22"/>
          <w:w w:val="115"/>
          <w:sz w:val="19"/>
        </w:rPr>
        <w:t xml:space="preserve"> </w:t>
      </w:r>
      <w:r>
        <w:rPr>
          <w:color w:val="231F20"/>
          <w:w w:val="115"/>
          <w:sz w:val="19"/>
        </w:rPr>
        <w:t>soil</w:t>
      </w:r>
    </w:p>
    <w:p w:rsidR="00247EF1" w:rsidRDefault="007F47B7">
      <w:pPr>
        <w:pStyle w:val="ListParagraph"/>
        <w:numPr>
          <w:ilvl w:val="1"/>
          <w:numId w:val="52"/>
        </w:numPr>
        <w:tabs>
          <w:tab w:val="left" w:pos="594"/>
        </w:tabs>
        <w:spacing w:before="138" w:line="297" w:lineRule="auto"/>
        <w:ind w:right="422" w:hanging="226"/>
        <w:rPr>
          <w:sz w:val="19"/>
        </w:rPr>
      </w:pPr>
      <w:r>
        <w:rPr>
          <w:color w:val="231F20"/>
          <w:w w:val="115"/>
          <w:sz w:val="19"/>
        </w:rPr>
        <w:t>plant propagation and the effects of environmental conditions and soil</w:t>
      </w:r>
      <w:r>
        <w:rPr>
          <w:color w:val="231F20"/>
          <w:spacing w:val="-30"/>
          <w:w w:val="115"/>
          <w:sz w:val="19"/>
        </w:rPr>
        <w:t xml:space="preserve"> </w:t>
      </w:r>
      <w:r>
        <w:rPr>
          <w:color w:val="231F20"/>
          <w:w w:val="115"/>
          <w:sz w:val="19"/>
        </w:rPr>
        <w:t>types on plant</w:t>
      </w:r>
      <w:r>
        <w:rPr>
          <w:color w:val="231F20"/>
          <w:spacing w:val="-7"/>
          <w:w w:val="115"/>
          <w:sz w:val="19"/>
        </w:rPr>
        <w:t xml:space="preserve"> </w:t>
      </w:r>
      <w:r>
        <w:rPr>
          <w:color w:val="231F20"/>
          <w:w w:val="115"/>
          <w:sz w:val="19"/>
        </w:rPr>
        <w:t>growth</w:t>
      </w:r>
    </w:p>
    <w:p w:rsidR="00247EF1" w:rsidRDefault="007F47B7">
      <w:pPr>
        <w:pStyle w:val="ListParagraph"/>
        <w:numPr>
          <w:ilvl w:val="0"/>
          <w:numId w:val="52"/>
        </w:numPr>
        <w:tabs>
          <w:tab w:val="left" w:pos="361"/>
        </w:tabs>
        <w:spacing w:before="139" w:line="297" w:lineRule="auto"/>
        <w:ind w:right="1210"/>
        <w:rPr>
          <w:sz w:val="19"/>
        </w:rPr>
      </w:pPr>
      <w:r>
        <w:rPr>
          <w:color w:val="231F20"/>
          <w:w w:val="115"/>
          <w:sz w:val="19"/>
        </w:rPr>
        <w:t>Agricult</w:t>
      </w:r>
      <w:r>
        <w:rPr>
          <w:color w:val="231F20"/>
          <w:w w:val="115"/>
          <w:sz w:val="19"/>
        </w:rPr>
        <w:t>ure and horticulture: plant propagation and</w:t>
      </w:r>
      <w:r>
        <w:rPr>
          <w:color w:val="231F20"/>
          <w:spacing w:val="-6"/>
          <w:w w:val="115"/>
          <w:sz w:val="19"/>
        </w:rPr>
        <w:t xml:space="preserve"> </w:t>
      </w:r>
      <w:r>
        <w:rPr>
          <w:color w:val="231F20"/>
          <w:w w:val="115"/>
          <w:sz w:val="19"/>
        </w:rPr>
        <w:t>cultivation.</w:t>
      </w:r>
    </w:p>
    <w:p w:rsidR="00247EF1" w:rsidRDefault="00247EF1">
      <w:pPr>
        <w:pStyle w:val="BodyText"/>
        <w:spacing w:before="9"/>
        <w:rPr>
          <w:sz w:val="18"/>
        </w:rPr>
      </w:pPr>
    </w:p>
    <w:p w:rsidR="00247EF1" w:rsidRDefault="007F47B7">
      <w:pPr>
        <w:pStyle w:val="Heading2"/>
        <w:spacing w:line="244" w:lineRule="auto"/>
      </w:pPr>
      <w:r>
        <w:rPr>
          <w:color w:val="95543F"/>
          <w:w w:val="105"/>
        </w:rPr>
        <w:t>Prior knowledge and place in learning journey</w:t>
      </w:r>
    </w:p>
    <w:p w:rsidR="00247EF1" w:rsidRDefault="007F47B7">
      <w:pPr>
        <w:pStyle w:val="BodyText"/>
        <w:spacing w:before="151" w:line="297" w:lineRule="auto"/>
        <w:ind w:left="133" w:right="114"/>
      </w:pPr>
      <w:r>
        <w:rPr>
          <w:color w:val="231F20"/>
          <w:w w:val="115"/>
        </w:rPr>
        <w:t>Level 5 numeracy and literacy skills are the main prior knowledge needed, as students need to read and interpret written instructions and diagrams. A pa</w:t>
      </w:r>
      <w:r>
        <w:rPr>
          <w:color w:val="231F20"/>
          <w:w w:val="115"/>
        </w:rPr>
        <w:t>ssion for building, constructing, and making and previous experience in computer programming or electrical circuits would be an advantage. To ensure success at Level 6 of the curriculum, students should have prior experience in microprocessor interfacing a</w:t>
      </w:r>
      <w:r>
        <w:rPr>
          <w:color w:val="231F20"/>
          <w:w w:val="115"/>
        </w:rPr>
        <w:t>nd programming.</w:t>
      </w:r>
    </w:p>
    <w:p w:rsidR="00247EF1" w:rsidRDefault="00247EF1">
      <w:pPr>
        <w:spacing w:line="297" w:lineRule="auto"/>
        <w:sectPr w:rsidR="00247EF1">
          <w:type w:val="continuous"/>
          <w:pgSz w:w="11910" w:h="16840"/>
          <w:pgMar w:top="1020" w:right="960" w:bottom="280" w:left="1020" w:header="720" w:footer="720" w:gutter="0"/>
          <w:cols w:num="2" w:space="720" w:equalWidth="0">
            <w:col w:w="4682" w:space="429"/>
            <w:col w:w="4819"/>
          </w:cols>
        </w:sectPr>
      </w:pPr>
    </w:p>
    <w:p w:rsidR="00247EF1" w:rsidRDefault="007F47B7">
      <w:pPr>
        <w:pStyle w:val="Heading2"/>
        <w:spacing w:before="104"/>
        <w:ind w:left="113"/>
      </w:pPr>
      <w:r>
        <w:rPr>
          <w:color w:val="95543F"/>
          <w:w w:val="105"/>
        </w:rPr>
        <w:lastRenderedPageBreak/>
        <w:t>Resources required</w:t>
      </w:r>
    </w:p>
    <w:p w:rsidR="00247EF1" w:rsidRDefault="007F47B7">
      <w:pPr>
        <w:pStyle w:val="BodyText"/>
        <w:spacing w:before="156" w:line="297" w:lineRule="auto"/>
        <w:ind w:left="113" w:right="363"/>
      </w:pPr>
      <w:r>
        <w:rPr>
          <w:color w:val="231F20"/>
          <w:w w:val="115"/>
        </w:rPr>
        <w:t xml:space="preserve">A substantial </w:t>
      </w:r>
      <w:proofErr w:type="gramStart"/>
      <w:r>
        <w:rPr>
          <w:color w:val="231F20"/>
          <w:w w:val="115"/>
        </w:rPr>
        <w:t>amount</w:t>
      </w:r>
      <w:proofErr w:type="gramEnd"/>
      <w:r>
        <w:rPr>
          <w:color w:val="231F20"/>
          <w:w w:val="115"/>
        </w:rPr>
        <w:t xml:space="preserve"> of electronic components are required for this unit. If you</w:t>
      </w:r>
      <w:r>
        <w:rPr>
          <w:color w:val="231F20"/>
          <w:spacing w:val="-8"/>
          <w:w w:val="115"/>
        </w:rPr>
        <w:t xml:space="preserve"> </w:t>
      </w:r>
      <w:r>
        <w:rPr>
          <w:color w:val="231F20"/>
          <w:w w:val="115"/>
        </w:rPr>
        <w:t>are</w:t>
      </w:r>
      <w:r>
        <w:rPr>
          <w:color w:val="231F20"/>
          <w:spacing w:val="-8"/>
          <w:w w:val="115"/>
        </w:rPr>
        <w:t xml:space="preserve"> </w:t>
      </w:r>
      <w:r>
        <w:rPr>
          <w:color w:val="231F20"/>
          <w:w w:val="115"/>
        </w:rPr>
        <w:t>new</w:t>
      </w:r>
      <w:r>
        <w:rPr>
          <w:color w:val="231F20"/>
          <w:spacing w:val="-8"/>
          <w:w w:val="115"/>
        </w:rPr>
        <w:t xml:space="preserve"> </w:t>
      </w:r>
      <w:r>
        <w:rPr>
          <w:color w:val="231F20"/>
          <w:w w:val="115"/>
        </w:rPr>
        <w:t>to</w:t>
      </w:r>
      <w:r>
        <w:rPr>
          <w:color w:val="231F20"/>
          <w:spacing w:val="-8"/>
          <w:w w:val="115"/>
        </w:rPr>
        <w:t xml:space="preserve"> </w:t>
      </w:r>
      <w:r>
        <w:rPr>
          <w:color w:val="231F20"/>
          <w:w w:val="115"/>
        </w:rPr>
        <w:t>electronics,</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8"/>
          <w:w w:val="115"/>
        </w:rPr>
        <w:t xml:space="preserve"> </w:t>
      </w:r>
      <w:r>
        <w:rPr>
          <w:color w:val="231F20"/>
          <w:w w:val="115"/>
        </w:rPr>
        <w:t>advisable</w:t>
      </w:r>
      <w:r>
        <w:rPr>
          <w:color w:val="231F20"/>
          <w:spacing w:val="-8"/>
          <w:w w:val="115"/>
        </w:rPr>
        <w:t xml:space="preserve"> </w:t>
      </w:r>
      <w:r>
        <w:rPr>
          <w:color w:val="231F20"/>
          <w:w w:val="115"/>
        </w:rPr>
        <w:t>to</w:t>
      </w:r>
    </w:p>
    <w:p w:rsidR="00247EF1" w:rsidRDefault="007F47B7">
      <w:pPr>
        <w:pStyle w:val="BodyText"/>
        <w:spacing w:line="297" w:lineRule="auto"/>
        <w:ind w:left="113" w:right="-5"/>
      </w:pPr>
      <w:r>
        <w:rPr>
          <w:color w:val="231F20"/>
          <w:w w:val="115"/>
        </w:rPr>
        <w:t>purchase prebuilt kits for students. There are a number of New Zealand educational retailers that provide such resources and support.</w:t>
      </w:r>
    </w:p>
    <w:p w:rsidR="00247EF1" w:rsidRDefault="007F47B7">
      <w:pPr>
        <w:pStyle w:val="BodyText"/>
        <w:spacing w:before="137" w:line="297" w:lineRule="auto"/>
        <w:ind w:left="113" w:right="30"/>
      </w:pPr>
      <w:r>
        <w:rPr>
          <w:color w:val="231F20"/>
          <w:w w:val="115"/>
        </w:rPr>
        <w:t>Below is a range of electronic input and output components, including a suitable battery- powered microprocessor. A PC cap</w:t>
      </w:r>
      <w:r>
        <w:rPr>
          <w:color w:val="231F20"/>
          <w:w w:val="115"/>
        </w:rPr>
        <w:t>able of running programs needed to download code.</w:t>
      </w:r>
    </w:p>
    <w:p w:rsidR="00247EF1" w:rsidRDefault="007F47B7">
      <w:pPr>
        <w:pStyle w:val="Heading3"/>
      </w:pPr>
      <w:r>
        <w:rPr>
          <w:color w:val="231F20"/>
          <w:w w:val="105"/>
        </w:rPr>
        <w:t>Electronic components:</w:t>
      </w:r>
    </w:p>
    <w:p w:rsidR="00247EF1" w:rsidRDefault="007F47B7">
      <w:pPr>
        <w:pStyle w:val="BodyText"/>
        <w:spacing w:before="108" w:line="297" w:lineRule="auto"/>
        <w:ind w:left="113" w:right="280"/>
      </w:pPr>
      <w:r>
        <w:rPr>
          <w:color w:val="231F20"/>
          <w:w w:val="110"/>
        </w:rPr>
        <w:t xml:space="preserve">Base kit: per student: LDR x 2; </w:t>
      </w:r>
      <w:r>
        <w:rPr>
          <w:color w:val="231F20"/>
          <w:spacing w:val="3"/>
          <w:w w:val="110"/>
        </w:rPr>
        <w:t xml:space="preserve">100k </w:t>
      </w:r>
      <w:r>
        <w:rPr>
          <w:color w:val="231F20"/>
          <w:w w:val="110"/>
        </w:rPr>
        <w:t xml:space="preserve">NTC thermistor x 2; </w:t>
      </w:r>
      <w:r>
        <w:rPr>
          <w:color w:val="231F20"/>
          <w:spacing w:val="2"/>
          <w:w w:val="110"/>
        </w:rPr>
        <w:t xml:space="preserve">BC337 </w:t>
      </w:r>
      <w:r>
        <w:rPr>
          <w:color w:val="231F20"/>
          <w:w w:val="110"/>
        </w:rPr>
        <w:t xml:space="preserve">or BC547 transistor x 2; resistors: 330, </w:t>
      </w:r>
      <w:r>
        <w:rPr>
          <w:color w:val="231F20"/>
          <w:spacing w:val="-3"/>
          <w:w w:val="110"/>
        </w:rPr>
        <w:t xml:space="preserve">470, </w:t>
      </w:r>
      <w:r>
        <w:rPr>
          <w:color w:val="231F20"/>
          <w:spacing w:val="3"/>
          <w:w w:val="110"/>
        </w:rPr>
        <w:t xml:space="preserve">1K, </w:t>
      </w:r>
      <w:r>
        <w:rPr>
          <w:color w:val="231F20"/>
          <w:w w:val="110"/>
        </w:rPr>
        <w:t xml:space="preserve">4K7, </w:t>
      </w:r>
      <w:r>
        <w:rPr>
          <w:color w:val="231F20"/>
          <w:spacing w:val="2"/>
          <w:w w:val="110"/>
        </w:rPr>
        <w:t xml:space="preserve">10K </w:t>
      </w:r>
      <w:r>
        <w:rPr>
          <w:color w:val="231F20"/>
          <w:w w:val="110"/>
        </w:rPr>
        <w:t xml:space="preserve">x 5 each; </w:t>
      </w:r>
      <w:r>
        <w:rPr>
          <w:color w:val="231F20"/>
          <w:spacing w:val="2"/>
          <w:w w:val="108"/>
        </w:rPr>
        <w:t>D</w:t>
      </w:r>
      <w:r>
        <w:rPr>
          <w:color w:val="231F20"/>
          <w:w w:val="102"/>
        </w:rPr>
        <w:t>C</w:t>
      </w:r>
      <w:r>
        <w:rPr>
          <w:color w:val="231F20"/>
          <w:spacing w:val="4"/>
        </w:rPr>
        <w:t xml:space="preserve"> </w:t>
      </w:r>
      <w:r>
        <w:rPr>
          <w:color w:val="231F20"/>
          <w:spacing w:val="2"/>
          <w:w w:val="113"/>
        </w:rPr>
        <w:t>m</w:t>
      </w:r>
      <w:r>
        <w:rPr>
          <w:color w:val="231F20"/>
          <w:spacing w:val="-1"/>
          <w:w w:val="116"/>
        </w:rPr>
        <w:t>o</w:t>
      </w:r>
      <w:r>
        <w:rPr>
          <w:color w:val="231F20"/>
          <w:spacing w:val="-4"/>
          <w:w w:val="145"/>
        </w:rPr>
        <w:t>t</w:t>
      </w:r>
      <w:r>
        <w:rPr>
          <w:color w:val="231F20"/>
          <w:spacing w:val="2"/>
          <w:w w:val="116"/>
        </w:rPr>
        <w:t>o</w:t>
      </w:r>
      <w:r>
        <w:rPr>
          <w:color w:val="231F20"/>
          <w:w w:val="121"/>
        </w:rPr>
        <w:t>r</w:t>
      </w:r>
      <w:r>
        <w:rPr>
          <w:color w:val="231F20"/>
          <w:spacing w:val="4"/>
        </w:rPr>
        <w:t xml:space="preserve"> </w:t>
      </w:r>
      <w:r>
        <w:rPr>
          <w:color w:val="231F20"/>
          <w:spacing w:val="6"/>
          <w:w w:val="130"/>
        </w:rPr>
        <w:t>(</w:t>
      </w:r>
      <w:r>
        <w:rPr>
          <w:color w:val="231F20"/>
          <w:spacing w:val="4"/>
          <w:w w:val="64"/>
        </w:rPr>
        <w:t>1</w:t>
      </w:r>
      <w:r>
        <w:rPr>
          <w:color w:val="231F20"/>
          <w:spacing w:val="3"/>
          <w:w w:val="128"/>
        </w:rPr>
        <w:t>0</w:t>
      </w:r>
      <w:r>
        <w:rPr>
          <w:color w:val="231F20"/>
          <w:spacing w:val="2"/>
          <w:w w:val="120"/>
        </w:rPr>
        <w:t>4</w:t>
      </w:r>
      <w:r>
        <w:rPr>
          <w:color w:val="231F20"/>
          <w:spacing w:val="8"/>
          <w:w w:val="107"/>
        </w:rPr>
        <w:t>K</w:t>
      </w:r>
      <w:r>
        <w:rPr>
          <w:color w:val="231F20"/>
          <w:spacing w:val="-6"/>
          <w:w w:val="182"/>
        </w:rPr>
        <w:t>/</w:t>
      </w:r>
      <w:r>
        <w:rPr>
          <w:color w:val="231F20"/>
          <w:spacing w:val="1"/>
          <w:w w:val="128"/>
        </w:rPr>
        <w:t>0</w:t>
      </w:r>
      <w:r>
        <w:rPr>
          <w:color w:val="231F20"/>
          <w:spacing w:val="-2"/>
          <w:w w:val="87"/>
        </w:rPr>
        <w:t>.</w:t>
      </w:r>
      <w:r>
        <w:rPr>
          <w:color w:val="231F20"/>
          <w:spacing w:val="3"/>
          <w:w w:val="64"/>
        </w:rPr>
        <w:t>1</w:t>
      </w:r>
      <w:r>
        <w:rPr>
          <w:color w:val="231F20"/>
          <w:spacing w:val="2"/>
          <w:w w:val="110"/>
        </w:rPr>
        <w:t>u</w:t>
      </w:r>
      <w:r>
        <w:rPr>
          <w:color w:val="231F20"/>
          <w:w w:val="107"/>
        </w:rPr>
        <w:t>F</w:t>
      </w:r>
      <w:r>
        <w:rPr>
          <w:color w:val="231F20"/>
          <w:spacing w:val="4"/>
        </w:rPr>
        <w:t xml:space="preserve"> </w:t>
      </w:r>
      <w:r>
        <w:rPr>
          <w:color w:val="231F20"/>
          <w:spacing w:val="3"/>
          <w:w w:val="114"/>
        </w:rPr>
        <w:t>c</w:t>
      </w:r>
      <w:r>
        <w:rPr>
          <w:color w:val="231F20"/>
          <w:spacing w:val="2"/>
          <w:w w:val="104"/>
        </w:rPr>
        <w:t>a</w:t>
      </w:r>
      <w:r>
        <w:rPr>
          <w:color w:val="231F20"/>
          <w:spacing w:val="1"/>
          <w:w w:val="119"/>
        </w:rPr>
        <w:t>p</w:t>
      </w:r>
      <w:r>
        <w:rPr>
          <w:color w:val="231F20"/>
          <w:spacing w:val="2"/>
          <w:w w:val="104"/>
        </w:rPr>
        <w:t>a</w:t>
      </w:r>
      <w:r>
        <w:rPr>
          <w:color w:val="231F20"/>
          <w:w w:val="114"/>
        </w:rPr>
        <w:t>c</w:t>
      </w:r>
      <w:r>
        <w:rPr>
          <w:color w:val="231F20"/>
          <w:spacing w:val="-1"/>
          <w:w w:val="118"/>
        </w:rPr>
        <w:t>i</w:t>
      </w:r>
      <w:r>
        <w:rPr>
          <w:color w:val="231F20"/>
          <w:spacing w:val="-4"/>
          <w:w w:val="145"/>
        </w:rPr>
        <w:t>t</w:t>
      </w:r>
      <w:r>
        <w:rPr>
          <w:color w:val="231F20"/>
          <w:spacing w:val="2"/>
          <w:w w:val="116"/>
        </w:rPr>
        <w:t>o</w:t>
      </w:r>
      <w:r>
        <w:rPr>
          <w:color w:val="231F20"/>
          <w:w w:val="121"/>
        </w:rPr>
        <w:t>r</w:t>
      </w:r>
      <w:r>
        <w:rPr>
          <w:color w:val="231F20"/>
          <w:spacing w:val="4"/>
        </w:rPr>
        <w:t xml:space="preserve"> </w:t>
      </w:r>
      <w:r>
        <w:rPr>
          <w:color w:val="231F20"/>
          <w:w w:val="99"/>
        </w:rPr>
        <w:t>s</w:t>
      </w:r>
      <w:r>
        <w:rPr>
          <w:color w:val="231F20"/>
          <w:spacing w:val="1"/>
          <w:w w:val="116"/>
        </w:rPr>
        <w:t>o</w:t>
      </w:r>
      <w:r>
        <w:rPr>
          <w:color w:val="231F20"/>
          <w:spacing w:val="1"/>
          <w:w w:val="118"/>
        </w:rPr>
        <w:t>l</w:t>
      </w:r>
      <w:r>
        <w:rPr>
          <w:color w:val="231F20"/>
          <w:spacing w:val="2"/>
          <w:w w:val="119"/>
        </w:rPr>
        <w:t>d</w:t>
      </w:r>
      <w:r>
        <w:rPr>
          <w:color w:val="231F20"/>
          <w:spacing w:val="2"/>
          <w:w w:val="106"/>
        </w:rPr>
        <w:t>e</w:t>
      </w:r>
      <w:r>
        <w:rPr>
          <w:color w:val="231F20"/>
          <w:spacing w:val="-1"/>
          <w:w w:val="121"/>
        </w:rPr>
        <w:t>r</w:t>
      </w:r>
      <w:r>
        <w:rPr>
          <w:color w:val="231F20"/>
          <w:spacing w:val="2"/>
          <w:w w:val="106"/>
        </w:rPr>
        <w:t>e</w:t>
      </w:r>
      <w:r>
        <w:rPr>
          <w:color w:val="231F20"/>
          <w:w w:val="119"/>
        </w:rPr>
        <w:t>d</w:t>
      </w:r>
      <w:r>
        <w:rPr>
          <w:color w:val="231F20"/>
          <w:spacing w:val="4"/>
        </w:rPr>
        <w:t xml:space="preserve"> </w:t>
      </w:r>
      <w:r>
        <w:rPr>
          <w:color w:val="231F20"/>
          <w:spacing w:val="-4"/>
          <w:w w:val="145"/>
        </w:rPr>
        <w:t>t</w:t>
      </w:r>
      <w:r>
        <w:rPr>
          <w:color w:val="231F20"/>
          <w:w w:val="116"/>
        </w:rPr>
        <w:t xml:space="preserve">o </w:t>
      </w:r>
      <w:r>
        <w:rPr>
          <w:color w:val="231F20"/>
          <w:w w:val="110"/>
        </w:rPr>
        <w:t>terminals) x1; propeller (single blade); Piezo Buzzer x1; 5mm LEDs (red, green,</w:t>
      </w:r>
      <w:r>
        <w:rPr>
          <w:color w:val="231F20"/>
          <w:spacing w:val="-16"/>
          <w:w w:val="110"/>
        </w:rPr>
        <w:t xml:space="preserve"> </w:t>
      </w:r>
      <w:r>
        <w:rPr>
          <w:color w:val="231F20"/>
          <w:w w:val="110"/>
        </w:rPr>
        <w:t>orange)</w:t>
      </w:r>
    </w:p>
    <w:p w:rsidR="00247EF1" w:rsidRDefault="007F47B7">
      <w:pPr>
        <w:pStyle w:val="BodyText"/>
        <w:spacing w:line="297" w:lineRule="auto"/>
        <w:ind w:left="113"/>
      </w:pPr>
      <w:r>
        <w:rPr>
          <w:color w:val="231F20"/>
          <w:w w:val="110"/>
        </w:rPr>
        <w:t xml:space="preserve">or a range of sizes and </w:t>
      </w:r>
      <w:proofErr w:type="spellStart"/>
      <w:r>
        <w:rPr>
          <w:color w:val="231F20"/>
          <w:w w:val="110"/>
        </w:rPr>
        <w:t>colours</w:t>
      </w:r>
      <w:proofErr w:type="spellEnd"/>
      <w:r>
        <w:rPr>
          <w:color w:val="231F20"/>
          <w:w w:val="110"/>
        </w:rPr>
        <w:t xml:space="preserve"> x 2 each; tact switches x 2; breadboard jumper wires x 10, N14148 signal diode.</w:t>
      </w:r>
    </w:p>
    <w:p w:rsidR="00247EF1" w:rsidRDefault="007F47B7">
      <w:pPr>
        <w:pStyle w:val="BodyText"/>
        <w:spacing w:before="133" w:line="297" w:lineRule="auto"/>
        <w:ind w:left="113" w:right="516"/>
      </w:pPr>
      <w:r>
        <w:rPr>
          <w:color w:val="231F20"/>
          <w:w w:val="115"/>
        </w:rPr>
        <w:t>Components to add to base kit if required in alternative</w:t>
      </w:r>
      <w:r>
        <w:rPr>
          <w:color w:val="231F20"/>
          <w:w w:val="115"/>
        </w:rPr>
        <w:t xml:space="preserve"> projects: </w:t>
      </w:r>
      <w:r>
        <w:rPr>
          <w:color w:val="231F20"/>
          <w:spacing w:val="2"/>
          <w:w w:val="115"/>
        </w:rPr>
        <w:t xml:space="preserve">DS18B20 </w:t>
      </w:r>
      <w:r>
        <w:rPr>
          <w:color w:val="231F20"/>
          <w:w w:val="115"/>
        </w:rPr>
        <w:t>Dallas temperature</w:t>
      </w:r>
      <w:r>
        <w:rPr>
          <w:color w:val="231F20"/>
          <w:spacing w:val="-21"/>
          <w:w w:val="115"/>
        </w:rPr>
        <w:t xml:space="preserve"> </w:t>
      </w:r>
      <w:r>
        <w:rPr>
          <w:color w:val="231F20"/>
          <w:w w:val="115"/>
        </w:rPr>
        <w:t>sensor</w:t>
      </w:r>
      <w:r>
        <w:rPr>
          <w:color w:val="231F20"/>
          <w:spacing w:val="-20"/>
          <w:w w:val="115"/>
        </w:rPr>
        <w:t xml:space="preserve"> </w:t>
      </w:r>
      <w:r>
        <w:rPr>
          <w:color w:val="231F20"/>
          <w:w w:val="115"/>
        </w:rPr>
        <w:t>x</w:t>
      </w:r>
      <w:r>
        <w:rPr>
          <w:color w:val="231F20"/>
          <w:spacing w:val="-21"/>
          <w:w w:val="115"/>
        </w:rPr>
        <w:t xml:space="preserve"> </w:t>
      </w:r>
      <w:r>
        <w:rPr>
          <w:color w:val="231F20"/>
          <w:spacing w:val="2"/>
          <w:w w:val="105"/>
        </w:rPr>
        <w:t>1,</w:t>
      </w:r>
      <w:r>
        <w:rPr>
          <w:color w:val="231F20"/>
          <w:spacing w:val="-15"/>
          <w:w w:val="105"/>
        </w:rPr>
        <w:t xml:space="preserve"> </w:t>
      </w:r>
      <w:r>
        <w:rPr>
          <w:color w:val="231F20"/>
          <w:w w:val="115"/>
        </w:rPr>
        <w:t>servo,</w:t>
      </w:r>
      <w:r>
        <w:rPr>
          <w:color w:val="231F20"/>
          <w:spacing w:val="-20"/>
          <w:w w:val="115"/>
        </w:rPr>
        <w:t xml:space="preserve"> </w:t>
      </w:r>
      <w:r>
        <w:rPr>
          <w:color w:val="231F20"/>
          <w:w w:val="115"/>
        </w:rPr>
        <w:t>motors</w:t>
      </w:r>
      <w:r>
        <w:rPr>
          <w:color w:val="231F20"/>
          <w:spacing w:val="-21"/>
          <w:w w:val="115"/>
        </w:rPr>
        <w:t xml:space="preserve"> </w:t>
      </w:r>
      <w:r>
        <w:rPr>
          <w:color w:val="231F20"/>
          <w:w w:val="115"/>
        </w:rPr>
        <w:t>and</w:t>
      </w:r>
    </w:p>
    <w:p w:rsidR="00247EF1" w:rsidRDefault="007F47B7">
      <w:pPr>
        <w:pStyle w:val="BodyText"/>
        <w:spacing w:line="216" w:lineRule="exact"/>
        <w:ind w:left="113"/>
      </w:pPr>
      <w:r>
        <w:rPr>
          <w:color w:val="231F20"/>
          <w:w w:val="115"/>
        </w:rPr>
        <w:t>gearbox may be required for robotic projects.</w:t>
      </w:r>
    </w:p>
    <w:p w:rsidR="00247EF1" w:rsidRDefault="007F47B7">
      <w:pPr>
        <w:pStyle w:val="Heading3"/>
        <w:spacing w:before="194"/>
      </w:pPr>
      <w:r>
        <w:rPr>
          <w:color w:val="231F20"/>
          <w:w w:val="105"/>
        </w:rPr>
        <w:t>Hardware:</w:t>
      </w:r>
    </w:p>
    <w:p w:rsidR="00247EF1" w:rsidRDefault="007F47B7">
      <w:pPr>
        <w:pStyle w:val="BodyText"/>
        <w:spacing w:before="108" w:line="297" w:lineRule="auto"/>
        <w:ind w:left="113" w:right="19"/>
      </w:pPr>
      <w:r>
        <w:rPr>
          <w:color w:val="231F20"/>
          <w:w w:val="115"/>
        </w:rPr>
        <w:t>Hardware can be shared between groups of 3–4: small wire cutters, long-nose pliers, 60cm of solid core wire.</w:t>
      </w:r>
    </w:p>
    <w:p w:rsidR="00247EF1" w:rsidRDefault="007F47B7">
      <w:pPr>
        <w:pStyle w:val="Heading3"/>
        <w:spacing w:before="139"/>
      </w:pPr>
      <w:r>
        <w:rPr>
          <w:color w:val="231F20"/>
          <w:w w:val="110"/>
        </w:rPr>
        <w:t>Development board and</w:t>
      </w:r>
      <w:r>
        <w:rPr>
          <w:color w:val="231F20"/>
          <w:spacing w:val="-10"/>
          <w:w w:val="110"/>
        </w:rPr>
        <w:t xml:space="preserve"> </w:t>
      </w:r>
      <w:r>
        <w:rPr>
          <w:color w:val="231F20"/>
          <w:spacing w:val="2"/>
          <w:w w:val="110"/>
        </w:rPr>
        <w:t>b</w:t>
      </w:r>
      <w:r>
        <w:rPr>
          <w:color w:val="231F20"/>
          <w:spacing w:val="2"/>
          <w:w w:val="110"/>
        </w:rPr>
        <w:t>attery:</w:t>
      </w:r>
    </w:p>
    <w:p w:rsidR="00247EF1" w:rsidRDefault="007F47B7">
      <w:pPr>
        <w:pStyle w:val="BodyText"/>
        <w:spacing w:before="108" w:line="297" w:lineRule="auto"/>
        <w:ind w:left="113" w:right="540"/>
      </w:pPr>
      <w:r>
        <w:rPr>
          <w:color w:val="231F20"/>
          <w:w w:val="120"/>
        </w:rPr>
        <w:t>Breadboards</w:t>
      </w:r>
      <w:r>
        <w:rPr>
          <w:color w:val="231F20"/>
          <w:spacing w:val="-36"/>
          <w:w w:val="120"/>
        </w:rPr>
        <w:t xml:space="preserve"> </w:t>
      </w:r>
      <w:r>
        <w:rPr>
          <w:color w:val="231F20"/>
          <w:w w:val="120"/>
        </w:rPr>
        <w:t>are</w:t>
      </w:r>
      <w:r>
        <w:rPr>
          <w:color w:val="231F20"/>
          <w:spacing w:val="-35"/>
          <w:w w:val="120"/>
        </w:rPr>
        <w:t xml:space="preserve"> </w:t>
      </w:r>
      <w:r>
        <w:rPr>
          <w:color w:val="231F20"/>
          <w:w w:val="120"/>
        </w:rPr>
        <w:t>by</w:t>
      </w:r>
      <w:r>
        <w:rPr>
          <w:color w:val="231F20"/>
          <w:spacing w:val="-35"/>
          <w:w w:val="120"/>
        </w:rPr>
        <w:t xml:space="preserve"> </w:t>
      </w:r>
      <w:r>
        <w:rPr>
          <w:color w:val="231F20"/>
          <w:w w:val="120"/>
        </w:rPr>
        <w:t>far</w:t>
      </w:r>
      <w:r>
        <w:rPr>
          <w:color w:val="231F20"/>
          <w:spacing w:val="-36"/>
          <w:w w:val="120"/>
        </w:rPr>
        <w:t xml:space="preserve"> </w:t>
      </w:r>
      <w:r>
        <w:rPr>
          <w:color w:val="231F20"/>
          <w:w w:val="120"/>
        </w:rPr>
        <w:t>the</w:t>
      </w:r>
      <w:r>
        <w:rPr>
          <w:color w:val="231F20"/>
          <w:spacing w:val="-35"/>
          <w:w w:val="120"/>
        </w:rPr>
        <w:t xml:space="preserve"> </w:t>
      </w:r>
      <w:r>
        <w:rPr>
          <w:color w:val="231F20"/>
          <w:w w:val="120"/>
        </w:rPr>
        <w:t>easiest</w:t>
      </w:r>
      <w:r>
        <w:rPr>
          <w:color w:val="231F20"/>
          <w:spacing w:val="-35"/>
          <w:w w:val="120"/>
        </w:rPr>
        <w:t xml:space="preserve"> </w:t>
      </w:r>
      <w:r>
        <w:rPr>
          <w:color w:val="231F20"/>
          <w:w w:val="120"/>
        </w:rPr>
        <w:t>way</w:t>
      </w:r>
      <w:r>
        <w:rPr>
          <w:color w:val="231F20"/>
          <w:spacing w:val="-36"/>
          <w:w w:val="120"/>
        </w:rPr>
        <w:t xml:space="preserve"> </w:t>
      </w:r>
      <w:r>
        <w:rPr>
          <w:color w:val="231F20"/>
          <w:w w:val="120"/>
        </w:rPr>
        <w:t>to enable construction of</w:t>
      </w:r>
      <w:r>
        <w:rPr>
          <w:color w:val="231F20"/>
          <w:spacing w:val="-46"/>
          <w:w w:val="120"/>
        </w:rPr>
        <w:t xml:space="preserve"> </w:t>
      </w:r>
      <w:r>
        <w:rPr>
          <w:color w:val="231F20"/>
          <w:w w:val="120"/>
        </w:rPr>
        <w:t>interfaces.</w:t>
      </w:r>
    </w:p>
    <w:p w:rsidR="00247EF1" w:rsidRDefault="007F47B7">
      <w:pPr>
        <w:pStyle w:val="ListParagraph"/>
        <w:numPr>
          <w:ilvl w:val="0"/>
          <w:numId w:val="52"/>
        </w:numPr>
        <w:tabs>
          <w:tab w:val="left" w:pos="341"/>
        </w:tabs>
        <w:spacing w:line="297" w:lineRule="auto"/>
        <w:ind w:left="340" w:right="184"/>
        <w:rPr>
          <w:sz w:val="19"/>
        </w:rPr>
      </w:pPr>
      <w:r>
        <w:rPr>
          <w:color w:val="231F20"/>
          <w:w w:val="115"/>
          <w:sz w:val="19"/>
        </w:rPr>
        <w:t xml:space="preserve">If using a </w:t>
      </w:r>
      <w:r>
        <w:rPr>
          <w:color w:val="231F20"/>
          <w:spacing w:val="2"/>
          <w:w w:val="115"/>
          <w:sz w:val="19"/>
        </w:rPr>
        <w:t xml:space="preserve">PICAXE </w:t>
      </w:r>
      <w:r>
        <w:rPr>
          <w:color w:val="231F20"/>
          <w:w w:val="115"/>
          <w:sz w:val="19"/>
        </w:rPr>
        <w:t>microprocessor, a 4.5v (3 x AA) battery supply works best.</w:t>
      </w:r>
      <w:r>
        <w:rPr>
          <w:color w:val="231F20"/>
          <w:spacing w:val="-25"/>
          <w:w w:val="115"/>
          <w:sz w:val="19"/>
        </w:rPr>
        <w:t xml:space="preserve"> </w:t>
      </w:r>
      <w:r>
        <w:rPr>
          <w:color w:val="231F20"/>
          <w:w w:val="115"/>
          <w:sz w:val="19"/>
        </w:rPr>
        <w:t xml:space="preserve">Secure the battery wires to the board. </w:t>
      </w:r>
      <w:r>
        <w:rPr>
          <w:color w:val="231F20"/>
          <w:spacing w:val="-4"/>
          <w:w w:val="115"/>
          <w:sz w:val="19"/>
        </w:rPr>
        <w:t xml:space="preserve">You </w:t>
      </w:r>
      <w:r>
        <w:rPr>
          <w:color w:val="231F20"/>
          <w:w w:val="115"/>
          <w:sz w:val="19"/>
        </w:rPr>
        <w:t xml:space="preserve">can purchase prebuilt boards (breadboard &amp; component </w:t>
      </w:r>
      <w:r>
        <w:rPr>
          <w:color w:val="231F20"/>
          <w:spacing w:val="-3"/>
          <w:w w:val="115"/>
          <w:sz w:val="19"/>
        </w:rPr>
        <w:t xml:space="preserve">setup) </w:t>
      </w:r>
      <w:r>
        <w:rPr>
          <w:color w:val="231F20"/>
          <w:w w:val="115"/>
          <w:sz w:val="19"/>
        </w:rPr>
        <w:t>from local NZ suppliers, such as</w:t>
      </w:r>
      <w:r>
        <w:rPr>
          <w:color w:val="231F20"/>
          <w:spacing w:val="-13"/>
          <w:w w:val="115"/>
          <w:sz w:val="19"/>
        </w:rPr>
        <w:t xml:space="preserve"> </w:t>
      </w:r>
      <w:r>
        <w:rPr>
          <w:color w:val="231F20"/>
          <w:w w:val="115"/>
          <w:sz w:val="19"/>
        </w:rPr>
        <w:t>electroflash.co.nz</w:t>
      </w:r>
    </w:p>
    <w:p w:rsidR="00247EF1" w:rsidRDefault="007F47B7">
      <w:pPr>
        <w:pStyle w:val="ListParagraph"/>
        <w:numPr>
          <w:ilvl w:val="0"/>
          <w:numId w:val="52"/>
        </w:numPr>
        <w:tabs>
          <w:tab w:val="left" w:pos="341"/>
        </w:tabs>
        <w:spacing w:before="136" w:line="297" w:lineRule="auto"/>
        <w:ind w:left="340" w:right="38"/>
        <w:rPr>
          <w:sz w:val="19"/>
        </w:rPr>
      </w:pPr>
      <w:r>
        <w:rPr>
          <w:color w:val="231F20"/>
          <w:w w:val="115"/>
          <w:sz w:val="19"/>
        </w:rPr>
        <w:t>If</w:t>
      </w:r>
      <w:r>
        <w:rPr>
          <w:color w:val="231F20"/>
          <w:spacing w:val="-11"/>
          <w:w w:val="115"/>
          <w:sz w:val="19"/>
        </w:rPr>
        <w:t xml:space="preserve"> </w:t>
      </w:r>
      <w:r>
        <w:rPr>
          <w:color w:val="231F20"/>
          <w:w w:val="115"/>
          <w:sz w:val="19"/>
        </w:rPr>
        <w:t>using</w:t>
      </w:r>
      <w:r>
        <w:rPr>
          <w:color w:val="231F20"/>
          <w:spacing w:val="-10"/>
          <w:w w:val="115"/>
          <w:sz w:val="19"/>
        </w:rPr>
        <w:t xml:space="preserve"> </w:t>
      </w:r>
      <w:r>
        <w:rPr>
          <w:color w:val="231F20"/>
          <w:w w:val="115"/>
          <w:sz w:val="19"/>
        </w:rPr>
        <w:t>an</w:t>
      </w:r>
      <w:r>
        <w:rPr>
          <w:color w:val="231F20"/>
          <w:spacing w:val="-10"/>
          <w:w w:val="115"/>
          <w:sz w:val="19"/>
        </w:rPr>
        <w:t xml:space="preserve"> </w:t>
      </w:r>
      <w:r>
        <w:rPr>
          <w:color w:val="231F20"/>
          <w:w w:val="115"/>
          <w:sz w:val="19"/>
        </w:rPr>
        <w:t>Arduino</w:t>
      </w:r>
      <w:r>
        <w:rPr>
          <w:color w:val="231F20"/>
          <w:spacing w:val="-10"/>
          <w:w w:val="115"/>
          <w:sz w:val="19"/>
        </w:rPr>
        <w:t xml:space="preserve"> </w:t>
      </w:r>
      <w:r>
        <w:rPr>
          <w:color w:val="231F20"/>
          <w:w w:val="115"/>
          <w:sz w:val="19"/>
        </w:rPr>
        <w:t>(Nano</w:t>
      </w:r>
      <w:r>
        <w:rPr>
          <w:color w:val="231F20"/>
          <w:spacing w:val="-10"/>
          <w:w w:val="115"/>
          <w:sz w:val="19"/>
        </w:rPr>
        <w:t xml:space="preserve"> </w:t>
      </w:r>
      <w:r>
        <w:rPr>
          <w:color w:val="231F20"/>
          <w:w w:val="115"/>
          <w:sz w:val="19"/>
        </w:rPr>
        <w:t>is</w:t>
      </w:r>
      <w:r>
        <w:rPr>
          <w:color w:val="231F20"/>
          <w:spacing w:val="-11"/>
          <w:w w:val="115"/>
          <w:sz w:val="19"/>
        </w:rPr>
        <w:t xml:space="preserve"> </w:t>
      </w:r>
      <w:r>
        <w:rPr>
          <w:color w:val="231F20"/>
          <w:w w:val="115"/>
          <w:sz w:val="19"/>
        </w:rPr>
        <w:t xml:space="preserve">recommended), a 6v </w:t>
      </w:r>
      <w:r>
        <w:rPr>
          <w:color w:val="231F20"/>
          <w:spacing w:val="-8"/>
          <w:w w:val="115"/>
          <w:sz w:val="19"/>
        </w:rPr>
        <w:t>(</w:t>
      </w:r>
      <w:proofErr w:type="gramStart"/>
      <w:r>
        <w:rPr>
          <w:color w:val="231F20"/>
          <w:spacing w:val="-8"/>
          <w:w w:val="115"/>
          <w:sz w:val="19"/>
        </w:rPr>
        <w:t xml:space="preserve">4  </w:t>
      </w:r>
      <w:r>
        <w:rPr>
          <w:color w:val="231F20"/>
          <w:w w:val="115"/>
          <w:sz w:val="19"/>
        </w:rPr>
        <w:t>x</w:t>
      </w:r>
      <w:proofErr w:type="gramEnd"/>
      <w:r>
        <w:rPr>
          <w:color w:val="231F20"/>
          <w:w w:val="115"/>
          <w:sz w:val="19"/>
        </w:rPr>
        <w:t xml:space="preserve"> AA) battery supply works best. The</w:t>
      </w:r>
      <w:r>
        <w:rPr>
          <w:color w:val="231F20"/>
          <w:spacing w:val="-15"/>
          <w:w w:val="115"/>
          <w:sz w:val="19"/>
        </w:rPr>
        <w:t xml:space="preserve"> </w:t>
      </w:r>
      <w:r>
        <w:rPr>
          <w:color w:val="231F20"/>
          <w:w w:val="115"/>
          <w:sz w:val="19"/>
        </w:rPr>
        <w:t>Arduino</w:t>
      </w:r>
      <w:r>
        <w:rPr>
          <w:color w:val="231F20"/>
          <w:spacing w:val="-15"/>
          <w:w w:val="115"/>
          <w:sz w:val="19"/>
        </w:rPr>
        <w:t xml:space="preserve"> </w:t>
      </w:r>
      <w:r>
        <w:rPr>
          <w:color w:val="231F20"/>
          <w:w w:val="115"/>
          <w:sz w:val="19"/>
        </w:rPr>
        <w:t>often</w:t>
      </w:r>
      <w:r>
        <w:rPr>
          <w:color w:val="231F20"/>
          <w:spacing w:val="-14"/>
          <w:w w:val="115"/>
          <w:sz w:val="19"/>
        </w:rPr>
        <w:t xml:space="preserve"> </w:t>
      </w:r>
      <w:r>
        <w:rPr>
          <w:color w:val="231F20"/>
          <w:w w:val="115"/>
          <w:sz w:val="19"/>
        </w:rPr>
        <w:t>uses</w:t>
      </w:r>
      <w:r>
        <w:rPr>
          <w:color w:val="231F20"/>
          <w:spacing w:val="-15"/>
          <w:w w:val="115"/>
          <w:sz w:val="19"/>
        </w:rPr>
        <w:t xml:space="preserve"> </w:t>
      </w:r>
      <w:r>
        <w:rPr>
          <w:color w:val="231F20"/>
          <w:w w:val="115"/>
          <w:sz w:val="19"/>
        </w:rPr>
        <w:t>a</w:t>
      </w:r>
      <w:r>
        <w:rPr>
          <w:color w:val="231F20"/>
          <w:spacing w:val="-14"/>
          <w:w w:val="115"/>
          <w:sz w:val="19"/>
        </w:rPr>
        <w:t xml:space="preserve"> </w:t>
      </w:r>
      <w:r>
        <w:rPr>
          <w:color w:val="231F20"/>
          <w:w w:val="115"/>
          <w:sz w:val="19"/>
        </w:rPr>
        <w:t>USB</w:t>
      </w:r>
      <w:r>
        <w:rPr>
          <w:color w:val="231F20"/>
          <w:spacing w:val="-15"/>
          <w:w w:val="115"/>
          <w:sz w:val="19"/>
        </w:rPr>
        <w:t xml:space="preserve"> </w:t>
      </w:r>
      <w:r>
        <w:rPr>
          <w:color w:val="231F20"/>
          <w:w w:val="115"/>
          <w:sz w:val="19"/>
        </w:rPr>
        <w:t>cable</w:t>
      </w:r>
      <w:r>
        <w:rPr>
          <w:color w:val="231F20"/>
          <w:spacing w:val="-14"/>
          <w:w w:val="115"/>
          <w:sz w:val="19"/>
        </w:rPr>
        <w:t xml:space="preserve"> </w:t>
      </w:r>
      <w:r>
        <w:rPr>
          <w:color w:val="231F20"/>
          <w:w w:val="115"/>
          <w:sz w:val="19"/>
        </w:rPr>
        <w:t>that</w:t>
      </w:r>
      <w:r>
        <w:rPr>
          <w:color w:val="231F20"/>
          <w:spacing w:val="-15"/>
          <w:w w:val="115"/>
          <w:sz w:val="19"/>
        </w:rPr>
        <w:t xml:space="preserve"> </w:t>
      </w:r>
      <w:r>
        <w:rPr>
          <w:color w:val="231F20"/>
          <w:w w:val="115"/>
          <w:sz w:val="19"/>
        </w:rPr>
        <w:t>can provide power and</w:t>
      </w:r>
      <w:r>
        <w:rPr>
          <w:color w:val="231F20"/>
          <w:spacing w:val="-13"/>
          <w:w w:val="115"/>
          <w:sz w:val="19"/>
        </w:rPr>
        <w:t xml:space="preserve"> </w:t>
      </w:r>
      <w:r>
        <w:rPr>
          <w:color w:val="231F20"/>
          <w:w w:val="115"/>
          <w:sz w:val="19"/>
        </w:rPr>
        <w:t>data.</w:t>
      </w:r>
    </w:p>
    <w:p w:rsidR="00247EF1" w:rsidRDefault="007F47B7">
      <w:pPr>
        <w:pStyle w:val="BodyText"/>
        <w:spacing w:before="9"/>
        <w:rPr>
          <w:sz w:val="11"/>
        </w:rPr>
      </w:pPr>
      <w:r>
        <w:br w:type="column"/>
      </w:r>
    </w:p>
    <w:p w:rsidR="00247EF1" w:rsidRDefault="007F47B7">
      <w:pPr>
        <w:pStyle w:val="BodyText"/>
        <w:ind w:left="113"/>
        <w:rPr>
          <w:sz w:val="20"/>
        </w:rPr>
      </w:pPr>
      <w:r>
        <w:rPr>
          <w:noProof/>
          <w:sz w:val="20"/>
        </w:rPr>
        <w:drawing>
          <wp:inline distT="0" distB="0" distL="0" distR="0">
            <wp:extent cx="2894075" cy="1412748"/>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9" cstate="print"/>
                    <a:stretch>
                      <a:fillRect/>
                    </a:stretch>
                  </pic:blipFill>
                  <pic:spPr>
                    <a:xfrm>
                      <a:off x="0" y="0"/>
                      <a:ext cx="2894075" cy="1412748"/>
                    </a:xfrm>
                    <a:prstGeom prst="rect">
                      <a:avLst/>
                    </a:prstGeom>
                  </pic:spPr>
                </pic:pic>
              </a:graphicData>
            </a:graphic>
          </wp:inline>
        </w:drawing>
      </w:r>
    </w:p>
    <w:p w:rsidR="00247EF1" w:rsidRDefault="00247EF1">
      <w:pPr>
        <w:pStyle w:val="BodyText"/>
        <w:rPr>
          <w:sz w:val="24"/>
        </w:rPr>
      </w:pPr>
    </w:p>
    <w:p w:rsidR="00247EF1" w:rsidRDefault="007F47B7">
      <w:pPr>
        <w:pStyle w:val="Heading3"/>
        <w:spacing w:before="157"/>
      </w:pPr>
      <w:r>
        <w:pict>
          <v:line id="_x0000_s1048" alt="" style="position:absolute;left:0;text-align:left;z-index:251653632;mso-wrap-edited:f;mso-width-percent:0;mso-height-percent:0;mso-position-horizontal-relative:page;mso-width-percent:0;mso-height-percent:0" from="297.65pt,-125pt" to="297.65pt,512.8pt" strokecolor="#95543f" strokeweight=".4pt">
            <w10:wrap anchorx="page"/>
          </v:line>
        </w:pict>
      </w:r>
      <w:r>
        <w:rPr>
          <w:color w:val="231F20"/>
          <w:w w:val="105"/>
        </w:rPr>
        <w:t>Accompanying workbook and materials</w:t>
      </w:r>
    </w:p>
    <w:p w:rsidR="00247EF1" w:rsidRDefault="007F47B7">
      <w:pPr>
        <w:pStyle w:val="BodyText"/>
        <w:spacing w:before="108" w:line="297" w:lineRule="auto"/>
        <w:ind w:left="113" w:right="412"/>
      </w:pPr>
      <w:r>
        <w:rPr>
          <w:color w:val="231F20"/>
          <w:w w:val="115"/>
        </w:rPr>
        <w:t xml:space="preserve">A workbook has been developed to accompany the teaching and learning </w:t>
      </w:r>
      <w:proofErr w:type="spellStart"/>
      <w:r>
        <w:rPr>
          <w:color w:val="231F20"/>
          <w:w w:val="115"/>
        </w:rPr>
        <w:t>programme</w:t>
      </w:r>
      <w:proofErr w:type="spellEnd"/>
      <w:r>
        <w:rPr>
          <w:color w:val="231F20"/>
          <w:w w:val="115"/>
        </w:rPr>
        <w:t>.</w:t>
      </w:r>
      <w:r>
        <w:rPr>
          <w:color w:val="231F20"/>
          <w:spacing w:val="-29"/>
          <w:w w:val="115"/>
        </w:rPr>
        <w:t xml:space="preserve"> </w:t>
      </w:r>
      <w:r>
        <w:rPr>
          <w:color w:val="231F20"/>
          <w:w w:val="115"/>
        </w:rPr>
        <w:t>There</w:t>
      </w:r>
      <w:r>
        <w:rPr>
          <w:color w:val="231F20"/>
          <w:spacing w:val="-28"/>
          <w:w w:val="115"/>
        </w:rPr>
        <w:t xml:space="preserve"> </w:t>
      </w:r>
      <w:r>
        <w:rPr>
          <w:color w:val="231F20"/>
          <w:w w:val="115"/>
        </w:rPr>
        <w:t>are</w:t>
      </w:r>
      <w:r>
        <w:rPr>
          <w:color w:val="231F20"/>
          <w:spacing w:val="-28"/>
          <w:w w:val="115"/>
        </w:rPr>
        <w:t xml:space="preserve"> </w:t>
      </w:r>
      <w:r>
        <w:rPr>
          <w:color w:val="231F20"/>
          <w:w w:val="115"/>
        </w:rPr>
        <w:t>two</w:t>
      </w:r>
      <w:r>
        <w:rPr>
          <w:color w:val="231F20"/>
          <w:spacing w:val="-28"/>
          <w:w w:val="115"/>
        </w:rPr>
        <w:t xml:space="preserve"> </w:t>
      </w:r>
      <w:r>
        <w:rPr>
          <w:color w:val="231F20"/>
          <w:w w:val="115"/>
        </w:rPr>
        <w:t>versions:</w:t>
      </w:r>
      <w:r>
        <w:rPr>
          <w:color w:val="231F20"/>
          <w:spacing w:val="-28"/>
          <w:w w:val="115"/>
        </w:rPr>
        <w:t xml:space="preserve"> </w:t>
      </w:r>
      <w:r>
        <w:rPr>
          <w:color w:val="231F20"/>
          <w:spacing w:val="2"/>
          <w:w w:val="115"/>
        </w:rPr>
        <w:t xml:space="preserve">PICAXE </w:t>
      </w:r>
      <w:r>
        <w:rPr>
          <w:color w:val="231F20"/>
          <w:w w:val="115"/>
        </w:rPr>
        <w:t xml:space="preserve">and </w:t>
      </w:r>
      <w:r>
        <w:rPr>
          <w:color w:val="231F20"/>
          <w:spacing w:val="2"/>
          <w:w w:val="115"/>
        </w:rPr>
        <w:t xml:space="preserve">ARDUINO, </w:t>
      </w:r>
      <w:r>
        <w:rPr>
          <w:color w:val="231F20"/>
          <w:w w:val="115"/>
        </w:rPr>
        <w:t>available</w:t>
      </w:r>
      <w:r>
        <w:rPr>
          <w:color w:val="231F20"/>
          <w:spacing w:val="-24"/>
          <w:w w:val="115"/>
        </w:rPr>
        <w:t xml:space="preserve"> </w:t>
      </w:r>
      <w:r>
        <w:rPr>
          <w:color w:val="231F20"/>
          <w:w w:val="115"/>
        </w:rPr>
        <w:t>at</w:t>
      </w:r>
    </w:p>
    <w:p w:rsidR="00247EF1" w:rsidRDefault="007F47B7">
      <w:pPr>
        <w:pStyle w:val="BodyText"/>
        <w:spacing w:before="138" w:line="297" w:lineRule="auto"/>
        <w:ind w:left="113" w:right="190"/>
      </w:pPr>
      <w:hyperlink r:id="rId10">
        <w:r>
          <w:rPr>
            <w:color w:val="231F20"/>
            <w:w w:val="110"/>
            <w:u w:val="single" w:color="0562C1"/>
          </w:rPr>
          <w:t>h</w:t>
        </w:r>
        <w:r>
          <w:rPr>
            <w:color w:val="231F20"/>
            <w:spacing w:val="3"/>
            <w:w w:val="145"/>
            <w:u w:val="single" w:color="0562C1"/>
          </w:rPr>
          <w:t>t</w:t>
        </w:r>
        <w:r>
          <w:rPr>
            <w:color w:val="231F20"/>
            <w:spacing w:val="-1"/>
            <w:w w:val="145"/>
            <w:u w:val="single" w:color="0562C1"/>
          </w:rPr>
          <w:t>t</w:t>
        </w:r>
        <w:r>
          <w:rPr>
            <w:color w:val="231F20"/>
            <w:w w:val="119"/>
            <w:u w:val="single" w:color="0562C1"/>
          </w:rPr>
          <w:t>p</w:t>
        </w:r>
        <w:r>
          <w:rPr>
            <w:color w:val="231F20"/>
            <w:w w:val="99"/>
            <w:u w:val="single" w:color="0562C1"/>
          </w:rPr>
          <w:t>s</w:t>
        </w:r>
        <w:r>
          <w:rPr>
            <w:color w:val="231F20"/>
            <w:spacing w:val="3"/>
            <w:w w:val="91"/>
            <w:u w:val="single" w:color="0562C1"/>
          </w:rPr>
          <w:t>:</w:t>
        </w:r>
        <w:r>
          <w:rPr>
            <w:color w:val="231F20"/>
            <w:spacing w:val="-20"/>
            <w:w w:val="182"/>
            <w:u w:val="single" w:color="0562C1"/>
          </w:rPr>
          <w:t>/</w:t>
        </w:r>
        <w:r>
          <w:rPr>
            <w:color w:val="231F20"/>
            <w:spacing w:val="-10"/>
            <w:w w:val="182"/>
            <w:u w:val="single" w:color="0562C1"/>
          </w:rPr>
          <w:t>/</w:t>
        </w:r>
        <w:r>
          <w:rPr>
            <w:color w:val="231F20"/>
            <w:w w:val="99"/>
            <w:u w:val="single" w:color="0562C1"/>
          </w:rPr>
          <w:t>s</w:t>
        </w:r>
        <w:r>
          <w:rPr>
            <w:color w:val="231F20"/>
            <w:spacing w:val="-1"/>
            <w:w w:val="118"/>
            <w:u w:val="single" w:color="0562C1"/>
          </w:rPr>
          <w:t>i</w:t>
        </w:r>
        <w:r>
          <w:rPr>
            <w:color w:val="231F20"/>
            <w:spacing w:val="-3"/>
            <w:w w:val="145"/>
            <w:u w:val="single" w:color="0562C1"/>
          </w:rPr>
          <w:t>t</w:t>
        </w:r>
        <w:r>
          <w:rPr>
            <w:color w:val="231F20"/>
            <w:spacing w:val="1"/>
            <w:w w:val="106"/>
            <w:u w:val="single" w:color="0562C1"/>
          </w:rPr>
          <w:t>e</w:t>
        </w:r>
        <w:r>
          <w:rPr>
            <w:color w:val="231F20"/>
            <w:spacing w:val="4"/>
            <w:w w:val="99"/>
            <w:u w:val="single" w:color="0562C1"/>
          </w:rPr>
          <w:t>s</w:t>
        </w:r>
        <w:r>
          <w:rPr>
            <w:color w:val="231F20"/>
            <w:spacing w:val="-2"/>
            <w:w w:val="87"/>
            <w:u w:val="single" w:color="0562C1"/>
          </w:rPr>
          <w:t>.</w:t>
        </w:r>
        <w:r>
          <w:rPr>
            <w:color w:val="231F20"/>
            <w:spacing w:val="2"/>
            <w:w w:val="119"/>
            <w:u w:val="single" w:color="0562C1"/>
          </w:rPr>
          <w:t>g</w:t>
        </w:r>
        <w:r>
          <w:rPr>
            <w:color w:val="231F20"/>
            <w:spacing w:val="2"/>
            <w:w w:val="116"/>
            <w:u w:val="single" w:color="0562C1"/>
          </w:rPr>
          <w:t>oo</w:t>
        </w:r>
        <w:r>
          <w:rPr>
            <w:color w:val="231F20"/>
            <w:spacing w:val="1"/>
            <w:w w:val="119"/>
            <w:u w:val="single" w:color="0562C1"/>
          </w:rPr>
          <w:t>gl</w:t>
        </w:r>
        <w:r>
          <w:rPr>
            <w:color w:val="231F20"/>
            <w:spacing w:val="2"/>
            <w:w w:val="106"/>
            <w:u w:val="single" w:color="0562C1"/>
          </w:rPr>
          <w:t>e</w:t>
        </w:r>
        <w:r>
          <w:rPr>
            <w:color w:val="231F20"/>
            <w:spacing w:val="1"/>
            <w:w w:val="87"/>
            <w:u w:val="single" w:color="0562C1"/>
          </w:rPr>
          <w:t>.</w:t>
        </w:r>
        <w:r>
          <w:rPr>
            <w:color w:val="231F20"/>
            <w:spacing w:val="-1"/>
            <w:w w:val="114"/>
            <w:u w:val="single" w:color="0562C1"/>
          </w:rPr>
          <w:t>c</w:t>
        </w:r>
        <w:r>
          <w:rPr>
            <w:color w:val="231F20"/>
            <w:spacing w:val="2"/>
            <w:w w:val="116"/>
            <w:u w:val="single" w:color="0562C1"/>
          </w:rPr>
          <w:t>o</w:t>
        </w:r>
        <w:r>
          <w:rPr>
            <w:color w:val="231F20"/>
            <w:spacing w:val="2"/>
            <w:w w:val="113"/>
            <w:u w:val="single" w:color="0562C1"/>
          </w:rPr>
          <w:t>m</w:t>
        </w:r>
        <w:r>
          <w:rPr>
            <w:color w:val="231F20"/>
            <w:spacing w:val="-7"/>
            <w:w w:val="182"/>
            <w:u w:val="single" w:color="0562C1"/>
          </w:rPr>
          <w:t>/</w:t>
        </w:r>
        <w:r>
          <w:rPr>
            <w:color w:val="231F20"/>
            <w:w w:val="113"/>
            <w:u w:val="single" w:color="0562C1"/>
          </w:rPr>
          <w:t>m</w:t>
        </w:r>
        <w:r>
          <w:rPr>
            <w:color w:val="231F20"/>
            <w:spacing w:val="1"/>
            <w:w w:val="145"/>
            <w:u w:val="single" w:color="0562C1"/>
          </w:rPr>
          <w:t>t</w:t>
        </w:r>
        <w:r>
          <w:rPr>
            <w:color w:val="231F20"/>
            <w:spacing w:val="1"/>
            <w:w w:val="104"/>
            <w:u w:val="single" w:color="0562C1"/>
          </w:rPr>
          <w:t>a</w:t>
        </w:r>
        <w:r>
          <w:rPr>
            <w:color w:val="231F20"/>
            <w:spacing w:val="1"/>
            <w:w w:val="113"/>
            <w:u w:val="single" w:color="0562C1"/>
          </w:rPr>
          <w:t>spi</w:t>
        </w:r>
        <w:r>
          <w:rPr>
            <w:color w:val="231F20"/>
            <w:w w:val="113"/>
            <w:u w:val="single" w:color="0562C1"/>
          </w:rPr>
          <w:t>r</w:t>
        </w:r>
        <w:r>
          <w:rPr>
            <w:color w:val="231F20"/>
            <w:spacing w:val="1"/>
            <w:w w:val="112"/>
            <w:u w:val="single" w:color="0562C1"/>
          </w:rPr>
          <w:t>in</w:t>
        </w:r>
        <w:r>
          <w:rPr>
            <w:color w:val="231F20"/>
            <w:spacing w:val="3"/>
            <w:w w:val="119"/>
            <w:u w:val="single" w:color="0562C1"/>
          </w:rPr>
          <w:t>g</w:t>
        </w:r>
        <w:r>
          <w:rPr>
            <w:color w:val="231F20"/>
            <w:spacing w:val="5"/>
            <w:w w:val="87"/>
            <w:u w:val="single" w:color="0562C1"/>
          </w:rPr>
          <w:t>.</w:t>
        </w:r>
        <w:r>
          <w:rPr>
            <w:color w:val="231F20"/>
            <w:w w:val="99"/>
            <w:u w:val="single" w:color="0562C1"/>
          </w:rPr>
          <w:t>s</w:t>
        </w:r>
        <w:r>
          <w:rPr>
            <w:color w:val="231F20"/>
            <w:spacing w:val="1"/>
            <w:w w:val="112"/>
            <w:u w:val="single" w:color="0562C1"/>
          </w:rPr>
          <w:t>c</w:t>
        </w:r>
        <w:r>
          <w:rPr>
            <w:color w:val="231F20"/>
            <w:spacing w:val="2"/>
            <w:w w:val="112"/>
            <w:u w:val="single" w:color="0562C1"/>
          </w:rPr>
          <w:t>h</w:t>
        </w:r>
        <w:r>
          <w:rPr>
            <w:color w:val="231F20"/>
            <w:spacing w:val="2"/>
            <w:w w:val="116"/>
            <w:u w:val="single" w:color="0562C1"/>
          </w:rPr>
          <w:t>o</w:t>
        </w:r>
        <w:r>
          <w:rPr>
            <w:color w:val="231F20"/>
            <w:spacing w:val="1"/>
            <w:w w:val="116"/>
            <w:u w:val="single" w:color="0562C1"/>
          </w:rPr>
          <w:t>o</w:t>
        </w:r>
        <w:r>
          <w:rPr>
            <w:color w:val="231F20"/>
            <w:spacing w:val="3"/>
            <w:w w:val="118"/>
            <w:u w:val="single" w:color="0562C1"/>
          </w:rPr>
          <w:t>l</w:t>
        </w:r>
        <w:r>
          <w:rPr>
            <w:color w:val="231F20"/>
            <w:spacing w:val="3"/>
            <w:w w:val="87"/>
            <w:u w:val="single" w:color="0562C1"/>
          </w:rPr>
          <w:t>.</w:t>
        </w:r>
        <w:r>
          <w:rPr>
            <w:color w:val="231F20"/>
            <w:spacing w:val="-1"/>
            <w:w w:val="110"/>
            <w:u w:val="single" w:color="0562C1"/>
          </w:rPr>
          <w:t>n</w:t>
        </w:r>
        <w:r>
          <w:rPr>
            <w:color w:val="231F20"/>
            <w:spacing w:val="4"/>
            <w:w w:val="111"/>
            <w:u w:val="single" w:color="0562C1"/>
          </w:rPr>
          <w:t>z</w:t>
        </w:r>
        <w:r>
          <w:rPr>
            <w:color w:val="231F20"/>
            <w:w w:val="182"/>
            <w:u w:val="single" w:color="0562C1"/>
          </w:rPr>
          <w:t>/</w:t>
        </w:r>
      </w:hyperlink>
      <w:r>
        <w:rPr>
          <w:color w:val="231F20"/>
          <w:w w:val="182"/>
        </w:rPr>
        <w:t xml:space="preserve"> </w:t>
      </w:r>
      <w:hyperlink r:id="rId11">
        <w:r>
          <w:rPr>
            <w:color w:val="231F20"/>
            <w:spacing w:val="2"/>
            <w:w w:val="106"/>
            <w:u w:val="single" w:color="0562C1"/>
          </w:rPr>
          <w:t>e</w:t>
        </w:r>
        <w:r>
          <w:rPr>
            <w:color w:val="231F20"/>
            <w:spacing w:val="1"/>
            <w:w w:val="109"/>
            <w:u w:val="single" w:color="0562C1"/>
          </w:rPr>
          <w:t>l</w:t>
        </w:r>
        <w:r>
          <w:rPr>
            <w:color w:val="231F20"/>
            <w:spacing w:val="2"/>
            <w:w w:val="109"/>
            <w:u w:val="single" w:color="0562C1"/>
          </w:rPr>
          <w:t>e</w:t>
        </w:r>
        <w:r>
          <w:rPr>
            <w:color w:val="231F20"/>
            <w:spacing w:val="3"/>
            <w:w w:val="114"/>
            <w:u w:val="single" w:color="0562C1"/>
          </w:rPr>
          <w:t>c</w:t>
        </w:r>
        <w:r>
          <w:rPr>
            <w:color w:val="231F20"/>
            <w:spacing w:val="-1"/>
            <w:w w:val="145"/>
            <w:u w:val="single" w:color="0562C1"/>
          </w:rPr>
          <w:t>t</w:t>
        </w:r>
        <w:r>
          <w:rPr>
            <w:color w:val="231F20"/>
            <w:spacing w:val="-2"/>
            <w:w w:val="121"/>
            <w:u w:val="single" w:color="0562C1"/>
          </w:rPr>
          <w:t>r</w:t>
        </w:r>
        <w:r>
          <w:rPr>
            <w:color w:val="231F20"/>
            <w:spacing w:val="2"/>
            <w:w w:val="116"/>
            <w:u w:val="single" w:color="0562C1"/>
          </w:rPr>
          <w:t>o</w:t>
        </w:r>
        <w:r>
          <w:rPr>
            <w:color w:val="231F20"/>
            <w:spacing w:val="1"/>
            <w:w w:val="112"/>
            <w:u w:val="single" w:color="0562C1"/>
          </w:rPr>
          <w:t>n</w:t>
        </w:r>
        <w:r>
          <w:rPr>
            <w:color w:val="231F20"/>
            <w:w w:val="112"/>
            <w:u w:val="single" w:color="0562C1"/>
          </w:rPr>
          <w:t>i</w:t>
        </w:r>
        <w:r>
          <w:rPr>
            <w:color w:val="231F20"/>
            <w:spacing w:val="4"/>
            <w:w w:val="114"/>
            <w:u w:val="single" w:color="0562C1"/>
          </w:rPr>
          <w:t>c</w:t>
        </w:r>
        <w:r>
          <w:rPr>
            <w:color w:val="231F20"/>
            <w:w w:val="99"/>
            <w:u w:val="single" w:color="0562C1"/>
          </w:rPr>
          <w:t>s</w:t>
        </w:r>
        <w:r>
          <w:rPr>
            <w:color w:val="231F20"/>
            <w:spacing w:val="-9"/>
            <w:w w:val="182"/>
            <w:u w:val="single" w:color="0562C1"/>
          </w:rPr>
          <w:t>/</w:t>
        </w:r>
        <w:r>
          <w:rPr>
            <w:color w:val="231F20"/>
            <w:spacing w:val="1"/>
            <w:w w:val="104"/>
            <w:u w:val="single" w:color="0562C1"/>
          </w:rPr>
          <w:t>a</w:t>
        </w:r>
        <w:r>
          <w:rPr>
            <w:color w:val="231F20"/>
            <w:spacing w:val="-6"/>
            <w:w w:val="99"/>
            <w:u w:val="single" w:color="0562C1"/>
          </w:rPr>
          <w:t>s</w:t>
        </w:r>
        <w:r>
          <w:rPr>
            <w:color w:val="231F20"/>
            <w:spacing w:val="4"/>
            <w:w w:val="64"/>
            <w:u w:val="single" w:color="0562C1"/>
          </w:rPr>
          <w:t>1</w:t>
        </w:r>
        <w:r>
          <w:rPr>
            <w:color w:val="231F20"/>
            <w:w w:val="122"/>
            <w:u w:val="single" w:color="0562C1"/>
          </w:rPr>
          <w:t>-</w:t>
        </w:r>
        <w:r>
          <w:rPr>
            <w:color w:val="231F20"/>
            <w:w w:val="110"/>
            <w:u w:val="single" w:color="0562C1"/>
          </w:rPr>
          <w:t>5</w:t>
        </w:r>
      </w:hyperlink>
    </w:p>
    <w:p w:rsidR="00247EF1" w:rsidRDefault="007F47B7">
      <w:pPr>
        <w:pStyle w:val="BodyText"/>
        <w:spacing w:before="140" w:line="297" w:lineRule="auto"/>
        <w:ind w:left="113" w:right="173"/>
      </w:pPr>
      <w:r>
        <w:rPr>
          <w:color w:val="231F20"/>
          <w:w w:val="115"/>
        </w:rPr>
        <w:t xml:space="preserve">Other resource materials are found on here on </w:t>
      </w:r>
      <w:hyperlink r:id="rId12">
        <w:r>
          <w:rPr>
            <w:color w:val="231F20"/>
            <w:w w:val="115"/>
            <w:u w:val="single" w:color="0562C1"/>
          </w:rPr>
          <w:t>TKI</w:t>
        </w:r>
      </w:hyperlink>
      <w:r>
        <w:rPr>
          <w:color w:val="231F20"/>
          <w:w w:val="115"/>
        </w:rPr>
        <w:t>.</w:t>
      </w:r>
    </w:p>
    <w:p w:rsidR="00247EF1" w:rsidRDefault="007F47B7">
      <w:pPr>
        <w:pStyle w:val="Heading2"/>
        <w:spacing w:before="102" w:line="244" w:lineRule="auto"/>
        <w:ind w:left="113"/>
      </w:pPr>
      <w:r>
        <w:rPr>
          <w:color w:val="95543F"/>
          <w:w w:val="105"/>
        </w:rPr>
        <w:t>How you might adapt this in your classroom</w:t>
      </w:r>
    </w:p>
    <w:p w:rsidR="00247EF1" w:rsidRDefault="007F47B7">
      <w:pPr>
        <w:pStyle w:val="BodyText"/>
        <w:spacing w:before="180" w:line="297" w:lineRule="auto"/>
        <w:ind w:left="113" w:right="190"/>
      </w:pPr>
      <w:r>
        <w:rPr>
          <w:color w:val="231F20"/>
          <w:w w:val="115"/>
        </w:rPr>
        <w:t>A</w:t>
      </w:r>
      <w:r>
        <w:rPr>
          <w:color w:val="231F20"/>
          <w:spacing w:val="-8"/>
          <w:w w:val="115"/>
        </w:rPr>
        <w:t xml:space="preserve"> </w:t>
      </w:r>
      <w:r>
        <w:rPr>
          <w:color w:val="231F20"/>
          <w:w w:val="115"/>
        </w:rPr>
        <w:t>key</w:t>
      </w:r>
      <w:r>
        <w:rPr>
          <w:color w:val="231F20"/>
          <w:spacing w:val="-8"/>
          <w:w w:val="115"/>
        </w:rPr>
        <w:t xml:space="preserve"> </w:t>
      </w:r>
      <w:r>
        <w:rPr>
          <w:color w:val="231F20"/>
          <w:w w:val="115"/>
        </w:rPr>
        <w:t>focus</w:t>
      </w:r>
      <w:r>
        <w:rPr>
          <w:color w:val="231F20"/>
          <w:spacing w:val="-7"/>
          <w:w w:val="115"/>
        </w:rPr>
        <w:t xml:space="preserve"> </w:t>
      </w:r>
      <w:r>
        <w:rPr>
          <w:color w:val="231F20"/>
          <w:w w:val="115"/>
        </w:rPr>
        <w:t>of</w:t>
      </w:r>
      <w:r>
        <w:rPr>
          <w:color w:val="231F20"/>
          <w:spacing w:val="-8"/>
          <w:w w:val="115"/>
        </w:rPr>
        <w:t xml:space="preserve"> </w:t>
      </w:r>
      <w:r>
        <w:rPr>
          <w:color w:val="231F20"/>
          <w:w w:val="115"/>
        </w:rPr>
        <w:t>the</w:t>
      </w:r>
      <w:r>
        <w:rPr>
          <w:color w:val="231F20"/>
          <w:spacing w:val="-7"/>
          <w:w w:val="115"/>
        </w:rPr>
        <w:t xml:space="preserve"> </w:t>
      </w:r>
      <w:r>
        <w:rPr>
          <w:color w:val="231F20"/>
          <w:w w:val="115"/>
        </w:rPr>
        <w:t>teaching</w:t>
      </w:r>
      <w:r>
        <w:rPr>
          <w:color w:val="231F20"/>
          <w:spacing w:val="-8"/>
          <w:w w:val="115"/>
        </w:rPr>
        <w:t xml:space="preserve"> </w:t>
      </w:r>
      <w:r>
        <w:rPr>
          <w:color w:val="231F20"/>
          <w:w w:val="115"/>
        </w:rPr>
        <w:t>and</w:t>
      </w:r>
      <w:r>
        <w:rPr>
          <w:color w:val="231F20"/>
          <w:spacing w:val="-8"/>
          <w:w w:val="115"/>
        </w:rPr>
        <w:t xml:space="preserve"> </w:t>
      </w:r>
      <w:r>
        <w:rPr>
          <w:color w:val="231F20"/>
          <w:w w:val="115"/>
        </w:rPr>
        <w:t>learning</w:t>
      </w:r>
      <w:r>
        <w:rPr>
          <w:color w:val="231F20"/>
          <w:spacing w:val="-7"/>
          <w:w w:val="115"/>
        </w:rPr>
        <w:t xml:space="preserve"> </w:t>
      </w:r>
      <w:r>
        <w:rPr>
          <w:color w:val="231F20"/>
          <w:w w:val="115"/>
        </w:rPr>
        <w:t>is</w:t>
      </w:r>
      <w:r>
        <w:rPr>
          <w:color w:val="231F20"/>
          <w:spacing w:val="-8"/>
          <w:w w:val="115"/>
        </w:rPr>
        <w:t xml:space="preserve"> </w:t>
      </w:r>
      <w:r>
        <w:rPr>
          <w:color w:val="231F20"/>
          <w:w w:val="115"/>
        </w:rPr>
        <w:t>the opportunity to monitor environmental areas suitable for planting, beyond the four walls of the</w:t>
      </w:r>
      <w:r>
        <w:rPr>
          <w:color w:val="231F20"/>
          <w:spacing w:val="-5"/>
          <w:w w:val="115"/>
        </w:rPr>
        <w:t xml:space="preserve"> </w:t>
      </w:r>
      <w:r>
        <w:rPr>
          <w:color w:val="231F20"/>
          <w:w w:val="115"/>
        </w:rPr>
        <w:t>classroom.</w:t>
      </w:r>
    </w:p>
    <w:p w:rsidR="00247EF1" w:rsidRDefault="007F47B7">
      <w:pPr>
        <w:pStyle w:val="ListParagraph"/>
        <w:numPr>
          <w:ilvl w:val="0"/>
          <w:numId w:val="52"/>
        </w:numPr>
        <w:tabs>
          <w:tab w:val="left" w:pos="341"/>
        </w:tabs>
        <w:spacing w:before="138" w:line="297" w:lineRule="auto"/>
        <w:ind w:left="340" w:right="298"/>
        <w:rPr>
          <w:sz w:val="19"/>
        </w:rPr>
      </w:pPr>
      <w:r>
        <w:rPr>
          <w:color w:val="231F20"/>
          <w:w w:val="115"/>
          <w:sz w:val="19"/>
        </w:rPr>
        <w:t>Native plant monitoring: is there a nearby native</w:t>
      </w:r>
      <w:r>
        <w:rPr>
          <w:color w:val="231F20"/>
          <w:spacing w:val="-11"/>
          <w:w w:val="115"/>
          <w:sz w:val="19"/>
        </w:rPr>
        <w:t xml:space="preserve"> </w:t>
      </w:r>
      <w:r>
        <w:rPr>
          <w:color w:val="231F20"/>
          <w:w w:val="115"/>
          <w:sz w:val="19"/>
        </w:rPr>
        <w:t>planting</w:t>
      </w:r>
      <w:r>
        <w:rPr>
          <w:color w:val="231F20"/>
          <w:spacing w:val="-10"/>
          <w:w w:val="115"/>
          <w:sz w:val="19"/>
        </w:rPr>
        <w:t xml:space="preserve"> </w:t>
      </w:r>
      <w:r>
        <w:rPr>
          <w:color w:val="231F20"/>
          <w:w w:val="115"/>
          <w:sz w:val="19"/>
        </w:rPr>
        <w:t>area</w:t>
      </w:r>
      <w:r>
        <w:rPr>
          <w:color w:val="231F20"/>
          <w:spacing w:val="-10"/>
          <w:w w:val="115"/>
          <w:sz w:val="19"/>
        </w:rPr>
        <w:t xml:space="preserve"> </w:t>
      </w:r>
      <w:r>
        <w:rPr>
          <w:color w:val="231F20"/>
          <w:w w:val="115"/>
          <w:sz w:val="19"/>
        </w:rPr>
        <w:t>that</w:t>
      </w:r>
      <w:r>
        <w:rPr>
          <w:color w:val="231F20"/>
          <w:spacing w:val="-10"/>
          <w:w w:val="115"/>
          <w:sz w:val="19"/>
        </w:rPr>
        <w:t xml:space="preserve"> </w:t>
      </w:r>
      <w:r>
        <w:rPr>
          <w:color w:val="231F20"/>
          <w:w w:val="115"/>
          <w:sz w:val="19"/>
        </w:rPr>
        <w:t>needs</w:t>
      </w:r>
      <w:r>
        <w:rPr>
          <w:color w:val="231F20"/>
          <w:spacing w:val="-10"/>
          <w:w w:val="115"/>
          <w:sz w:val="19"/>
        </w:rPr>
        <w:t xml:space="preserve"> </w:t>
      </w:r>
      <w:r>
        <w:rPr>
          <w:color w:val="231F20"/>
          <w:w w:val="115"/>
          <w:sz w:val="19"/>
        </w:rPr>
        <w:t>monitoring?</w:t>
      </w:r>
    </w:p>
    <w:p w:rsidR="00247EF1" w:rsidRDefault="007F47B7">
      <w:pPr>
        <w:pStyle w:val="ListParagraph"/>
        <w:numPr>
          <w:ilvl w:val="0"/>
          <w:numId w:val="52"/>
        </w:numPr>
        <w:tabs>
          <w:tab w:val="left" w:pos="341"/>
        </w:tabs>
        <w:spacing w:line="297" w:lineRule="auto"/>
        <w:ind w:left="340" w:right="707"/>
        <w:jc w:val="both"/>
        <w:rPr>
          <w:sz w:val="19"/>
        </w:rPr>
      </w:pPr>
      <w:r>
        <w:rPr>
          <w:color w:val="231F20"/>
          <w:w w:val="115"/>
          <w:sz w:val="19"/>
        </w:rPr>
        <w:t>Vegetable garden monitoring:</w:t>
      </w:r>
      <w:r>
        <w:rPr>
          <w:color w:val="231F20"/>
          <w:spacing w:val="-21"/>
          <w:w w:val="115"/>
          <w:sz w:val="19"/>
        </w:rPr>
        <w:t xml:space="preserve"> </w:t>
      </w:r>
      <w:r>
        <w:rPr>
          <w:color w:val="231F20"/>
          <w:w w:val="115"/>
          <w:sz w:val="19"/>
        </w:rPr>
        <w:t>students could monitor home or</w:t>
      </w:r>
      <w:r>
        <w:rPr>
          <w:color w:val="231F20"/>
          <w:w w:val="115"/>
          <w:sz w:val="19"/>
        </w:rPr>
        <w:t xml:space="preserve"> school gardens during autumn</w:t>
      </w:r>
      <w:r>
        <w:rPr>
          <w:color w:val="231F20"/>
          <w:spacing w:val="-9"/>
          <w:w w:val="115"/>
          <w:sz w:val="19"/>
        </w:rPr>
        <w:t xml:space="preserve"> </w:t>
      </w:r>
      <w:r>
        <w:rPr>
          <w:color w:val="231F20"/>
          <w:w w:val="115"/>
          <w:sz w:val="19"/>
        </w:rPr>
        <w:t>months.</w:t>
      </w:r>
    </w:p>
    <w:p w:rsidR="00247EF1" w:rsidRDefault="007F47B7">
      <w:pPr>
        <w:pStyle w:val="ListParagraph"/>
        <w:numPr>
          <w:ilvl w:val="0"/>
          <w:numId w:val="52"/>
        </w:numPr>
        <w:tabs>
          <w:tab w:val="left" w:pos="341"/>
        </w:tabs>
        <w:spacing w:before="139" w:line="297" w:lineRule="auto"/>
        <w:ind w:left="340" w:right="410"/>
        <w:rPr>
          <w:sz w:val="19"/>
        </w:rPr>
      </w:pPr>
      <w:r>
        <w:rPr>
          <w:color w:val="231F20"/>
          <w:w w:val="115"/>
          <w:sz w:val="19"/>
        </w:rPr>
        <w:t>Keep it alive: give each student a potted herb plant to monitor and ‘keep alive’</w:t>
      </w:r>
      <w:r>
        <w:rPr>
          <w:color w:val="231F20"/>
          <w:spacing w:val="-31"/>
          <w:w w:val="115"/>
          <w:sz w:val="19"/>
        </w:rPr>
        <w:t xml:space="preserve"> </w:t>
      </w:r>
      <w:r>
        <w:rPr>
          <w:color w:val="231F20"/>
          <w:w w:val="115"/>
          <w:sz w:val="19"/>
        </w:rPr>
        <w:t>over the</w:t>
      </w:r>
      <w:r>
        <w:rPr>
          <w:color w:val="231F20"/>
          <w:spacing w:val="-4"/>
          <w:w w:val="115"/>
          <w:sz w:val="19"/>
        </w:rPr>
        <w:t xml:space="preserve"> </w:t>
      </w:r>
      <w:r>
        <w:rPr>
          <w:color w:val="231F20"/>
          <w:w w:val="115"/>
          <w:sz w:val="19"/>
        </w:rPr>
        <w:t>term.</w:t>
      </w:r>
    </w:p>
    <w:p w:rsidR="00247EF1" w:rsidRDefault="007F47B7">
      <w:pPr>
        <w:pStyle w:val="Heading2"/>
        <w:spacing w:before="158"/>
        <w:ind w:left="113"/>
      </w:pPr>
      <w:r>
        <w:rPr>
          <w:color w:val="95543F"/>
        </w:rPr>
        <w:t>Assessment</w:t>
      </w:r>
    </w:p>
    <w:p w:rsidR="00247EF1" w:rsidRDefault="007F47B7">
      <w:pPr>
        <w:pStyle w:val="BodyText"/>
        <w:spacing w:before="156" w:line="297" w:lineRule="auto"/>
        <w:ind w:left="113" w:right="438"/>
      </w:pPr>
      <w:r>
        <w:rPr>
          <w:color w:val="231F20"/>
          <w:w w:val="115"/>
        </w:rPr>
        <w:t xml:space="preserve">Digital technologies achievement standard </w:t>
      </w:r>
      <w:r>
        <w:rPr>
          <w:color w:val="231F20"/>
          <w:spacing w:val="2"/>
          <w:w w:val="115"/>
        </w:rPr>
        <w:t>AS91881.</w:t>
      </w:r>
      <w:r>
        <w:rPr>
          <w:color w:val="231F20"/>
          <w:spacing w:val="-33"/>
          <w:w w:val="115"/>
        </w:rPr>
        <w:t xml:space="preserve"> </w:t>
      </w:r>
      <w:r>
        <w:rPr>
          <w:color w:val="231F20"/>
          <w:w w:val="115"/>
        </w:rPr>
        <w:t>Develop</w:t>
      </w:r>
      <w:r>
        <w:rPr>
          <w:color w:val="231F20"/>
          <w:spacing w:val="-33"/>
          <w:w w:val="115"/>
        </w:rPr>
        <w:t xml:space="preserve"> </w:t>
      </w:r>
      <w:r>
        <w:rPr>
          <w:color w:val="231F20"/>
          <w:w w:val="115"/>
        </w:rPr>
        <w:t>an</w:t>
      </w:r>
      <w:r>
        <w:rPr>
          <w:color w:val="231F20"/>
          <w:spacing w:val="-32"/>
          <w:w w:val="115"/>
        </w:rPr>
        <w:t xml:space="preserve"> </w:t>
      </w:r>
      <w:r>
        <w:rPr>
          <w:color w:val="231F20"/>
          <w:w w:val="115"/>
        </w:rPr>
        <w:t>electronics</w:t>
      </w:r>
      <w:r>
        <w:rPr>
          <w:color w:val="231F20"/>
          <w:spacing w:val="-33"/>
          <w:w w:val="115"/>
        </w:rPr>
        <w:t xml:space="preserve"> </w:t>
      </w:r>
      <w:r>
        <w:rPr>
          <w:color w:val="231F20"/>
          <w:w w:val="115"/>
        </w:rPr>
        <w:t>outcome</w:t>
      </w:r>
      <w:r>
        <w:rPr>
          <w:color w:val="231F20"/>
          <w:spacing w:val="-33"/>
          <w:w w:val="115"/>
        </w:rPr>
        <w:t xml:space="preserve"> </w:t>
      </w:r>
      <w:r>
        <w:rPr>
          <w:color w:val="231F20"/>
          <w:spacing w:val="-4"/>
          <w:w w:val="115"/>
        </w:rPr>
        <w:t xml:space="preserve">(6 </w:t>
      </w:r>
      <w:r>
        <w:rPr>
          <w:color w:val="231F20"/>
          <w:w w:val="115"/>
        </w:rPr>
        <w:t>credits).</w:t>
      </w:r>
    </w:p>
    <w:p w:rsidR="00247EF1" w:rsidRDefault="00247EF1">
      <w:pPr>
        <w:spacing w:line="297" w:lineRule="auto"/>
        <w:sectPr w:rsidR="00247EF1">
          <w:pgSz w:w="11910" w:h="16840"/>
          <w:pgMar w:top="980" w:right="960" w:bottom="660" w:left="1020" w:header="0" w:footer="479" w:gutter="0"/>
          <w:cols w:num="2" w:space="720" w:equalWidth="0">
            <w:col w:w="4646" w:space="484"/>
            <w:col w:w="4800"/>
          </w:cols>
        </w:sectPr>
      </w:pPr>
    </w:p>
    <w:p w:rsidR="00247EF1" w:rsidRDefault="007F47B7">
      <w:pPr>
        <w:tabs>
          <w:tab w:val="left" w:pos="6321"/>
          <w:tab w:val="left" w:pos="15042"/>
        </w:tabs>
        <w:spacing w:before="98"/>
        <w:ind w:left="207"/>
        <w:rPr>
          <w:sz w:val="34"/>
        </w:rPr>
      </w:pPr>
      <w:r>
        <w:rPr>
          <w:color w:val="FFFFFF"/>
          <w:w w:val="107"/>
          <w:sz w:val="34"/>
          <w:shd w:val="clear" w:color="auto" w:fill="95543F"/>
        </w:rPr>
        <w:lastRenderedPageBreak/>
        <w:t xml:space="preserve"> </w:t>
      </w:r>
      <w:r>
        <w:rPr>
          <w:color w:val="FFFFFF"/>
          <w:sz w:val="34"/>
          <w:shd w:val="clear" w:color="auto" w:fill="95543F"/>
        </w:rPr>
        <w:tab/>
      </w:r>
      <w:r>
        <w:rPr>
          <w:color w:val="FFFFFF"/>
          <w:spacing w:val="-5"/>
          <w:w w:val="105"/>
          <w:sz w:val="34"/>
          <w:shd w:val="clear" w:color="auto" w:fill="95543F"/>
        </w:rPr>
        <w:t>TERM</w:t>
      </w:r>
      <w:r>
        <w:rPr>
          <w:color w:val="FFFFFF"/>
          <w:spacing w:val="-9"/>
          <w:w w:val="105"/>
          <w:sz w:val="34"/>
          <w:shd w:val="clear" w:color="auto" w:fill="95543F"/>
        </w:rPr>
        <w:t xml:space="preserve"> </w:t>
      </w:r>
      <w:r>
        <w:rPr>
          <w:color w:val="FFFFFF"/>
          <w:spacing w:val="-4"/>
          <w:w w:val="105"/>
          <w:sz w:val="34"/>
          <w:shd w:val="clear" w:color="auto" w:fill="95543F"/>
        </w:rPr>
        <w:t>OUTLINE</w:t>
      </w:r>
      <w:r>
        <w:rPr>
          <w:color w:val="FFFFFF"/>
          <w:spacing w:val="-4"/>
          <w:sz w:val="34"/>
          <w:shd w:val="clear" w:color="auto" w:fill="95543F"/>
        </w:rPr>
        <w:tab/>
      </w:r>
    </w:p>
    <w:p w:rsidR="00247EF1" w:rsidRDefault="007F47B7">
      <w:pPr>
        <w:pStyle w:val="Heading2"/>
        <w:spacing w:before="236"/>
        <w:ind w:left="377"/>
      </w:pPr>
      <w:r>
        <w:rPr>
          <w:color w:val="95543F"/>
          <w:w w:val="105"/>
        </w:rPr>
        <w:t xml:space="preserve">Teaching and learning </w:t>
      </w:r>
      <w:proofErr w:type="spellStart"/>
      <w:r>
        <w:rPr>
          <w:color w:val="95543F"/>
          <w:w w:val="105"/>
        </w:rPr>
        <w:t>programme</w:t>
      </w:r>
      <w:proofErr w:type="spellEnd"/>
    </w:p>
    <w:p w:rsidR="00247EF1" w:rsidRDefault="00247EF1">
      <w:pPr>
        <w:pStyle w:val="BodyText"/>
        <w:spacing w:before="1" w:after="1"/>
        <w:rPr>
          <w:b/>
          <w:sz w:val="24"/>
        </w:rPr>
      </w:pPr>
    </w:p>
    <w:tbl>
      <w:tblPr>
        <w:tblW w:w="0" w:type="auto"/>
        <w:tblInd w:w="215"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45"/>
        <w:gridCol w:w="3288"/>
        <w:gridCol w:w="4810"/>
        <w:gridCol w:w="3428"/>
      </w:tblGrid>
      <w:tr w:rsidR="00247EF1">
        <w:trPr>
          <w:trHeight w:val="915"/>
        </w:trPr>
        <w:tc>
          <w:tcPr>
            <w:tcW w:w="1965" w:type="dxa"/>
            <w:tcBorders>
              <w:top w:val="nil"/>
              <w:left w:val="nil"/>
              <w:bottom w:val="nil"/>
            </w:tcBorders>
            <w:shd w:val="clear" w:color="auto" w:fill="E9DBD3"/>
          </w:tcPr>
          <w:p w:rsidR="00247EF1" w:rsidRDefault="00247EF1">
            <w:pPr>
              <w:pStyle w:val="TableParagraph"/>
              <w:spacing w:before="7"/>
              <w:ind w:left="0"/>
              <w:rPr>
                <w:b/>
                <w:sz w:val="17"/>
              </w:rPr>
            </w:pPr>
          </w:p>
          <w:p w:rsidR="00247EF1" w:rsidRDefault="007F47B7">
            <w:pPr>
              <w:pStyle w:val="TableParagraph"/>
              <w:spacing w:before="0" w:line="302" w:lineRule="auto"/>
              <w:ind w:left="226" w:right="217"/>
              <w:rPr>
                <w:sz w:val="18"/>
              </w:rPr>
            </w:pPr>
            <w:r>
              <w:rPr>
                <w:color w:val="231F20"/>
                <w:w w:val="115"/>
                <w:sz w:val="18"/>
              </w:rPr>
              <w:t>What is being covered</w:t>
            </w:r>
          </w:p>
        </w:tc>
        <w:tc>
          <w:tcPr>
            <w:tcW w:w="1345" w:type="dxa"/>
            <w:tcBorders>
              <w:top w:val="nil"/>
              <w:bottom w:val="nil"/>
            </w:tcBorders>
            <w:shd w:val="clear" w:color="auto" w:fill="E9DBD3"/>
          </w:tcPr>
          <w:p w:rsidR="00247EF1" w:rsidRDefault="00247EF1">
            <w:pPr>
              <w:pStyle w:val="TableParagraph"/>
              <w:spacing w:before="7"/>
              <w:ind w:left="0"/>
              <w:rPr>
                <w:b/>
                <w:sz w:val="17"/>
              </w:rPr>
            </w:pPr>
          </w:p>
          <w:p w:rsidR="00247EF1" w:rsidRDefault="007F47B7">
            <w:pPr>
              <w:pStyle w:val="TableParagraph"/>
              <w:spacing w:before="0"/>
              <w:ind w:left="222"/>
              <w:rPr>
                <w:sz w:val="18"/>
              </w:rPr>
            </w:pPr>
            <w:r>
              <w:rPr>
                <w:color w:val="231F20"/>
                <w:w w:val="120"/>
                <w:sz w:val="18"/>
              </w:rPr>
              <w:t>Duration</w:t>
            </w:r>
          </w:p>
        </w:tc>
        <w:tc>
          <w:tcPr>
            <w:tcW w:w="3288" w:type="dxa"/>
            <w:tcBorders>
              <w:top w:val="nil"/>
              <w:bottom w:val="nil"/>
            </w:tcBorders>
            <w:shd w:val="clear" w:color="auto" w:fill="E9DBD3"/>
          </w:tcPr>
          <w:p w:rsidR="00247EF1" w:rsidRDefault="00247EF1">
            <w:pPr>
              <w:pStyle w:val="TableParagraph"/>
              <w:spacing w:before="7"/>
              <w:ind w:left="0"/>
              <w:rPr>
                <w:b/>
                <w:sz w:val="17"/>
              </w:rPr>
            </w:pPr>
          </w:p>
          <w:p w:rsidR="00247EF1" w:rsidRDefault="007F47B7">
            <w:pPr>
              <w:pStyle w:val="TableParagraph"/>
              <w:spacing w:before="0"/>
              <w:ind w:left="222"/>
              <w:rPr>
                <w:sz w:val="18"/>
              </w:rPr>
            </w:pPr>
            <w:r>
              <w:rPr>
                <w:color w:val="231F20"/>
                <w:w w:val="115"/>
                <w:sz w:val="18"/>
              </w:rPr>
              <w:t>Specific learning outcomes</w:t>
            </w:r>
          </w:p>
          <w:p w:rsidR="00247EF1" w:rsidRDefault="007F47B7">
            <w:pPr>
              <w:pStyle w:val="TableParagraph"/>
              <w:ind w:left="222"/>
              <w:rPr>
                <w:i/>
                <w:sz w:val="18"/>
              </w:rPr>
            </w:pPr>
            <w:r>
              <w:rPr>
                <w:i/>
                <w:color w:val="231F20"/>
                <w:w w:val="115"/>
                <w:sz w:val="18"/>
              </w:rPr>
              <w:t>Students will be able to:</w:t>
            </w:r>
          </w:p>
        </w:tc>
        <w:tc>
          <w:tcPr>
            <w:tcW w:w="4810" w:type="dxa"/>
            <w:tcBorders>
              <w:top w:val="nil"/>
              <w:bottom w:val="nil"/>
            </w:tcBorders>
            <w:shd w:val="clear" w:color="auto" w:fill="E9DBD3"/>
          </w:tcPr>
          <w:p w:rsidR="00247EF1" w:rsidRDefault="00247EF1">
            <w:pPr>
              <w:pStyle w:val="TableParagraph"/>
              <w:spacing w:before="7"/>
              <w:ind w:left="0"/>
              <w:rPr>
                <w:b/>
                <w:sz w:val="17"/>
              </w:rPr>
            </w:pPr>
          </w:p>
          <w:p w:rsidR="00247EF1" w:rsidRDefault="007F47B7">
            <w:pPr>
              <w:pStyle w:val="TableParagraph"/>
              <w:spacing w:before="0"/>
              <w:ind w:left="221"/>
              <w:rPr>
                <w:sz w:val="18"/>
              </w:rPr>
            </w:pPr>
            <w:r>
              <w:rPr>
                <w:color w:val="231F20"/>
                <w:w w:val="120"/>
                <w:sz w:val="18"/>
              </w:rPr>
              <w:t>Learning activities</w:t>
            </w:r>
          </w:p>
        </w:tc>
        <w:tc>
          <w:tcPr>
            <w:tcW w:w="3428" w:type="dxa"/>
            <w:tcBorders>
              <w:top w:val="nil"/>
              <w:bottom w:val="nil"/>
              <w:right w:val="nil"/>
            </w:tcBorders>
            <w:shd w:val="clear" w:color="auto" w:fill="E9DBD3"/>
          </w:tcPr>
          <w:p w:rsidR="00247EF1" w:rsidRDefault="00247EF1">
            <w:pPr>
              <w:pStyle w:val="TableParagraph"/>
              <w:spacing w:before="7"/>
              <w:ind w:left="0"/>
              <w:rPr>
                <w:b/>
                <w:sz w:val="17"/>
              </w:rPr>
            </w:pPr>
          </w:p>
          <w:p w:rsidR="00247EF1" w:rsidRDefault="007F47B7">
            <w:pPr>
              <w:pStyle w:val="TableParagraph"/>
              <w:spacing w:before="0"/>
              <w:ind w:left="221"/>
              <w:rPr>
                <w:sz w:val="18"/>
              </w:rPr>
            </w:pPr>
            <w:r>
              <w:rPr>
                <w:color w:val="231F20"/>
                <w:w w:val="110"/>
                <w:sz w:val="18"/>
              </w:rPr>
              <w:t>Resources</w:t>
            </w:r>
          </w:p>
          <w:p w:rsidR="00247EF1" w:rsidRDefault="007F47B7">
            <w:pPr>
              <w:pStyle w:val="TableParagraph"/>
              <w:spacing w:before="91"/>
              <w:ind w:left="221"/>
              <w:rPr>
                <w:sz w:val="20"/>
              </w:rPr>
            </w:pPr>
            <w:r>
              <w:rPr>
                <w:i/>
                <w:color w:val="231F20"/>
                <w:w w:val="110"/>
                <w:sz w:val="20"/>
              </w:rPr>
              <w:t xml:space="preserve">Access all resources </w:t>
            </w:r>
            <w:hyperlink r:id="rId13">
              <w:r>
                <w:rPr>
                  <w:color w:val="231F20"/>
                  <w:w w:val="110"/>
                  <w:sz w:val="20"/>
                  <w:u w:val="single" w:color="0562C1"/>
                </w:rPr>
                <w:t>here</w:t>
              </w:r>
            </w:hyperlink>
          </w:p>
        </w:tc>
      </w:tr>
      <w:tr w:rsidR="00247EF1">
        <w:trPr>
          <w:trHeight w:val="2322"/>
        </w:trPr>
        <w:tc>
          <w:tcPr>
            <w:tcW w:w="1965" w:type="dxa"/>
            <w:tcBorders>
              <w:top w:val="nil"/>
              <w:left w:val="nil"/>
            </w:tcBorders>
          </w:tcPr>
          <w:p w:rsidR="00247EF1" w:rsidRDefault="007F47B7">
            <w:pPr>
              <w:pStyle w:val="TableParagraph"/>
              <w:spacing w:before="145" w:line="302" w:lineRule="auto"/>
              <w:ind w:left="170" w:right="217"/>
              <w:rPr>
                <w:sz w:val="18"/>
              </w:rPr>
            </w:pPr>
            <w:r>
              <w:rPr>
                <w:color w:val="231F20"/>
                <w:w w:val="115"/>
                <w:sz w:val="18"/>
              </w:rPr>
              <w:t xml:space="preserve">Distribution and </w:t>
            </w:r>
            <w:proofErr w:type="spellStart"/>
            <w:r>
              <w:rPr>
                <w:color w:val="231F20"/>
                <w:w w:val="115"/>
                <w:sz w:val="18"/>
              </w:rPr>
              <w:t>organisation</w:t>
            </w:r>
            <w:proofErr w:type="spellEnd"/>
            <w:r>
              <w:rPr>
                <w:color w:val="231F20"/>
                <w:w w:val="115"/>
                <w:sz w:val="18"/>
              </w:rPr>
              <w:t xml:space="preserve"> of equipment</w:t>
            </w:r>
          </w:p>
        </w:tc>
        <w:tc>
          <w:tcPr>
            <w:tcW w:w="1345" w:type="dxa"/>
            <w:tcBorders>
              <w:top w:val="nil"/>
            </w:tcBorders>
          </w:tcPr>
          <w:p w:rsidR="00247EF1" w:rsidRDefault="007F47B7">
            <w:pPr>
              <w:pStyle w:val="TableParagraph"/>
              <w:spacing w:before="145"/>
              <w:ind w:left="165"/>
              <w:rPr>
                <w:sz w:val="18"/>
              </w:rPr>
            </w:pPr>
            <w:r>
              <w:rPr>
                <w:color w:val="231F20"/>
                <w:sz w:val="18"/>
              </w:rPr>
              <w:t>1 hour</w:t>
            </w:r>
          </w:p>
        </w:tc>
        <w:tc>
          <w:tcPr>
            <w:tcW w:w="3288" w:type="dxa"/>
            <w:tcBorders>
              <w:top w:val="nil"/>
            </w:tcBorders>
          </w:tcPr>
          <w:p w:rsidR="00247EF1" w:rsidRDefault="007F47B7">
            <w:pPr>
              <w:pStyle w:val="TableParagraph"/>
              <w:spacing w:before="145" w:line="302" w:lineRule="auto"/>
              <w:ind w:left="165" w:right="152"/>
              <w:rPr>
                <w:sz w:val="18"/>
              </w:rPr>
            </w:pPr>
            <w:r>
              <w:rPr>
                <w:color w:val="231F20"/>
                <w:w w:val="115"/>
                <w:sz w:val="18"/>
              </w:rPr>
              <w:t>After provision of equipment, storage and any other resources.</w:t>
            </w:r>
          </w:p>
          <w:p w:rsidR="00247EF1" w:rsidRDefault="007F47B7">
            <w:pPr>
              <w:pStyle w:val="TableParagraph"/>
              <w:numPr>
                <w:ilvl w:val="0"/>
                <w:numId w:val="51"/>
              </w:numPr>
              <w:tabs>
                <w:tab w:val="left" w:pos="393"/>
              </w:tabs>
              <w:spacing w:before="139" w:line="302" w:lineRule="auto"/>
              <w:ind w:right="471"/>
              <w:rPr>
                <w:sz w:val="18"/>
              </w:rPr>
            </w:pPr>
            <w:r>
              <w:rPr>
                <w:color w:val="231F20"/>
                <w:w w:val="120"/>
                <w:sz w:val="18"/>
              </w:rPr>
              <w:t>construct their first</w:t>
            </w:r>
            <w:r>
              <w:rPr>
                <w:color w:val="231F20"/>
                <w:spacing w:val="-21"/>
                <w:w w:val="120"/>
                <w:sz w:val="18"/>
              </w:rPr>
              <w:t xml:space="preserve"> </w:t>
            </w:r>
            <w:r>
              <w:rPr>
                <w:color w:val="231F20"/>
                <w:w w:val="120"/>
                <w:sz w:val="18"/>
              </w:rPr>
              <w:t>output interface</w:t>
            </w:r>
          </w:p>
        </w:tc>
        <w:tc>
          <w:tcPr>
            <w:tcW w:w="4810" w:type="dxa"/>
            <w:tcBorders>
              <w:top w:val="nil"/>
            </w:tcBorders>
          </w:tcPr>
          <w:p w:rsidR="00247EF1" w:rsidRDefault="007F47B7">
            <w:pPr>
              <w:pStyle w:val="TableParagraph"/>
              <w:spacing w:before="145"/>
              <w:ind w:left="165"/>
              <w:rPr>
                <w:sz w:val="18"/>
              </w:rPr>
            </w:pPr>
            <w:r>
              <w:rPr>
                <w:color w:val="231F20"/>
                <w:w w:val="115"/>
                <w:sz w:val="18"/>
              </w:rPr>
              <w:t>It takes a whole lesson to:</w:t>
            </w:r>
          </w:p>
          <w:p w:rsidR="00247EF1" w:rsidRDefault="007F47B7">
            <w:pPr>
              <w:pStyle w:val="TableParagraph"/>
              <w:numPr>
                <w:ilvl w:val="0"/>
                <w:numId w:val="50"/>
              </w:numPr>
              <w:tabs>
                <w:tab w:val="left" w:pos="393"/>
              </w:tabs>
              <w:rPr>
                <w:sz w:val="18"/>
              </w:rPr>
            </w:pPr>
            <w:r>
              <w:rPr>
                <w:color w:val="231F20"/>
                <w:w w:val="115"/>
                <w:sz w:val="18"/>
              </w:rPr>
              <w:t>hand out breadboard and</w:t>
            </w:r>
            <w:r>
              <w:rPr>
                <w:color w:val="231F20"/>
                <w:spacing w:val="-13"/>
                <w:w w:val="115"/>
                <w:sz w:val="18"/>
              </w:rPr>
              <w:t xml:space="preserve"> </w:t>
            </w:r>
            <w:r>
              <w:rPr>
                <w:color w:val="231F20"/>
                <w:w w:val="115"/>
                <w:sz w:val="18"/>
              </w:rPr>
              <w:t>components</w:t>
            </w:r>
          </w:p>
          <w:p w:rsidR="00247EF1" w:rsidRDefault="007F47B7">
            <w:pPr>
              <w:pStyle w:val="TableParagraph"/>
              <w:numPr>
                <w:ilvl w:val="0"/>
                <w:numId w:val="50"/>
              </w:numPr>
              <w:tabs>
                <w:tab w:val="left" w:pos="393"/>
              </w:tabs>
              <w:spacing w:before="109"/>
              <w:rPr>
                <w:sz w:val="18"/>
              </w:rPr>
            </w:pPr>
            <w:r>
              <w:rPr>
                <w:color w:val="231F20"/>
                <w:w w:val="120"/>
                <w:sz w:val="18"/>
              </w:rPr>
              <w:t>distribute</w:t>
            </w:r>
            <w:r>
              <w:rPr>
                <w:color w:val="231F20"/>
                <w:spacing w:val="-15"/>
                <w:w w:val="120"/>
                <w:sz w:val="18"/>
              </w:rPr>
              <w:t xml:space="preserve"> </w:t>
            </w:r>
            <w:r>
              <w:rPr>
                <w:color w:val="231F20"/>
                <w:w w:val="120"/>
                <w:sz w:val="18"/>
              </w:rPr>
              <w:t>containers</w:t>
            </w:r>
            <w:r>
              <w:rPr>
                <w:color w:val="231F20"/>
                <w:spacing w:val="-14"/>
                <w:w w:val="120"/>
                <w:sz w:val="18"/>
              </w:rPr>
              <w:t xml:space="preserve"> </w:t>
            </w:r>
            <w:r>
              <w:rPr>
                <w:color w:val="231F20"/>
                <w:w w:val="120"/>
                <w:sz w:val="18"/>
              </w:rPr>
              <w:t>with</w:t>
            </w:r>
            <w:r>
              <w:rPr>
                <w:color w:val="231F20"/>
                <w:spacing w:val="-14"/>
                <w:w w:val="120"/>
                <w:sz w:val="18"/>
              </w:rPr>
              <w:t xml:space="preserve"> </w:t>
            </w:r>
            <w:r>
              <w:rPr>
                <w:color w:val="231F20"/>
                <w:w w:val="120"/>
                <w:sz w:val="18"/>
              </w:rPr>
              <w:t>student</w:t>
            </w:r>
            <w:r>
              <w:rPr>
                <w:color w:val="231F20"/>
                <w:spacing w:val="-14"/>
                <w:w w:val="120"/>
                <w:sz w:val="18"/>
              </w:rPr>
              <w:t xml:space="preserve"> </w:t>
            </w:r>
            <w:r>
              <w:rPr>
                <w:color w:val="231F20"/>
                <w:w w:val="120"/>
                <w:sz w:val="18"/>
              </w:rPr>
              <w:t>names</w:t>
            </w:r>
          </w:p>
          <w:p w:rsidR="00247EF1" w:rsidRDefault="007F47B7">
            <w:pPr>
              <w:pStyle w:val="TableParagraph"/>
              <w:numPr>
                <w:ilvl w:val="0"/>
                <w:numId w:val="50"/>
              </w:numPr>
              <w:tabs>
                <w:tab w:val="left" w:pos="393"/>
              </w:tabs>
              <w:rPr>
                <w:sz w:val="18"/>
              </w:rPr>
            </w:pPr>
            <w:r>
              <w:rPr>
                <w:color w:val="231F20"/>
                <w:w w:val="115"/>
                <w:sz w:val="18"/>
              </w:rPr>
              <w:t>open up the software</w:t>
            </w:r>
            <w:r>
              <w:rPr>
                <w:color w:val="231F20"/>
                <w:spacing w:val="-11"/>
                <w:w w:val="115"/>
                <w:sz w:val="18"/>
              </w:rPr>
              <w:t xml:space="preserve"> </w:t>
            </w:r>
            <w:r>
              <w:rPr>
                <w:color w:val="231F20"/>
                <w:w w:val="115"/>
                <w:sz w:val="18"/>
              </w:rPr>
              <w:t>application</w:t>
            </w:r>
          </w:p>
          <w:p w:rsidR="00247EF1" w:rsidRDefault="007F47B7">
            <w:pPr>
              <w:pStyle w:val="TableParagraph"/>
              <w:numPr>
                <w:ilvl w:val="0"/>
                <w:numId w:val="50"/>
              </w:numPr>
              <w:tabs>
                <w:tab w:val="left" w:pos="393"/>
              </w:tabs>
              <w:spacing w:line="302" w:lineRule="auto"/>
              <w:ind w:right="285"/>
              <w:rPr>
                <w:sz w:val="18"/>
              </w:rPr>
            </w:pPr>
            <w:r>
              <w:rPr>
                <w:color w:val="231F20"/>
                <w:w w:val="115"/>
                <w:sz w:val="18"/>
              </w:rPr>
              <w:t>write in templated code and download this to the</w:t>
            </w:r>
            <w:r>
              <w:rPr>
                <w:color w:val="231F20"/>
                <w:spacing w:val="-4"/>
                <w:w w:val="115"/>
                <w:sz w:val="18"/>
              </w:rPr>
              <w:t xml:space="preserve"> </w:t>
            </w:r>
            <w:r>
              <w:rPr>
                <w:color w:val="231F20"/>
                <w:w w:val="115"/>
                <w:sz w:val="18"/>
              </w:rPr>
              <w:t>microprocessor</w:t>
            </w:r>
          </w:p>
          <w:p w:rsidR="00247EF1" w:rsidRDefault="007F47B7">
            <w:pPr>
              <w:pStyle w:val="TableParagraph"/>
              <w:numPr>
                <w:ilvl w:val="0"/>
                <w:numId w:val="50"/>
              </w:numPr>
              <w:tabs>
                <w:tab w:val="left" w:pos="393"/>
              </w:tabs>
              <w:spacing w:before="55"/>
              <w:rPr>
                <w:sz w:val="18"/>
              </w:rPr>
            </w:pPr>
            <w:r>
              <w:rPr>
                <w:color w:val="231F20"/>
                <w:w w:val="110"/>
                <w:sz w:val="18"/>
              </w:rPr>
              <w:t>watch an LED</w:t>
            </w:r>
            <w:r>
              <w:rPr>
                <w:color w:val="231F20"/>
                <w:spacing w:val="-3"/>
                <w:w w:val="110"/>
                <w:sz w:val="18"/>
              </w:rPr>
              <w:t xml:space="preserve"> </w:t>
            </w:r>
            <w:r>
              <w:rPr>
                <w:color w:val="231F20"/>
                <w:w w:val="110"/>
                <w:sz w:val="18"/>
              </w:rPr>
              <w:t>flash.</w:t>
            </w:r>
          </w:p>
        </w:tc>
        <w:tc>
          <w:tcPr>
            <w:tcW w:w="3428" w:type="dxa"/>
            <w:tcBorders>
              <w:top w:val="nil"/>
              <w:right w:val="nil"/>
            </w:tcBorders>
          </w:tcPr>
          <w:p w:rsidR="00247EF1" w:rsidRDefault="007F47B7">
            <w:pPr>
              <w:pStyle w:val="TableParagraph"/>
              <w:spacing w:before="145" w:line="302" w:lineRule="auto"/>
              <w:ind w:left="164" w:right="451"/>
              <w:jc w:val="both"/>
              <w:rPr>
                <w:sz w:val="18"/>
              </w:rPr>
            </w:pPr>
            <w:r>
              <w:rPr>
                <w:color w:val="231F20"/>
                <w:w w:val="115"/>
                <w:sz w:val="18"/>
              </w:rPr>
              <w:t>Make</w:t>
            </w:r>
            <w:r>
              <w:rPr>
                <w:color w:val="231F20"/>
                <w:spacing w:val="-20"/>
                <w:w w:val="115"/>
                <w:sz w:val="18"/>
              </w:rPr>
              <w:t xml:space="preserve"> </w:t>
            </w:r>
            <w:r>
              <w:rPr>
                <w:color w:val="231F20"/>
                <w:w w:val="115"/>
                <w:sz w:val="18"/>
              </w:rPr>
              <w:t>sure</w:t>
            </w:r>
            <w:r>
              <w:rPr>
                <w:color w:val="231F20"/>
                <w:spacing w:val="-20"/>
                <w:w w:val="115"/>
                <w:sz w:val="18"/>
              </w:rPr>
              <w:t xml:space="preserve"> </w:t>
            </w:r>
            <w:r>
              <w:rPr>
                <w:color w:val="231F20"/>
                <w:w w:val="115"/>
                <w:sz w:val="18"/>
              </w:rPr>
              <w:t>you</w:t>
            </w:r>
            <w:r>
              <w:rPr>
                <w:color w:val="231F20"/>
                <w:spacing w:val="-19"/>
                <w:w w:val="115"/>
                <w:sz w:val="18"/>
              </w:rPr>
              <w:t xml:space="preserve"> </w:t>
            </w:r>
            <w:r>
              <w:rPr>
                <w:color w:val="231F20"/>
                <w:w w:val="115"/>
                <w:sz w:val="18"/>
              </w:rPr>
              <w:t>have</w:t>
            </w:r>
            <w:r>
              <w:rPr>
                <w:color w:val="231F20"/>
                <w:spacing w:val="-20"/>
                <w:w w:val="115"/>
                <w:sz w:val="18"/>
              </w:rPr>
              <w:t xml:space="preserve"> </w:t>
            </w:r>
            <w:r>
              <w:rPr>
                <w:color w:val="231F20"/>
                <w:w w:val="115"/>
                <w:sz w:val="18"/>
              </w:rPr>
              <w:t>everything ready and set up as kits for</w:t>
            </w:r>
            <w:r>
              <w:rPr>
                <w:color w:val="231F20"/>
                <w:spacing w:val="-38"/>
                <w:w w:val="115"/>
                <w:sz w:val="18"/>
              </w:rPr>
              <w:t xml:space="preserve"> </w:t>
            </w:r>
            <w:r>
              <w:rPr>
                <w:color w:val="231F20"/>
                <w:w w:val="115"/>
                <w:sz w:val="18"/>
              </w:rPr>
              <w:t>the students.</w:t>
            </w:r>
          </w:p>
        </w:tc>
      </w:tr>
    </w:tbl>
    <w:p w:rsidR="00247EF1" w:rsidRDefault="007F47B7">
      <w:pPr>
        <w:spacing w:before="141"/>
        <w:ind w:left="377"/>
        <w:rPr>
          <w:b/>
          <w:sz w:val="18"/>
        </w:rPr>
      </w:pPr>
      <w:r>
        <w:rPr>
          <w:b/>
          <w:color w:val="231F20"/>
          <w:w w:val="105"/>
          <w:sz w:val="18"/>
        </w:rPr>
        <w:t>Interpret and use circuit diagrams to interface output components with a microprocessor</w:t>
      </w:r>
    </w:p>
    <w:p w:rsidR="00247EF1" w:rsidRDefault="007F47B7">
      <w:pPr>
        <w:spacing w:before="110"/>
        <w:ind w:left="377"/>
        <w:rPr>
          <w:sz w:val="18"/>
        </w:rPr>
      </w:pPr>
      <w:r>
        <w:rPr>
          <w:color w:val="231F20"/>
          <w:w w:val="115"/>
          <w:sz w:val="18"/>
        </w:rPr>
        <w:t>The first week is about making lights flash, buzzers sound and motors spin</w:t>
      </w:r>
    </w:p>
    <w:p w:rsidR="00247EF1" w:rsidRDefault="00247EF1">
      <w:pPr>
        <w:pStyle w:val="BodyText"/>
        <w:spacing w:before="7"/>
        <w:rPr>
          <w:sz w:val="17"/>
        </w:rPr>
      </w:pPr>
    </w:p>
    <w:tbl>
      <w:tblPr>
        <w:tblW w:w="0" w:type="auto"/>
        <w:tblInd w:w="215"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45"/>
        <w:gridCol w:w="3288"/>
        <w:gridCol w:w="4810"/>
        <w:gridCol w:w="3428"/>
      </w:tblGrid>
      <w:tr w:rsidR="00247EF1">
        <w:trPr>
          <w:trHeight w:val="4771"/>
        </w:trPr>
        <w:tc>
          <w:tcPr>
            <w:tcW w:w="1965" w:type="dxa"/>
            <w:tcBorders>
              <w:left w:val="nil"/>
            </w:tcBorders>
          </w:tcPr>
          <w:p w:rsidR="00247EF1" w:rsidRDefault="007F47B7">
            <w:pPr>
              <w:pStyle w:val="TableParagraph"/>
              <w:spacing w:before="140" w:line="302" w:lineRule="auto"/>
              <w:ind w:left="170" w:right="217"/>
              <w:rPr>
                <w:sz w:val="18"/>
              </w:rPr>
            </w:pPr>
            <w:r>
              <w:rPr>
                <w:color w:val="231F20"/>
                <w:w w:val="115"/>
                <w:sz w:val="18"/>
              </w:rPr>
              <w:t>Interfacing a 5mm LED with a microprocessor</w:t>
            </w:r>
          </w:p>
        </w:tc>
        <w:tc>
          <w:tcPr>
            <w:tcW w:w="1345" w:type="dxa"/>
          </w:tcPr>
          <w:p w:rsidR="00247EF1" w:rsidRDefault="007F47B7">
            <w:pPr>
              <w:pStyle w:val="TableParagraph"/>
              <w:spacing w:before="140"/>
              <w:ind w:left="165"/>
              <w:rPr>
                <w:sz w:val="18"/>
              </w:rPr>
            </w:pPr>
            <w:r>
              <w:rPr>
                <w:color w:val="231F20"/>
                <w:sz w:val="18"/>
              </w:rPr>
              <w:t>1 hour</w:t>
            </w:r>
          </w:p>
        </w:tc>
        <w:tc>
          <w:tcPr>
            <w:tcW w:w="3288" w:type="dxa"/>
          </w:tcPr>
          <w:p w:rsidR="00247EF1" w:rsidRDefault="007F47B7">
            <w:pPr>
              <w:pStyle w:val="TableParagraph"/>
              <w:numPr>
                <w:ilvl w:val="0"/>
                <w:numId w:val="49"/>
              </w:numPr>
              <w:tabs>
                <w:tab w:val="left" w:pos="393"/>
              </w:tabs>
              <w:spacing w:before="140" w:line="302" w:lineRule="auto"/>
              <w:ind w:right="781"/>
              <w:rPr>
                <w:sz w:val="18"/>
              </w:rPr>
            </w:pPr>
            <w:r>
              <w:rPr>
                <w:color w:val="231F20"/>
                <w:w w:val="115"/>
                <w:sz w:val="18"/>
              </w:rPr>
              <w:t>select components to interface an LED with</w:t>
            </w:r>
            <w:r>
              <w:rPr>
                <w:color w:val="231F20"/>
                <w:spacing w:val="-41"/>
                <w:w w:val="115"/>
                <w:sz w:val="18"/>
              </w:rPr>
              <w:t xml:space="preserve"> </w:t>
            </w:r>
            <w:r>
              <w:rPr>
                <w:color w:val="231F20"/>
                <w:spacing w:val="-12"/>
                <w:w w:val="115"/>
                <w:sz w:val="18"/>
              </w:rPr>
              <w:t xml:space="preserve">a </w:t>
            </w:r>
            <w:r>
              <w:rPr>
                <w:color w:val="231F20"/>
                <w:w w:val="115"/>
                <w:sz w:val="18"/>
              </w:rPr>
              <w:t>microprocessor</w:t>
            </w:r>
          </w:p>
        </w:tc>
        <w:tc>
          <w:tcPr>
            <w:tcW w:w="4810" w:type="dxa"/>
          </w:tcPr>
          <w:p w:rsidR="00247EF1" w:rsidRDefault="007F47B7">
            <w:pPr>
              <w:pStyle w:val="TableParagraph"/>
              <w:spacing w:before="140"/>
              <w:ind w:left="165"/>
              <w:rPr>
                <w:b/>
                <w:sz w:val="18"/>
              </w:rPr>
            </w:pPr>
            <w:r>
              <w:rPr>
                <w:b/>
                <w:color w:val="231F20"/>
                <w:w w:val="105"/>
                <w:sz w:val="18"/>
              </w:rPr>
              <w:t>Workbook exercises available</w:t>
            </w:r>
          </w:p>
          <w:p w:rsidR="00247EF1" w:rsidRDefault="007F47B7">
            <w:pPr>
              <w:pStyle w:val="TableParagraph"/>
              <w:spacing w:line="302" w:lineRule="auto"/>
              <w:ind w:left="165" w:right="657"/>
              <w:rPr>
                <w:sz w:val="18"/>
              </w:rPr>
            </w:pPr>
            <w:r>
              <w:rPr>
                <w:color w:val="231F20"/>
                <w:w w:val="115"/>
                <w:sz w:val="18"/>
              </w:rPr>
              <w:t xml:space="preserve">The flashing LED is the ‘Hello, World’ of electronic interfaces. Take your time with students here. Experiment if time and class dynamic </w:t>
            </w:r>
            <w:proofErr w:type="gramStart"/>
            <w:r>
              <w:rPr>
                <w:color w:val="231F20"/>
                <w:w w:val="115"/>
                <w:sz w:val="18"/>
              </w:rPr>
              <w:t>allows</w:t>
            </w:r>
            <w:proofErr w:type="gramEnd"/>
            <w:r>
              <w:rPr>
                <w:color w:val="231F20"/>
                <w:w w:val="115"/>
                <w:sz w:val="18"/>
              </w:rPr>
              <w:t>.</w:t>
            </w:r>
          </w:p>
          <w:p w:rsidR="00247EF1" w:rsidRDefault="007F47B7">
            <w:pPr>
              <w:pStyle w:val="TableParagraph"/>
              <w:numPr>
                <w:ilvl w:val="0"/>
                <w:numId w:val="48"/>
              </w:numPr>
              <w:tabs>
                <w:tab w:val="left" w:pos="393"/>
              </w:tabs>
              <w:spacing w:before="53"/>
              <w:rPr>
                <w:sz w:val="18"/>
              </w:rPr>
            </w:pPr>
            <w:r>
              <w:rPr>
                <w:color w:val="231F20"/>
                <w:w w:val="110"/>
                <w:sz w:val="18"/>
              </w:rPr>
              <w:t>Swap the LED legs</w:t>
            </w:r>
            <w:r>
              <w:rPr>
                <w:color w:val="231F20"/>
                <w:spacing w:val="-2"/>
                <w:w w:val="110"/>
                <w:sz w:val="18"/>
              </w:rPr>
              <w:t xml:space="preserve"> </w:t>
            </w:r>
            <w:r>
              <w:rPr>
                <w:color w:val="231F20"/>
                <w:w w:val="110"/>
                <w:sz w:val="18"/>
              </w:rPr>
              <w:t>around.</w:t>
            </w:r>
          </w:p>
          <w:p w:rsidR="00247EF1" w:rsidRDefault="007F47B7">
            <w:pPr>
              <w:pStyle w:val="TableParagraph"/>
              <w:numPr>
                <w:ilvl w:val="0"/>
                <w:numId w:val="48"/>
              </w:numPr>
              <w:tabs>
                <w:tab w:val="left" w:pos="393"/>
              </w:tabs>
              <w:spacing w:line="302" w:lineRule="auto"/>
              <w:ind w:right="677"/>
              <w:jc w:val="both"/>
              <w:rPr>
                <w:sz w:val="18"/>
              </w:rPr>
            </w:pPr>
            <w:r>
              <w:rPr>
                <w:color w:val="231F20"/>
                <w:w w:val="115"/>
                <w:sz w:val="18"/>
              </w:rPr>
              <w:t>Swap</w:t>
            </w:r>
            <w:r>
              <w:rPr>
                <w:color w:val="231F20"/>
                <w:spacing w:val="-11"/>
                <w:w w:val="115"/>
                <w:sz w:val="18"/>
              </w:rPr>
              <w:t xml:space="preserve"> </w:t>
            </w:r>
            <w:r>
              <w:rPr>
                <w:color w:val="231F20"/>
                <w:w w:val="115"/>
                <w:sz w:val="18"/>
              </w:rPr>
              <w:t>to</w:t>
            </w:r>
            <w:r>
              <w:rPr>
                <w:color w:val="231F20"/>
                <w:spacing w:val="-11"/>
                <w:w w:val="115"/>
                <w:sz w:val="18"/>
              </w:rPr>
              <w:t xml:space="preserve"> </w:t>
            </w:r>
            <w:r>
              <w:rPr>
                <w:color w:val="231F20"/>
                <w:w w:val="115"/>
                <w:sz w:val="18"/>
              </w:rPr>
              <w:t>different</w:t>
            </w:r>
            <w:r>
              <w:rPr>
                <w:color w:val="231F20"/>
                <w:spacing w:val="-11"/>
                <w:w w:val="115"/>
                <w:sz w:val="18"/>
              </w:rPr>
              <w:t xml:space="preserve"> </w:t>
            </w:r>
            <w:proofErr w:type="spellStart"/>
            <w:r>
              <w:rPr>
                <w:color w:val="231F20"/>
                <w:w w:val="115"/>
                <w:sz w:val="18"/>
              </w:rPr>
              <w:t>coloured</w:t>
            </w:r>
            <w:proofErr w:type="spellEnd"/>
            <w:r>
              <w:rPr>
                <w:color w:val="231F20"/>
                <w:spacing w:val="-10"/>
                <w:w w:val="115"/>
                <w:sz w:val="18"/>
              </w:rPr>
              <w:t xml:space="preserve"> </w:t>
            </w:r>
            <w:r>
              <w:rPr>
                <w:color w:val="231F20"/>
                <w:w w:val="115"/>
                <w:sz w:val="18"/>
              </w:rPr>
              <w:t>LEDs,</w:t>
            </w:r>
            <w:r>
              <w:rPr>
                <w:color w:val="231F20"/>
                <w:spacing w:val="-11"/>
                <w:w w:val="115"/>
                <w:sz w:val="18"/>
              </w:rPr>
              <w:t xml:space="preserve"> </w:t>
            </w:r>
            <w:r>
              <w:rPr>
                <w:color w:val="231F20"/>
                <w:w w:val="115"/>
                <w:sz w:val="18"/>
              </w:rPr>
              <w:t>swap</w:t>
            </w:r>
            <w:r>
              <w:rPr>
                <w:color w:val="231F20"/>
                <w:spacing w:val="-11"/>
                <w:w w:val="115"/>
                <w:sz w:val="18"/>
              </w:rPr>
              <w:t xml:space="preserve"> </w:t>
            </w:r>
            <w:r>
              <w:rPr>
                <w:color w:val="231F20"/>
                <w:w w:val="115"/>
                <w:sz w:val="18"/>
              </w:rPr>
              <w:t xml:space="preserve">a </w:t>
            </w:r>
            <w:proofErr w:type="gramStart"/>
            <w:r>
              <w:rPr>
                <w:color w:val="231F20"/>
                <w:spacing w:val="-4"/>
                <w:w w:val="115"/>
                <w:sz w:val="18"/>
              </w:rPr>
              <w:t xml:space="preserve">330/470 </w:t>
            </w:r>
            <w:r>
              <w:rPr>
                <w:color w:val="231F20"/>
                <w:w w:val="115"/>
                <w:sz w:val="18"/>
              </w:rPr>
              <w:t>ohm</w:t>
            </w:r>
            <w:proofErr w:type="gramEnd"/>
            <w:r>
              <w:rPr>
                <w:color w:val="231F20"/>
                <w:w w:val="115"/>
                <w:sz w:val="18"/>
              </w:rPr>
              <w:t xml:space="preserve"> resistor for a larger 1K</w:t>
            </w:r>
            <w:r>
              <w:rPr>
                <w:color w:val="231F20"/>
                <w:spacing w:val="-26"/>
                <w:w w:val="115"/>
                <w:sz w:val="18"/>
              </w:rPr>
              <w:t xml:space="preserve"> </w:t>
            </w:r>
            <w:r>
              <w:rPr>
                <w:color w:val="231F20"/>
                <w:w w:val="115"/>
                <w:sz w:val="18"/>
              </w:rPr>
              <w:t>ohm resi</w:t>
            </w:r>
            <w:r>
              <w:rPr>
                <w:color w:val="231F20"/>
                <w:w w:val="115"/>
                <w:sz w:val="18"/>
              </w:rPr>
              <w:t>stor.</w:t>
            </w:r>
          </w:p>
          <w:p w:rsidR="00247EF1" w:rsidRDefault="007F47B7">
            <w:pPr>
              <w:pStyle w:val="TableParagraph"/>
              <w:numPr>
                <w:ilvl w:val="0"/>
                <w:numId w:val="48"/>
              </w:numPr>
              <w:tabs>
                <w:tab w:val="left" w:pos="393"/>
              </w:tabs>
              <w:spacing w:before="54"/>
              <w:rPr>
                <w:sz w:val="18"/>
              </w:rPr>
            </w:pPr>
            <w:r>
              <w:rPr>
                <w:color w:val="231F20"/>
                <w:w w:val="115"/>
                <w:sz w:val="18"/>
              </w:rPr>
              <w:t>What</w:t>
            </w:r>
            <w:r>
              <w:rPr>
                <w:color w:val="231F20"/>
                <w:spacing w:val="-5"/>
                <w:w w:val="115"/>
                <w:sz w:val="18"/>
              </w:rPr>
              <w:t xml:space="preserve"> </w:t>
            </w:r>
            <w:r>
              <w:rPr>
                <w:color w:val="231F20"/>
                <w:w w:val="115"/>
                <w:sz w:val="18"/>
              </w:rPr>
              <w:t>happens?</w:t>
            </w:r>
          </w:p>
          <w:p w:rsidR="00247EF1" w:rsidRDefault="007F47B7">
            <w:pPr>
              <w:pStyle w:val="TableParagraph"/>
              <w:numPr>
                <w:ilvl w:val="0"/>
                <w:numId w:val="48"/>
              </w:numPr>
              <w:tabs>
                <w:tab w:val="left" w:pos="393"/>
              </w:tabs>
              <w:spacing w:line="302" w:lineRule="auto"/>
              <w:ind w:right="361"/>
              <w:rPr>
                <w:sz w:val="18"/>
              </w:rPr>
            </w:pPr>
            <w:r>
              <w:rPr>
                <w:color w:val="231F20"/>
                <w:w w:val="110"/>
                <w:sz w:val="18"/>
              </w:rPr>
              <w:t>Make the duration of the LEDs’ blink change. S</w:t>
            </w:r>
            <w:r>
              <w:rPr>
                <w:color w:val="231F20"/>
                <w:spacing w:val="2"/>
                <w:w w:val="110"/>
                <w:sz w:val="18"/>
              </w:rPr>
              <w:t>t</w:t>
            </w:r>
            <w:r>
              <w:rPr>
                <w:color w:val="231F20"/>
                <w:spacing w:val="2"/>
                <w:w w:val="104"/>
                <w:sz w:val="18"/>
              </w:rPr>
              <w:t>a</w:t>
            </w:r>
            <w:r>
              <w:rPr>
                <w:color w:val="231F20"/>
                <w:spacing w:val="5"/>
                <w:w w:val="121"/>
                <w:sz w:val="18"/>
              </w:rPr>
              <w:t>r</w:t>
            </w:r>
            <w:r>
              <w:rPr>
                <w:color w:val="231F20"/>
                <w:w w:val="145"/>
                <w:sz w:val="18"/>
              </w:rPr>
              <w:t>t</w:t>
            </w:r>
            <w:r>
              <w:rPr>
                <w:color w:val="231F20"/>
                <w:spacing w:val="4"/>
                <w:sz w:val="18"/>
              </w:rPr>
              <w:t xml:space="preserve"> </w:t>
            </w:r>
            <w:r>
              <w:rPr>
                <w:color w:val="231F20"/>
                <w:w w:val="119"/>
                <w:sz w:val="18"/>
              </w:rPr>
              <w:t>w</w:t>
            </w:r>
            <w:r>
              <w:rPr>
                <w:color w:val="231F20"/>
                <w:w w:val="133"/>
                <w:sz w:val="18"/>
              </w:rPr>
              <w:t>i</w:t>
            </w:r>
            <w:r>
              <w:rPr>
                <w:color w:val="231F20"/>
                <w:spacing w:val="-1"/>
                <w:w w:val="133"/>
                <w:sz w:val="18"/>
              </w:rPr>
              <w:t>t</w:t>
            </w:r>
            <w:r>
              <w:rPr>
                <w:color w:val="231F20"/>
                <w:w w:val="110"/>
                <w:sz w:val="18"/>
              </w:rPr>
              <w:t>h</w:t>
            </w:r>
            <w:r>
              <w:rPr>
                <w:color w:val="231F20"/>
                <w:spacing w:val="4"/>
                <w:sz w:val="18"/>
              </w:rPr>
              <w:t xml:space="preserve"> </w:t>
            </w:r>
            <w:r>
              <w:rPr>
                <w:color w:val="231F20"/>
                <w:spacing w:val="2"/>
                <w:w w:val="64"/>
                <w:sz w:val="18"/>
              </w:rPr>
              <w:t>1</w:t>
            </w:r>
            <w:r>
              <w:rPr>
                <w:color w:val="231F20"/>
                <w:w w:val="99"/>
                <w:sz w:val="18"/>
              </w:rPr>
              <w:t>s</w:t>
            </w:r>
            <w:r>
              <w:rPr>
                <w:color w:val="231F20"/>
                <w:spacing w:val="4"/>
                <w:sz w:val="18"/>
              </w:rPr>
              <w:t xml:space="preserve"> </w:t>
            </w:r>
            <w:r>
              <w:rPr>
                <w:color w:val="231F20"/>
                <w:spacing w:val="6"/>
                <w:w w:val="130"/>
                <w:sz w:val="18"/>
              </w:rPr>
              <w:t>(</w:t>
            </w:r>
            <w:r>
              <w:rPr>
                <w:color w:val="231F20"/>
                <w:spacing w:val="4"/>
                <w:w w:val="64"/>
                <w:sz w:val="18"/>
              </w:rPr>
              <w:t>1</w:t>
            </w:r>
            <w:r>
              <w:rPr>
                <w:color w:val="231F20"/>
                <w:spacing w:val="5"/>
                <w:w w:val="128"/>
                <w:sz w:val="18"/>
              </w:rPr>
              <w:t>00</w:t>
            </w:r>
            <w:r>
              <w:rPr>
                <w:color w:val="231F20"/>
                <w:spacing w:val="4"/>
                <w:w w:val="128"/>
                <w:sz w:val="18"/>
              </w:rPr>
              <w:t>0</w:t>
            </w:r>
            <w:r>
              <w:rPr>
                <w:color w:val="231F20"/>
                <w:spacing w:val="2"/>
                <w:w w:val="113"/>
                <w:sz w:val="18"/>
              </w:rPr>
              <w:t>m</w:t>
            </w:r>
            <w:r>
              <w:rPr>
                <w:color w:val="231F20"/>
                <w:spacing w:val="-12"/>
                <w:w w:val="99"/>
                <w:sz w:val="18"/>
              </w:rPr>
              <w:t>s</w:t>
            </w:r>
            <w:r>
              <w:rPr>
                <w:color w:val="231F20"/>
                <w:w w:val="130"/>
                <w:sz w:val="18"/>
              </w:rPr>
              <w:t>)</w:t>
            </w:r>
            <w:r>
              <w:rPr>
                <w:color w:val="231F20"/>
                <w:spacing w:val="4"/>
                <w:sz w:val="18"/>
              </w:rPr>
              <w:t xml:space="preserve"> </w:t>
            </w:r>
            <w:r>
              <w:rPr>
                <w:color w:val="231F20"/>
                <w:spacing w:val="2"/>
                <w:w w:val="116"/>
                <w:sz w:val="18"/>
              </w:rPr>
              <w:t>o</w:t>
            </w:r>
            <w:r>
              <w:rPr>
                <w:color w:val="231F20"/>
                <w:w w:val="110"/>
                <w:sz w:val="18"/>
              </w:rPr>
              <w:t>n</w:t>
            </w:r>
            <w:r>
              <w:rPr>
                <w:color w:val="231F20"/>
                <w:spacing w:val="4"/>
                <w:sz w:val="18"/>
              </w:rPr>
              <w:t xml:space="preserve"> </w:t>
            </w:r>
            <w:r>
              <w:rPr>
                <w:color w:val="231F20"/>
                <w:spacing w:val="2"/>
                <w:w w:val="104"/>
                <w:sz w:val="18"/>
              </w:rPr>
              <w:t>a</w:t>
            </w:r>
            <w:r>
              <w:rPr>
                <w:color w:val="231F20"/>
                <w:spacing w:val="2"/>
                <w:w w:val="110"/>
                <w:sz w:val="18"/>
              </w:rPr>
              <w:t>n</w:t>
            </w:r>
            <w:r>
              <w:rPr>
                <w:color w:val="231F20"/>
                <w:w w:val="119"/>
                <w:sz w:val="18"/>
              </w:rPr>
              <w:t>d</w:t>
            </w:r>
            <w:r>
              <w:rPr>
                <w:color w:val="231F20"/>
                <w:spacing w:val="4"/>
                <w:sz w:val="18"/>
              </w:rPr>
              <w:t xml:space="preserve"> </w:t>
            </w:r>
            <w:r>
              <w:rPr>
                <w:color w:val="231F20"/>
                <w:spacing w:val="1"/>
                <w:w w:val="116"/>
                <w:sz w:val="18"/>
              </w:rPr>
              <w:t>o</w:t>
            </w:r>
            <w:r>
              <w:rPr>
                <w:color w:val="231F20"/>
                <w:w w:val="132"/>
                <w:sz w:val="18"/>
              </w:rPr>
              <w:t>f</w:t>
            </w:r>
            <w:r>
              <w:rPr>
                <w:color w:val="231F20"/>
                <w:spacing w:val="-6"/>
                <w:w w:val="132"/>
                <w:sz w:val="18"/>
              </w:rPr>
              <w:t>f</w:t>
            </w:r>
            <w:r>
              <w:rPr>
                <w:color w:val="231F20"/>
                <w:w w:val="87"/>
                <w:sz w:val="18"/>
              </w:rPr>
              <w:t>.</w:t>
            </w:r>
          </w:p>
          <w:p w:rsidR="00247EF1" w:rsidRDefault="007F47B7">
            <w:pPr>
              <w:pStyle w:val="TableParagraph"/>
              <w:numPr>
                <w:ilvl w:val="0"/>
                <w:numId w:val="48"/>
              </w:numPr>
              <w:tabs>
                <w:tab w:val="left" w:pos="393"/>
              </w:tabs>
              <w:spacing w:before="55"/>
              <w:rPr>
                <w:sz w:val="18"/>
              </w:rPr>
            </w:pPr>
            <w:r>
              <w:rPr>
                <w:color w:val="231F20"/>
                <w:spacing w:val="-3"/>
                <w:w w:val="115"/>
                <w:sz w:val="18"/>
              </w:rPr>
              <w:t xml:space="preserve">Try </w:t>
            </w:r>
            <w:r>
              <w:rPr>
                <w:color w:val="231F20"/>
                <w:w w:val="115"/>
                <w:sz w:val="18"/>
              </w:rPr>
              <w:t>½s (500ms) on and</w:t>
            </w:r>
            <w:r>
              <w:rPr>
                <w:color w:val="231F20"/>
                <w:spacing w:val="-17"/>
                <w:w w:val="115"/>
                <w:sz w:val="18"/>
              </w:rPr>
              <w:t xml:space="preserve"> </w:t>
            </w:r>
            <w:r>
              <w:rPr>
                <w:color w:val="231F20"/>
                <w:w w:val="115"/>
                <w:sz w:val="18"/>
              </w:rPr>
              <w:t>off.</w:t>
            </w:r>
          </w:p>
          <w:p w:rsidR="00247EF1" w:rsidRDefault="007F47B7">
            <w:pPr>
              <w:pStyle w:val="TableParagraph"/>
              <w:numPr>
                <w:ilvl w:val="0"/>
                <w:numId w:val="48"/>
              </w:numPr>
              <w:tabs>
                <w:tab w:val="left" w:pos="393"/>
              </w:tabs>
              <w:spacing w:line="302" w:lineRule="auto"/>
              <w:ind w:right="477"/>
              <w:rPr>
                <w:sz w:val="18"/>
              </w:rPr>
            </w:pPr>
            <w:r>
              <w:rPr>
                <w:color w:val="231F20"/>
                <w:w w:val="115"/>
                <w:sz w:val="18"/>
              </w:rPr>
              <w:t>At what point can the human eye no</w:t>
            </w:r>
            <w:r>
              <w:rPr>
                <w:color w:val="231F20"/>
                <w:spacing w:val="-22"/>
                <w:w w:val="115"/>
                <w:sz w:val="18"/>
              </w:rPr>
              <w:t xml:space="preserve"> </w:t>
            </w:r>
            <w:r>
              <w:rPr>
                <w:color w:val="231F20"/>
                <w:w w:val="115"/>
                <w:sz w:val="18"/>
              </w:rPr>
              <w:t xml:space="preserve">longer </w:t>
            </w:r>
            <w:r>
              <w:rPr>
                <w:color w:val="231F20"/>
                <w:spacing w:val="1"/>
                <w:w w:val="99"/>
                <w:sz w:val="18"/>
              </w:rPr>
              <w:t>s</w:t>
            </w:r>
            <w:r>
              <w:rPr>
                <w:color w:val="231F20"/>
                <w:spacing w:val="3"/>
                <w:w w:val="106"/>
                <w:sz w:val="18"/>
              </w:rPr>
              <w:t>e</w:t>
            </w:r>
            <w:r>
              <w:rPr>
                <w:color w:val="231F20"/>
                <w:w w:val="106"/>
                <w:sz w:val="18"/>
              </w:rPr>
              <w:t>e</w:t>
            </w:r>
            <w:r>
              <w:rPr>
                <w:color w:val="231F20"/>
                <w:spacing w:val="4"/>
                <w:sz w:val="18"/>
              </w:rPr>
              <w:t xml:space="preserve"> </w:t>
            </w:r>
            <w:r>
              <w:rPr>
                <w:color w:val="231F20"/>
                <w:spacing w:val="2"/>
                <w:w w:val="104"/>
                <w:sz w:val="18"/>
              </w:rPr>
              <w:t>a</w:t>
            </w:r>
            <w:r>
              <w:rPr>
                <w:color w:val="231F20"/>
                <w:spacing w:val="-3"/>
                <w:w w:val="110"/>
                <w:sz w:val="18"/>
              </w:rPr>
              <w:t>n</w:t>
            </w:r>
            <w:r>
              <w:rPr>
                <w:color w:val="231F20"/>
                <w:w w:val="118"/>
                <w:sz w:val="18"/>
              </w:rPr>
              <w:t>y</w:t>
            </w:r>
            <w:r>
              <w:rPr>
                <w:color w:val="231F20"/>
                <w:spacing w:val="4"/>
                <w:sz w:val="18"/>
              </w:rPr>
              <w:t xml:space="preserve"> </w:t>
            </w:r>
            <w:r>
              <w:rPr>
                <w:color w:val="231F20"/>
                <w:spacing w:val="1"/>
                <w:w w:val="119"/>
                <w:sz w:val="18"/>
              </w:rPr>
              <w:t>b</w:t>
            </w:r>
            <w:r>
              <w:rPr>
                <w:color w:val="231F20"/>
                <w:w w:val="118"/>
                <w:sz w:val="18"/>
              </w:rPr>
              <w:t>l</w:t>
            </w:r>
            <w:r>
              <w:rPr>
                <w:color w:val="231F20"/>
                <w:spacing w:val="1"/>
                <w:w w:val="118"/>
                <w:sz w:val="18"/>
              </w:rPr>
              <w:t>i</w:t>
            </w:r>
            <w:r>
              <w:rPr>
                <w:color w:val="231F20"/>
                <w:spacing w:val="2"/>
                <w:w w:val="110"/>
                <w:sz w:val="18"/>
              </w:rPr>
              <w:t>n</w:t>
            </w:r>
            <w:r>
              <w:rPr>
                <w:color w:val="231F20"/>
                <w:spacing w:val="1"/>
                <w:w w:val="113"/>
                <w:sz w:val="18"/>
              </w:rPr>
              <w:t>k</w:t>
            </w:r>
            <w:r>
              <w:rPr>
                <w:color w:val="231F20"/>
                <w:spacing w:val="1"/>
                <w:w w:val="118"/>
                <w:sz w:val="18"/>
              </w:rPr>
              <w:t>i</w:t>
            </w:r>
            <w:r>
              <w:rPr>
                <w:color w:val="231F20"/>
                <w:spacing w:val="2"/>
                <w:w w:val="110"/>
                <w:sz w:val="18"/>
              </w:rPr>
              <w:t>n</w:t>
            </w:r>
            <w:r>
              <w:rPr>
                <w:color w:val="231F20"/>
                <w:spacing w:val="-3"/>
                <w:w w:val="119"/>
                <w:sz w:val="18"/>
              </w:rPr>
              <w:t>g</w:t>
            </w:r>
            <w:r>
              <w:rPr>
                <w:color w:val="231F20"/>
                <w:w w:val="96"/>
                <w:sz w:val="18"/>
              </w:rPr>
              <w:t>?</w:t>
            </w:r>
            <w:r>
              <w:rPr>
                <w:color w:val="231F20"/>
                <w:spacing w:val="4"/>
                <w:sz w:val="18"/>
              </w:rPr>
              <w:t xml:space="preserve"> </w:t>
            </w:r>
            <w:r>
              <w:rPr>
                <w:color w:val="231F20"/>
                <w:spacing w:val="-13"/>
                <w:w w:val="104"/>
                <w:sz w:val="18"/>
              </w:rPr>
              <w:t>T</w:t>
            </w:r>
            <w:r>
              <w:rPr>
                <w:color w:val="231F20"/>
                <w:spacing w:val="5"/>
                <w:w w:val="121"/>
                <w:sz w:val="18"/>
              </w:rPr>
              <w:t>r</w:t>
            </w:r>
            <w:r>
              <w:rPr>
                <w:color w:val="231F20"/>
                <w:w w:val="118"/>
                <w:sz w:val="18"/>
              </w:rPr>
              <w:t>y</w:t>
            </w:r>
            <w:r>
              <w:rPr>
                <w:color w:val="231F20"/>
                <w:spacing w:val="4"/>
                <w:sz w:val="18"/>
              </w:rPr>
              <w:t xml:space="preserve"> </w:t>
            </w:r>
            <w:r>
              <w:rPr>
                <w:color w:val="231F20"/>
                <w:spacing w:val="3"/>
                <w:w w:val="110"/>
                <w:sz w:val="18"/>
              </w:rPr>
              <w:t>5</w:t>
            </w:r>
            <w:r>
              <w:rPr>
                <w:color w:val="231F20"/>
                <w:spacing w:val="4"/>
                <w:w w:val="128"/>
                <w:sz w:val="18"/>
              </w:rPr>
              <w:t>0</w:t>
            </w:r>
            <w:r>
              <w:rPr>
                <w:color w:val="231F20"/>
                <w:spacing w:val="2"/>
                <w:w w:val="113"/>
                <w:sz w:val="18"/>
              </w:rPr>
              <w:t>m</w:t>
            </w:r>
            <w:r>
              <w:rPr>
                <w:color w:val="231F20"/>
                <w:w w:val="99"/>
                <w:sz w:val="18"/>
              </w:rPr>
              <w:t>s</w:t>
            </w:r>
            <w:r>
              <w:rPr>
                <w:color w:val="231F20"/>
                <w:spacing w:val="4"/>
                <w:sz w:val="18"/>
              </w:rPr>
              <w:t xml:space="preserve"> </w:t>
            </w:r>
            <w:r>
              <w:rPr>
                <w:color w:val="231F20"/>
                <w:spacing w:val="6"/>
                <w:w w:val="130"/>
                <w:sz w:val="18"/>
              </w:rPr>
              <w:t>(</w:t>
            </w:r>
            <w:r>
              <w:rPr>
                <w:color w:val="231F20"/>
                <w:spacing w:val="2"/>
                <w:w w:val="64"/>
                <w:sz w:val="18"/>
              </w:rPr>
              <w:t>1</w:t>
            </w:r>
            <w:r>
              <w:rPr>
                <w:color w:val="231F20"/>
                <w:w w:val="99"/>
                <w:sz w:val="18"/>
              </w:rPr>
              <w:t>s</w:t>
            </w:r>
            <w:r>
              <w:rPr>
                <w:color w:val="231F20"/>
                <w:spacing w:val="4"/>
                <w:sz w:val="18"/>
              </w:rPr>
              <w:t xml:space="preserve"> </w:t>
            </w:r>
            <w:r>
              <w:rPr>
                <w:color w:val="231F20"/>
                <w:w w:val="182"/>
                <w:sz w:val="18"/>
              </w:rPr>
              <w:t>/</w:t>
            </w:r>
            <w:r>
              <w:rPr>
                <w:color w:val="231F20"/>
                <w:spacing w:val="4"/>
                <w:sz w:val="18"/>
              </w:rPr>
              <w:t xml:space="preserve"> </w:t>
            </w:r>
            <w:r>
              <w:rPr>
                <w:color w:val="231F20"/>
                <w:spacing w:val="1"/>
                <w:w w:val="128"/>
                <w:sz w:val="18"/>
              </w:rPr>
              <w:t>0</w:t>
            </w:r>
            <w:r>
              <w:rPr>
                <w:color w:val="231F20"/>
                <w:spacing w:val="2"/>
                <w:w w:val="87"/>
                <w:sz w:val="18"/>
              </w:rPr>
              <w:t>.</w:t>
            </w:r>
            <w:r>
              <w:rPr>
                <w:color w:val="231F20"/>
                <w:spacing w:val="2"/>
                <w:w w:val="128"/>
                <w:sz w:val="18"/>
              </w:rPr>
              <w:t>0</w:t>
            </w:r>
            <w:r>
              <w:rPr>
                <w:color w:val="231F20"/>
                <w:w w:val="110"/>
                <w:sz w:val="18"/>
              </w:rPr>
              <w:t>5</w:t>
            </w:r>
            <w:r>
              <w:rPr>
                <w:color w:val="231F20"/>
                <w:spacing w:val="4"/>
                <w:sz w:val="18"/>
              </w:rPr>
              <w:t xml:space="preserve"> </w:t>
            </w:r>
            <w:r>
              <w:rPr>
                <w:color w:val="231F20"/>
                <w:w w:val="107"/>
                <w:sz w:val="18"/>
              </w:rPr>
              <w:t>=</w:t>
            </w:r>
            <w:r>
              <w:rPr>
                <w:color w:val="231F20"/>
                <w:spacing w:val="4"/>
                <w:sz w:val="18"/>
              </w:rPr>
              <w:t xml:space="preserve"> </w:t>
            </w:r>
            <w:r>
              <w:rPr>
                <w:color w:val="231F20"/>
                <w:spacing w:val="1"/>
                <w:w w:val="107"/>
                <w:sz w:val="18"/>
              </w:rPr>
              <w:t>2</w:t>
            </w:r>
            <w:r>
              <w:rPr>
                <w:color w:val="231F20"/>
                <w:w w:val="128"/>
                <w:sz w:val="18"/>
              </w:rPr>
              <w:t xml:space="preserve">0 </w:t>
            </w:r>
            <w:r>
              <w:rPr>
                <w:color w:val="231F20"/>
                <w:w w:val="115"/>
                <w:sz w:val="18"/>
              </w:rPr>
              <w:t>flashes per</w:t>
            </w:r>
            <w:r>
              <w:rPr>
                <w:color w:val="231F20"/>
                <w:spacing w:val="-10"/>
                <w:w w:val="115"/>
                <w:sz w:val="18"/>
              </w:rPr>
              <w:t xml:space="preserve"> </w:t>
            </w:r>
            <w:r>
              <w:rPr>
                <w:color w:val="231F20"/>
                <w:w w:val="115"/>
                <w:sz w:val="18"/>
              </w:rPr>
              <w:t>second).</w:t>
            </w:r>
          </w:p>
        </w:tc>
        <w:tc>
          <w:tcPr>
            <w:tcW w:w="3428" w:type="dxa"/>
            <w:tcBorders>
              <w:right w:val="nil"/>
            </w:tcBorders>
          </w:tcPr>
          <w:p w:rsidR="00247EF1" w:rsidRDefault="007F47B7">
            <w:pPr>
              <w:pStyle w:val="TableParagraph"/>
              <w:spacing w:before="140" w:line="302" w:lineRule="auto"/>
              <w:ind w:left="164" w:right="270"/>
              <w:rPr>
                <w:sz w:val="18"/>
              </w:rPr>
            </w:pPr>
            <w:r>
              <w:rPr>
                <w:color w:val="231F20"/>
                <w:w w:val="115"/>
                <w:sz w:val="18"/>
              </w:rPr>
              <w:t xml:space="preserve">It is important that when a teacher talks about outputs like </w:t>
            </w:r>
            <w:proofErr w:type="gramStart"/>
            <w:r>
              <w:rPr>
                <w:color w:val="231F20"/>
                <w:w w:val="115"/>
                <w:sz w:val="18"/>
              </w:rPr>
              <w:t>LEDs</w:t>
            </w:r>
            <w:proofErr w:type="gramEnd"/>
            <w:r>
              <w:rPr>
                <w:color w:val="231F20"/>
                <w:w w:val="115"/>
                <w:sz w:val="18"/>
              </w:rPr>
              <w:t xml:space="preserve"> they refer to an interface rather than a component. Say something like “Connect </w:t>
            </w:r>
            <w:proofErr w:type="gramStart"/>
            <w:r>
              <w:rPr>
                <w:color w:val="231F20"/>
                <w:w w:val="115"/>
                <w:sz w:val="18"/>
              </w:rPr>
              <w:t>an</w:t>
            </w:r>
            <w:proofErr w:type="gramEnd"/>
            <w:r>
              <w:rPr>
                <w:color w:val="231F20"/>
                <w:w w:val="115"/>
                <w:sz w:val="18"/>
              </w:rPr>
              <w:t xml:space="preserve"> LED and current limiting resistor.”</w:t>
            </w:r>
          </w:p>
          <w:p w:rsidR="00247EF1" w:rsidRDefault="00247EF1">
            <w:pPr>
              <w:pStyle w:val="TableParagraph"/>
              <w:spacing w:before="0"/>
              <w:ind w:left="0"/>
            </w:pPr>
          </w:p>
          <w:p w:rsidR="00247EF1" w:rsidRDefault="00247EF1">
            <w:pPr>
              <w:pStyle w:val="TableParagraph"/>
              <w:spacing w:before="9"/>
              <w:ind w:left="0"/>
              <w:rPr>
                <w:sz w:val="24"/>
              </w:rPr>
            </w:pPr>
          </w:p>
          <w:p w:rsidR="00247EF1" w:rsidRDefault="007F47B7">
            <w:pPr>
              <w:pStyle w:val="TableParagraph"/>
              <w:spacing w:before="1" w:line="302" w:lineRule="auto"/>
              <w:ind w:left="164" w:right="270"/>
              <w:rPr>
                <w:sz w:val="18"/>
              </w:rPr>
            </w:pPr>
            <w:r>
              <w:rPr>
                <w:color w:val="231F20"/>
                <w:w w:val="115"/>
                <w:sz w:val="18"/>
              </w:rPr>
              <w:t>This unit is all about the interfaces!</w:t>
            </w:r>
          </w:p>
        </w:tc>
      </w:tr>
    </w:tbl>
    <w:p w:rsidR="00247EF1" w:rsidRDefault="007F47B7">
      <w:pPr>
        <w:pStyle w:val="BodyText"/>
        <w:spacing w:before="3"/>
      </w:pPr>
      <w:r>
        <w:pict>
          <v:line id="_x0000_s1047" alt="" style="position:absolute;z-index:-251660800;mso-wrap-edited:f;mso-width-percent:0;mso-height-percent:0;mso-wrap-distance-left:0;mso-wrap-distance-right:0;mso-position-horizontal-relative:page;mso-position-vertical-relative:text;mso-width-percent:0;mso-height-percent:0" from="50.4pt,13.15pt" to="792.1pt,13.15pt" strokecolor="#006e79" strokeweight=".2pt">
            <w10:wrap type="topAndBottom" anchorx="page"/>
          </v:line>
        </w:pict>
      </w:r>
    </w:p>
    <w:p w:rsidR="00247EF1" w:rsidRDefault="00247EF1">
      <w:pPr>
        <w:sectPr w:rsidR="00247EF1">
          <w:footerReference w:type="default" r:id="rId14"/>
          <w:pgSz w:w="16840" w:h="11910" w:orient="landscape"/>
          <w:pgMar w:top="740" w:right="640" w:bottom="640" w:left="800" w:header="0" w:footer="44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455"/>
        <w:gridCol w:w="3361"/>
        <w:gridCol w:w="4331"/>
        <w:gridCol w:w="3676"/>
      </w:tblGrid>
      <w:tr w:rsidR="00247EF1">
        <w:trPr>
          <w:trHeight w:val="909"/>
        </w:trPr>
        <w:tc>
          <w:tcPr>
            <w:tcW w:w="1965" w:type="dxa"/>
            <w:tcBorders>
              <w:left w:val="nil"/>
              <w:bottom w:val="nil"/>
            </w:tcBorders>
            <w:shd w:val="clear" w:color="auto" w:fill="E9DBD3"/>
          </w:tcPr>
          <w:p w:rsidR="00247EF1" w:rsidRDefault="007F47B7">
            <w:pPr>
              <w:pStyle w:val="TableParagraph"/>
              <w:spacing w:before="197" w:line="302" w:lineRule="auto"/>
              <w:ind w:left="226" w:right="217"/>
              <w:rPr>
                <w:sz w:val="18"/>
              </w:rPr>
            </w:pPr>
            <w:r>
              <w:rPr>
                <w:color w:val="231F20"/>
                <w:w w:val="115"/>
                <w:sz w:val="18"/>
              </w:rPr>
              <w:lastRenderedPageBreak/>
              <w:t>What is being covered</w:t>
            </w:r>
          </w:p>
        </w:tc>
        <w:tc>
          <w:tcPr>
            <w:tcW w:w="1455" w:type="dxa"/>
            <w:tcBorders>
              <w:bottom w:val="nil"/>
            </w:tcBorders>
            <w:shd w:val="clear" w:color="auto" w:fill="E9DBD3"/>
          </w:tcPr>
          <w:p w:rsidR="00247EF1" w:rsidRDefault="007F47B7">
            <w:pPr>
              <w:pStyle w:val="TableParagraph"/>
              <w:spacing w:before="197"/>
              <w:ind w:left="222"/>
              <w:rPr>
                <w:sz w:val="18"/>
              </w:rPr>
            </w:pPr>
            <w:r>
              <w:rPr>
                <w:color w:val="231F20"/>
                <w:w w:val="120"/>
                <w:sz w:val="18"/>
              </w:rPr>
              <w:t>Duration</w:t>
            </w:r>
          </w:p>
        </w:tc>
        <w:tc>
          <w:tcPr>
            <w:tcW w:w="3361" w:type="dxa"/>
            <w:tcBorders>
              <w:bottom w:val="nil"/>
            </w:tcBorders>
            <w:shd w:val="clear" w:color="auto" w:fill="E9DBD3"/>
          </w:tcPr>
          <w:p w:rsidR="00247EF1" w:rsidRDefault="007F47B7">
            <w:pPr>
              <w:pStyle w:val="TableParagraph"/>
              <w:spacing w:before="197"/>
              <w:ind w:left="222"/>
              <w:rPr>
                <w:sz w:val="18"/>
              </w:rPr>
            </w:pPr>
            <w:r>
              <w:rPr>
                <w:color w:val="231F20"/>
                <w:w w:val="115"/>
                <w:sz w:val="18"/>
              </w:rPr>
              <w:t>Specific learning outcomes</w:t>
            </w:r>
          </w:p>
          <w:p w:rsidR="00247EF1" w:rsidRDefault="007F47B7">
            <w:pPr>
              <w:pStyle w:val="TableParagraph"/>
              <w:spacing w:before="109"/>
              <w:ind w:left="222"/>
              <w:rPr>
                <w:i/>
                <w:sz w:val="18"/>
              </w:rPr>
            </w:pPr>
            <w:r>
              <w:rPr>
                <w:i/>
                <w:color w:val="231F20"/>
                <w:w w:val="115"/>
                <w:sz w:val="18"/>
              </w:rPr>
              <w:t>Students will be able to:</w:t>
            </w:r>
          </w:p>
        </w:tc>
        <w:tc>
          <w:tcPr>
            <w:tcW w:w="4331" w:type="dxa"/>
            <w:tcBorders>
              <w:bottom w:val="nil"/>
            </w:tcBorders>
            <w:shd w:val="clear" w:color="auto" w:fill="E9DBD3"/>
          </w:tcPr>
          <w:p w:rsidR="00247EF1" w:rsidRDefault="007F47B7">
            <w:pPr>
              <w:pStyle w:val="TableParagraph"/>
              <w:spacing w:before="197"/>
              <w:ind w:left="222"/>
              <w:rPr>
                <w:sz w:val="18"/>
              </w:rPr>
            </w:pPr>
            <w:r>
              <w:rPr>
                <w:color w:val="231F20"/>
                <w:w w:val="120"/>
                <w:sz w:val="18"/>
              </w:rPr>
              <w:t>Learning activities</w:t>
            </w:r>
          </w:p>
        </w:tc>
        <w:tc>
          <w:tcPr>
            <w:tcW w:w="3676" w:type="dxa"/>
            <w:tcBorders>
              <w:bottom w:val="nil"/>
              <w:right w:val="nil"/>
            </w:tcBorders>
            <w:shd w:val="clear" w:color="auto" w:fill="E9DBD3"/>
          </w:tcPr>
          <w:p w:rsidR="00247EF1" w:rsidRDefault="007F47B7">
            <w:pPr>
              <w:pStyle w:val="TableParagraph"/>
              <w:spacing w:before="197"/>
              <w:ind w:left="221"/>
              <w:rPr>
                <w:sz w:val="18"/>
              </w:rPr>
            </w:pPr>
            <w:r>
              <w:rPr>
                <w:color w:val="231F20"/>
                <w:w w:val="110"/>
                <w:sz w:val="18"/>
              </w:rPr>
              <w:t>Resources</w:t>
            </w:r>
          </w:p>
          <w:p w:rsidR="00247EF1" w:rsidRDefault="007F47B7">
            <w:pPr>
              <w:pStyle w:val="TableParagraph"/>
              <w:spacing w:before="91"/>
              <w:ind w:left="221"/>
              <w:rPr>
                <w:sz w:val="20"/>
              </w:rPr>
            </w:pPr>
            <w:r>
              <w:rPr>
                <w:i/>
                <w:color w:val="231F20"/>
                <w:w w:val="110"/>
                <w:sz w:val="20"/>
              </w:rPr>
              <w:t xml:space="preserve">Access all resources </w:t>
            </w:r>
            <w:hyperlink r:id="rId15">
              <w:r>
                <w:rPr>
                  <w:color w:val="231F20"/>
                  <w:w w:val="110"/>
                  <w:sz w:val="20"/>
                  <w:u w:val="single" w:color="0562C1"/>
                </w:rPr>
                <w:t>here</w:t>
              </w:r>
            </w:hyperlink>
          </w:p>
        </w:tc>
      </w:tr>
      <w:tr w:rsidR="00247EF1">
        <w:trPr>
          <w:trHeight w:val="1779"/>
        </w:trPr>
        <w:tc>
          <w:tcPr>
            <w:tcW w:w="1965" w:type="dxa"/>
            <w:tcBorders>
              <w:top w:val="nil"/>
              <w:left w:val="nil"/>
            </w:tcBorders>
          </w:tcPr>
          <w:p w:rsidR="00247EF1" w:rsidRDefault="007F47B7">
            <w:pPr>
              <w:pStyle w:val="TableParagraph"/>
              <w:spacing w:before="145"/>
              <w:ind w:left="170"/>
              <w:rPr>
                <w:sz w:val="18"/>
              </w:rPr>
            </w:pPr>
            <w:r>
              <w:rPr>
                <w:color w:val="231F20"/>
                <w:w w:val="110"/>
                <w:sz w:val="18"/>
              </w:rPr>
              <w:t>Power supplies</w:t>
            </w:r>
          </w:p>
        </w:tc>
        <w:tc>
          <w:tcPr>
            <w:tcW w:w="1455" w:type="dxa"/>
            <w:tcBorders>
              <w:top w:val="nil"/>
            </w:tcBorders>
          </w:tcPr>
          <w:p w:rsidR="00247EF1" w:rsidRDefault="007F47B7">
            <w:pPr>
              <w:pStyle w:val="TableParagraph"/>
              <w:spacing w:before="145"/>
              <w:ind w:left="165"/>
              <w:rPr>
                <w:sz w:val="18"/>
              </w:rPr>
            </w:pPr>
            <w:r>
              <w:rPr>
                <w:color w:val="231F20"/>
                <w:w w:val="110"/>
                <w:sz w:val="18"/>
              </w:rPr>
              <w:t>½ hour</w:t>
            </w:r>
          </w:p>
        </w:tc>
        <w:tc>
          <w:tcPr>
            <w:tcW w:w="3361" w:type="dxa"/>
            <w:tcBorders>
              <w:top w:val="nil"/>
            </w:tcBorders>
          </w:tcPr>
          <w:p w:rsidR="00247EF1" w:rsidRDefault="007F47B7">
            <w:pPr>
              <w:pStyle w:val="TableParagraph"/>
              <w:numPr>
                <w:ilvl w:val="0"/>
                <w:numId w:val="47"/>
              </w:numPr>
              <w:tabs>
                <w:tab w:val="left" w:pos="393"/>
              </w:tabs>
              <w:spacing w:before="145" w:line="302" w:lineRule="auto"/>
              <w:ind w:right="228"/>
              <w:jc w:val="both"/>
              <w:rPr>
                <w:sz w:val="18"/>
              </w:rPr>
            </w:pPr>
            <w:r>
              <w:rPr>
                <w:color w:val="231F20"/>
                <w:w w:val="115"/>
                <w:sz w:val="18"/>
              </w:rPr>
              <w:t>understand a battery cell, and how this relates to the battery packs</w:t>
            </w:r>
          </w:p>
        </w:tc>
        <w:tc>
          <w:tcPr>
            <w:tcW w:w="4331" w:type="dxa"/>
            <w:tcBorders>
              <w:top w:val="nil"/>
            </w:tcBorders>
          </w:tcPr>
          <w:p w:rsidR="00247EF1" w:rsidRDefault="007F47B7">
            <w:pPr>
              <w:pStyle w:val="TableParagraph"/>
              <w:spacing w:before="145"/>
              <w:ind w:left="165"/>
              <w:rPr>
                <w:sz w:val="18"/>
              </w:rPr>
            </w:pPr>
            <w:r>
              <w:rPr>
                <w:color w:val="231F20"/>
                <w:w w:val="115"/>
                <w:sz w:val="18"/>
              </w:rPr>
              <w:t>Workbook exercises available</w:t>
            </w:r>
          </w:p>
        </w:tc>
        <w:tc>
          <w:tcPr>
            <w:tcW w:w="3676" w:type="dxa"/>
            <w:tcBorders>
              <w:top w:val="nil"/>
              <w:right w:val="nil"/>
            </w:tcBorders>
          </w:tcPr>
          <w:p w:rsidR="00247EF1" w:rsidRDefault="007F47B7">
            <w:pPr>
              <w:pStyle w:val="TableParagraph"/>
              <w:spacing w:before="145" w:line="302" w:lineRule="auto"/>
              <w:ind w:left="164" w:right="243"/>
              <w:rPr>
                <w:sz w:val="18"/>
              </w:rPr>
            </w:pPr>
            <w:r>
              <w:rPr>
                <w:color w:val="231F20"/>
                <w:w w:val="115"/>
                <w:sz w:val="18"/>
              </w:rPr>
              <w:t xml:space="preserve">Let’s </w:t>
            </w:r>
            <w:r>
              <w:rPr>
                <w:color w:val="231F20"/>
                <w:spacing w:val="2"/>
                <w:w w:val="115"/>
                <w:sz w:val="18"/>
              </w:rPr>
              <w:t xml:space="preserve">start </w:t>
            </w:r>
            <w:r>
              <w:rPr>
                <w:color w:val="231F20"/>
                <w:w w:val="115"/>
                <w:sz w:val="18"/>
              </w:rPr>
              <w:t xml:space="preserve">with the battery pack! </w:t>
            </w:r>
            <w:proofErr w:type="gramStart"/>
            <w:r>
              <w:rPr>
                <w:color w:val="231F20"/>
                <w:w w:val="115"/>
                <w:sz w:val="18"/>
              </w:rPr>
              <w:t>3  x</w:t>
            </w:r>
            <w:proofErr w:type="gramEnd"/>
            <w:r>
              <w:rPr>
                <w:color w:val="231F20"/>
                <w:spacing w:val="-12"/>
                <w:w w:val="115"/>
                <w:sz w:val="18"/>
              </w:rPr>
              <w:t xml:space="preserve"> </w:t>
            </w:r>
            <w:r>
              <w:rPr>
                <w:color w:val="231F20"/>
                <w:spacing w:val="3"/>
                <w:w w:val="115"/>
                <w:sz w:val="18"/>
              </w:rPr>
              <w:t>AA</w:t>
            </w:r>
            <w:r>
              <w:rPr>
                <w:color w:val="231F20"/>
                <w:spacing w:val="-12"/>
                <w:w w:val="115"/>
                <w:sz w:val="18"/>
              </w:rPr>
              <w:t xml:space="preserve"> </w:t>
            </w:r>
            <w:r>
              <w:rPr>
                <w:color w:val="231F20"/>
                <w:w w:val="115"/>
                <w:sz w:val="18"/>
              </w:rPr>
              <w:t>batteries</w:t>
            </w:r>
            <w:r>
              <w:rPr>
                <w:color w:val="231F20"/>
                <w:spacing w:val="-12"/>
                <w:w w:val="115"/>
                <w:sz w:val="18"/>
              </w:rPr>
              <w:t xml:space="preserve"> </w:t>
            </w:r>
            <w:r>
              <w:rPr>
                <w:color w:val="231F20"/>
                <w:w w:val="115"/>
                <w:sz w:val="18"/>
              </w:rPr>
              <w:t>cells</w:t>
            </w:r>
            <w:r>
              <w:rPr>
                <w:color w:val="231F20"/>
                <w:spacing w:val="-12"/>
                <w:w w:val="115"/>
                <w:sz w:val="18"/>
              </w:rPr>
              <w:t xml:space="preserve"> </w:t>
            </w:r>
            <w:r>
              <w:rPr>
                <w:color w:val="231F20"/>
                <w:w w:val="115"/>
                <w:sz w:val="18"/>
              </w:rPr>
              <w:t>placed</w:t>
            </w:r>
            <w:r>
              <w:rPr>
                <w:color w:val="231F20"/>
                <w:spacing w:val="-12"/>
                <w:w w:val="115"/>
                <w:sz w:val="18"/>
              </w:rPr>
              <w:t xml:space="preserve"> </w:t>
            </w:r>
            <w:r>
              <w:rPr>
                <w:color w:val="231F20"/>
                <w:w w:val="115"/>
                <w:sz w:val="18"/>
              </w:rPr>
              <w:t>in</w:t>
            </w:r>
            <w:r>
              <w:rPr>
                <w:color w:val="231F20"/>
                <w:spacing w:val="-12"/>
                <w:w w:val="115"/>
                <w:sz w:val="18"/>
              </w:rPr>
              <w:t xml:space="preserve"> </w:t>
            </w:r>
            <w:r>
              <w:rPr>
                <w:color w:val="231F20"/>
                <w:w w:val="115"/>
                <w:sz w:val="18"/>
              </w:rPr>
              <w:t>series. The</w:t>
            </w:r>
            <w:r>
              <w:rPr>
                <w:color w:val="231F20"/>
                <w:spacing w:val="-7"/>
                <w:w w:val="115"/>
                <w:sz w:val="18"/>
              </w:rPr>
              <w:t xml:space="preserve"> </w:t>
            </w:r>
            <w:r>
              <w:rPr>
                <w:color w:val="231F20"/>
                <w:w w:val="115"/>
                <w:sz w:val="18"/>
              </w:rPr>
              <w:t>total</w:t>
            </w:r>
            <w:r>
              <w:rPr>
                <w:color w:val="231F20"/>
                <w:spacing w:val="-7"/>
                <w:w w:val="115"/>
                <w:sz w:val="18"/>
              </w:rPr>
              <w:t xml:space="preserve"> </w:t>
            </w:r>
            <w:r>
              <w:rPr>
                <w:color w:val="231F20"/>
                <w:w w:val="115"/>
                <w:sz w:val="18"/>
              </w:rPr>
              <w:t>voltage</w:t>
            </w:r>
            <w:r>
              <w:rPr>
                <w:color w:val="231F20"/>
                <w:spacing w:val="-6"/>
                <w:w w:val="115"/>
                <w:sz w:val="18"/>
              </w:rPr>
              <w:t xml:space="preserve"> </w:t>
            </w:r>
            <w:r>
              <w:rPr>
                <w:color w:val="231F20"/>
                <w:w w:val="115"/>
                <w:sz w:val="18"/>
              </w:rPr>
              <w:t>is</w:t>
            </w:r>
            <w:r>
              <w:rPr>
                <w:color w:val="231F20"/>
                <w:spacing w:val="-7"/>
                <w:w w:val="115"/>
                <w:sz w:val="18"/>
              </w:rPr>
              <w:t xml:space="preserve"> </w:t>
            </w:r>
            <w:r>
              <w:rPr>
                <w:color w:val="231F20"/>
                <w:w w:val="115"/>
                <w:sz w:val="18"/>
              </w:rPr>
              <w:t>the</w:t>
            </w:r>
            <w:r>
              <w:rPr>
                <w:color w:val="231F20"/>
                <w:spacing w:val="-7"/>
                <w:w w:val="115"/>
                <w:sz w:val="18"/>
              </w:rPr>
              <w:t xml:space="preserve"> </w:t>
            </w:r>
            <w:r>
              <w:rPr>
                <w:color w:val="231F20"/>
                <w:w w:val="115"/>
                <w:sz w:val="18"/>
              </w:rPr>
              <w:t>sum</w:t>
            </w:r>
            <w:r>
              <w:rPr>
                <w:color w:val="231F20"/>
                <w:spacing w:val="-6"/>
                <w:w w:val="115"/>
                <w:sz w:val="18"/>
              </w:rPr>
              <w:t xml:space="preserve"> </w:t>
            </w:r>
            <w:r>
              <w:rPr>
                <w:color w:val="231F20"/>
                <w:w w:val="115"/>
                <w:sz w:val="18"/>
              </w:rPr>
              <w:t>of</w:t>
            </w:r>
            <w:r>
              <w:rPr>
                <w:color w:val="231F20"/>
                <w:spacing w:val="-7"/>
                <w:w w:val="115"/>
                <w:sz w:val="18"/>
              </w:rPr>
              <w:t xml:space="preserve"> </w:t>
            </w:r>
            <w:r>
              <w:rPr>
                <w:color w:val="231F20"/>
                <w:w w:val="115"/>
                <w:sz w:val="18"/>
              </w:rPr>
              <w:t xml:space="preserve">each battery cell, so </w:t>
            </w:r>
            <w:r>
              <w:rPr>
                <w:color w:val="231F20"/>
                <w:spacing w:val="2"/>
                <w:w w:val="115"/>
                <w:sz w:val="18"/>
              </w:rPr>
              <w:t xml:space="preserve">1.5v </w:t>
            </w:r>
            <w:r>
              <w:rPr>
                <w:color w:val="231F20"/>
                <w:w w:val="115"/>
                <w:sz w:val="18"/>
              </w:rPr>
              <w:t xml:space="preserve">+ </w:t>
            </w:r>
            <w:r>
              <w:rPr>
                <w:color w:val="231F20"/>
                <w:spacing w:val="2"/>
                <w:w w:val="115"/>
                <w:sz w:val="18"/>
              </w:rPr>
              <w:t xml:space="preserve">1.5v </w:t>
            </w:r>
            <w:r>
              <w:rPr>
                <w:color w:val="231F20"/>
                <w:w w:val="115"/>
                <w:sz w:val="18"/>
              </w:rPr>
              <w:t xml:space="preserve">+ </w:t>
            </w:r>
            <w:r>
              <w:rPr>
                <w:color w:val="231F20"/>
                <w:spacing w:val="2"/>
                <w:w w:val="115"/>
                <w:sz w:val="18"/>
              </w:rPr>
              <w:t xml:space="preserve">1.5v </w:t>
            </w:r>
            <w:r>
              <w:rPr>
                <w:color w:val="231F20"/>
                <w:w w:val="115"/>
                <w:sz w:val="18"/>
              </w:rPr>
              <w:t>= 4.5v.</w:t>
            </w:r>
          </w:p>
        </w:tc>
      </w:tr>
      <w:tr w:rsidR="00247EF1">
        <w:trPr>
          <w:trHeight w:val="2724"/>
        </w:trPr>
        <w:tc>
          <w:tcPr>
            <w:tcW w:w="1965" w:type="dxa"/>
            <w:tcBorders>
              <w:left w:val="nil"/>
            </w:tcBorders>
          </w:tcPr>
          <w:p w:rsidR="00247EF1" w:rsidRDefault="007F47B7">
            <w:pPr>
              <w:pStyle w:val="TableParagraph"/>
              <w:spacing w:before="140" w:line="302" w:lineRule="auto"/>
              <w:ind w:left="170" w:right="217"/>
              <w:rPr>
                <w:sz w:val="18"/>
              </w:rPr>
            </w:pPr>
            <w:r>
              <w:rPr>
                <w:color w:val="231F20"/>
                <w:w w:val="115"/>
                <w:sz w:val="18"/>
              </w:rPr>
              <w:t>Identify the characteristics of a 5mm LED</w:t>
            </w:r>
          </w:p>
        </w:tc>
        <w:tc>
          <w:tcPr>
            <w:tcW w:w="1455" w:type="dxa"/>
          </w:tcPr>
          <w:p w:rsidR="00247EF1" w:rsidRDefault="007F47B7">
            <w:pPr>
              <w:pStyle w:val="TableParagraph"/>
              <w:spacing w:before="140"/>
              <w:ind w:left="165"/>
              <w:rPr>
                <w:sz w:val="18"/>
              </w:rPr>
            </w:pPr>
            <w:r>
              <w:rPr>
                <w:color w:val="231F20"/>
                <w:w w:val="110"/>
                <w:sz w:val="18"/>
              </w:rPr>
              <w:t>½ hour</w:t>
            </w:r>
          </w:p>
        </w:tc>
        <w:tc>
          <w:tcPr>
            <w:tcW w:w="3361" w:type="dxa"/>
          </w:tcPr>
          <w:p w:rsidR="00247EF1" w:rsidRDefault="007F47B7">
            <w:pPr>
              <w:pStyle w:val="TableParagraph"/>
              <w:numPr>
                <w:ilvl w:val="0"/>
                <w:numId w:val="46"/>
              </w:numPr>
              <w:tabs>
                <w:tab w:val="left" w:pos="393"/>
              </w:tabs>
              <w:spacing w:before="140" w:line="302" w:lineRule="auto"/>
              <w:ind w:right="301"/>
              <w:rPr>
                <w:sz w:val="18"/>
              </w:rPr>
            </w:pPr>
            <w:proofErr w:type="spellStart"/>
            <w:r>
              <w:rPr>
                <w:color w:val="231F20"/>
                <w:w w:val="115"/>
                <w:sz w:val="18"/>
              </w:rPr>
              <w:t>recognise</w:t>
            </w:r>
            <w:proofErr w:type="spellEnd"/>
            <w:r>
              <w:rPr>
                <w:color w:val="231F20"/>
                <w:w w:val="115"/>
                <w:sz w:val="18"/>
              </w:rPr>
              <w:t xml:space="preserve"> characteristics of</w:t>
            </w:r>
            <w:r>
              <w:rPr>
                <w:color w:val="231F20"/>
                <w:spacing w:val="-34"/>
                <w:w w:val="115"/>
                <w:sz w:val="18"/>
              </w:rPr>
              <w:t xml:space="preserve"> </w:t>
            </w:r>
            <w:r>
              <w:rPr>
                <w:color w:val="231F20"/>
                <w:w w:val="115"/>
                <w:sz w:val="18"/>
              </w:rPr>
              <w:t>a 5mm</w:t>
            </w:r>
            <w:r>
              <w:rPr>
                <w:color w:val="231F20"/>
                <w:spacing w:val="-5"/>
                <w:w w:val="115"/>
                <w:sz w:val="18"/>
              </w:rPr>
              <w:t xml:space="preserve"> </w:t>
            </w:r>
            <w:r>
              <w:rPr>
                <w:color w:val="231F20"/>
                <w:w w:val="115"/>
                <w:sz w:val="18"/>
              </w:rPr>
              <w:t>LED</w:t>
            </w:r>
          </w:p>
        </w:tc>
        <w:tc>
          <w:tcPr>
            <w:tcW w:w="4331" w:type="dxa"/>
          </w:tcPr>
          <w:p w:rsidR="00247EF1" w:rsidRDefault="007F47B7">
            <w:pPr>
              <w:pStyle w:val="TableParagraph"/>
              <w:spacing w:before="140"/>
              <w:ind w:left="165"/>
              <w:rPr>
                <w:sz w:val="18"/>
              </w:rPr>
            </w:pPr>
            <w:r>
              <w:rPr>
                <w:color w:val="231F20"/>
                <w:w w:val="115"/>
                <w:sz w:val="18"/>
              </w:rPr>
              <w:t>Workbook exercises available</w:t>
            </w:r>
          </w:p>
          <w:p w:rsidR="00247EF1" w:rsidRDefault="007F47B7">
            <w:pPr>
              <w:pStyle w:val="TableParagraph"/>
              <w:spacing w:before="195" w:line="302" w:lineRule="auto"/>
              <w:ind w:left="165" w:right="403"/>
              <w:jc w:val="both"/>
              <w:rPr>
                <w:sz w:val="18"/>
              </w:rPr>
            </w:pPr>
            <w:r>
              <w:rPr>
                <w:color w:val="231F20"/>
                <w:w w:val="115"/>
                <w:sz w:val="18"/>
              </w:rPr>
              <w:t>What</w:t>
            </w:r>
            <w:r>
              <w:rPr>
                <w:color w:val="231F20"/>
                <w:spacing w:val="-11"/>
                <w:w w:val="115"/>
                <w:sz w:val="18"/>
              </w:rPr>
              <w:t xml:space="preserve"> </w:t>
            </w:r>
            <w:r>
              <w:rPr>
                <w:color w:val="231F20"/>
                <w:w w:val="115"/>
                <w:sz w:val="18"/>
              </w:rPr>
              <w:t>is</w:t>
            </w:r>
            <w:r>
              <w:rPr>
                <w:color w:val="231F20"/>
                <w:spacing w:val="-11"/>
                <w:w w:val="115"/>
                <w:sz w:val="18"/>
              </w:rPr>
              <w:t xml:space="preserve"> </w:t>
            </w:r>
            <w:r>
              <w:rPr>
                <w:color w:val="231F20"/>
                <w:w w:val="115"/>
                <w:sz w:val="18"/>
              </w:rPr>
              <w:t>an</w:t>
            </w:r>
            <w:r>
              <w:rPr>
                <w:color w:val="231F20"/>
                <w:spacing w:val="-10"/>
                <w:w w:val="115"/>
                <w:sz w:val="18"/>
              </w:rPr>
              <w:t xml:space="preserve"> </w:t>
            </w:r>
            <w:r>
              <w:rPr>
                <w:color w:val="231F20"/>
                <w:w w:val="115"/>
                <w:sz w:val="18"/>
              </w:rPr>
              <w:t>LED?</w:t>
            </w:r>
            <w:r>
              <w:rPr>
                <w:color w:val="231F20"/>
                <w:spacing w:val="-11"/>
                <w:w w:val="115"/>
                <w:sz w:val="18"/>
              </w:rPr>
              <w:t xml:space="preserve"> </w:t>
            </w:r>
            <w:r>
              <w:rPr>
                <w:color w:val="231F20"/>
                <w:w w:val="115"/>
                <w:sz w:val="18"/>
              </w:rPr>
              <w:t>It</w:t>
            </w:r>
            <w:r>
              <w:rPr>
                <w:color w:val="231F20"/>
                <w:spacing w:val="-11"/>
                <w:w w:val="115"/>
                <w:sz w:val="18"/>
              </w:rPr>
              <w:t xml:space="preserve"> </w:t>
            </w:r>
            <w:r>
              <w:rPr>
                <w:color w:val="231F20"/>
                <w:w w:val="115"/>
                <w:sz w:val="18"/>
              </w:rPr>
              <w:t>is</w:t>
            </w:r>
            <w:r>
              <w:rPr>
                <w:color w:val="231F20"/>
                <w:spacing w:val="-10"/>
                <w:w w:val="115"/>
                <w:sz w:val="18"/>
              </w:rPr>
              <w:t xml:space="preserve"> </w:t>
            </w:r>
            <w:r>
              <w:rPr>
                <w:color w:val="231F20"/>
                <w:w w:val="115"/>
                <w:sz w:val="18"/>
              </w:rPr>
              <w:t>a</w:t>
            </w:r>
            <w:r>
              <w:rPr>
                <w:color w:val="231F20"/>
                <w:spacing w:val="-11"/>
                <w:w w:val="115"/>
                <w:sz w:val="18"/>
              </w:rPr>
              <w:t xml:space="preserve"> </w:t>
            </w:r>
            <w:r>
              <w:rPr>
                <w:color w:val="231F20"/>
                <w:w w:val="115"/>
                <w:sz w:val="18"/>
              </w:rPr>
              <w:t>good</w:t>
            </w:r>
            <w:r>
              <w:rPr>
                <w:color w:val="231F20"/>
                <w:spacing w:val="-11"/>
                <w:w w:val="115"/>
                <w:sz w:val="18"/>
              </w:rPr>
              <w:t xml:space="preserve"> </w:t>
            </w:r>
            <w:r>
              <w:rPr>
                <w:color w:val="231F20"/>
                <w:w w:val="115"/>
                <w:sz w:val="18"/>
              </w:rPr>
              <w:t>idea</w:t>
            </w:r>
            <w:r>
              <w:rPr>
                <w:color w:val="231F20"/>
                <w:spacing w:val="-10"/>
                <w:w w:val="115"/>
                <w:sz w:val="18"/>
              </w:rPr>
              <w:t xml:space="preserve"> </w:t>
            </w:r>
            <w:r>
              <w:rPr>
                <w:color w:val="231F20"/>
                <w:w w:val="115"/>
                <w:sz w:val="18"/>
              </w:rPr>
              <w:t>to</w:t>
            </w:r>
            <w:r>
              <w:rPr>
                <w:color w:val="231F20"/>
                <w:spacing w:val="-11"/>
                <w:w w:val="115"/>
                <w:sz w:val="18"/>
              </w:rPr>
              <w:t xml:space="preserve"> </w:t>
            </w:r>
            <w:r>
              <w:rPr>
                <w:color w:val="231F20"/>
                <w:w w:val="115"/>
                <w:sz w:val="18"/>
              </w:rPr>
              <w:t>have a</w:t>
            </w:r>
            <w:r>
              <w:rPr>
                <w:color w:val="231F20"/>
                <w:spacing w:val="-21"/>
                <w:w w:val="115"/>
                <w:sz w:val="18"/>
              </w:rPr>
              <w:t xml:space="preserve"> </w:t>
            </w:r>
            <w:r>
              <w:rPr>
                <w:color w:val="231F20"/>
                <w:w w:val="115"/>
                <w:sz w:val="18"/>
              </w:rPr>
              <w:t>range</w:t>
            </w:r>
            <w:r>
              <w:rPr>
                <w:color w:val="231F20"/>
                <w:spacing w:val="-21"/>
                <w:w w:val="115"/>
                <w:sz w:val="18"/>
              </w:rPr>
              <w:t xml:space="preserve"> </w:t>
            </w:r>
            <w:r>
              <w:rPr>
                <w:color w:val="231F20"/>
                <w:w w:val="115"/>
                <w:sz w:val="18"/>
              </w:rPr>
              <w:t>of</w:t>
            </w:r>
            <w:r>
              <w:rPr>
                <w:color w:val="231F20"/>
                <w:spacing w:val="-21"/>
                <w:w w:val="115"/>
                <w:sz w:val="18"/>
              </w:rPr>
              <w:t xml:space="preserve"> </w:t>
            </w:r>
            <w:r>
              <w:rPr>
                <w:color w:val="231F20"/>
                <w:w w:val="115"/>
                <w:sz w:val="18"/>
              </w:rPr>
              <w:t>LEDs:</w:t>
            </w:r>
            <w:r>
              <w:rPr>
                <w:color w:val="231F20"/>
                <w:spacing w:val="-21"/>
                <w:w w:val="115"/>
                <w:sz w:val="18"/>
              </w:rPr>
              <w:t xml:space="preserve"> </w:t>
            </w:r>
            <w:r>
              <w:rPr>
                <w:color w:val="231F20"/>
                <w:w w:val="115"/>
                <w:sz w:val="18"/>
              </w:rPr>
              <w:t>normal</w:t>
            </w:r>
            <w:r>
              <w:rPr>
                <w:color w:val="231F20"/>
                <w:spacing w:val="-21"/>
                <w:w w:val="115"/>
                <w:sz w:val="18"/>
              </w:rPr>
              <w:t xml:space="preserve"> </w:t>
            </w:r>
            <w:r>
              <w:rPr>
                <w:color w:val="231F20"/>
                <w:w w:val="115"/>
                <w:sz w:val="18"/>
              </w:rPr>
              <w:t>5mm</w:t>
            </w:r>
            <w:r>
              <w:rPr>
                <w:color w:val="231F20"/>
                <w:spacing w:val="-21"/>
                <w:w w:val="115"/>
                <w:sz w:val="18"/>
              </w:rPr>
              <w:t xml:space="preserve"> </w:t>
            </w:r>
            <w:r>
              <w:rPr>
                <w:color w:val="231F20"/>
                <w:w w:val="115"/>
                <w:sz w:val="18"/>
              </w:rPr>
              <w:t>LEDs,</w:t>
            </w:r>
            <w:r>
              <w:rPr>
                <w:color w:val="231F20"/>
                <w:spacing w:val="-21"/>
                <w:w w:val="115"/>
                <w:sz w:val="18"/>
              </w:rPr>
              <w:t xml:space="preserve"> </w:t>
            </w:r>
            <w:r>
              <w:rPr>
                <w:color w:val="231F20"/>
                <w:w w:val="115"/>
                <w:sz w:val="18"/>
              </w:rPr>
              <w:t>clear bright 5mm</w:t>
            </w:r>
            <w:r>
              <w:rPr>
                <w:color w:val="231F20"/>
                <w:spacing w:val="-8"/>
                <w:w w:val="115"/>
                <w:sz w:val="18"/>
              </w:rPr>
              <w:t xml:space="preserve"> </w:t>
            </w:r>
            <w:r>
              <w:rPr>
                <w:color w:val="231F20"/>
                <w:w w:val="115"/>
                <w:sz w:val="18"/>
              </w:rPr>
              <w:t>LEDs</w:t>
            </w:r>
          </w:p>
          <w:p w:rsidR="00247EF1" w:rsidRDefault="007F47B7">
            <w:pPr>
              <w:pStyle w:val="TableParagraph"/>
              <w:numPr>
                <w:ilvl w:val="0"/>
                <w:numId w:val="45"/>
              </w:numPr>
              <w:tabs>
                <w:tab w:val="left" w:pos="393"/>
              </w:tabs>
              <w:spacing w:before="139" w:line="302" w:lineRule="auto"/>
              <w:ind w:right="989"/>
              <w:rPr>
                <w:sz w:val="18"/>
              </w:rPr>
            </w:pPr>
            <w:r>
              <w:rPr>
                <w:color w:val="231F20"/>
                <w:w w:val="115"/>
                <w:sz w:val="18"/>
              </w:rPr>
              <w:t>What are its current and voltage requirements?</w:t>
            </w:r>
          </w:p>
          <w:p w:rsidR="00247EF1" w:rsidRDefault="007F47B7">
            <w:pPr>
              <w:pStyle w:val="TableParagraph"/>
              <w:numPr>
                <w:ilvl w:val="0"/>
                <w:numId w:val="45"/>
              </w:numPr>
              <w:tabs>
                <w:tab w:val="left" w:pos="393"/>
              </w:tabs>
              <w:spacing w:before="55"/>
              <w:jc w:val="both"/>
              <w:rPr>
                <w:sz w:val="18"/>
              </w:rPr>
            </w:pPr>
            <w:r>
              <w:rPr>
                <w:color w:val="231F20"/>
                <w:w w:val="115"/>
                <w:sz w:val="18"/>
              </w:rPr>
              <w:t>Which LED is</w:t>
            </w:r>
            <w:r>
              <w:rPr>
                <w:color w:val="231F20"/>
                <w:spacing w:val="-12"/>
                <w:w w:val="115"/>
                <w:sz w:val="18"/>
              </w:rPr>
              <w:t xml:space="preserve"> </w:t>
            </w:r>
            <w:r>
              <w:rPr>
                <w:color w:val="231F20"/>
                <w:w w:val="115"/>
                <w:sz w:val="18"/>
              </w:rPr>
              <w:t>brightest</w:t>
            </w:r>
          </w:p>
        </w:tc>
        <w:tc>
          <w:tcPr>
            <w:tcW w:w="3676" w:type="dxa"/>
            <w:tcBorders>
              <w:right w:val="nil"/>
            </w:tcBorders>
          </w:tcPr>
          <w:p w:rsidR="00247EF1" w:rsidRDefault="007F47B7">
            <w:pPr>
              <w:pStyle w:val="TableParagraph"/>
              <w:spacing w:before="140" w:line="302" w:lineRule="auto"/>
              <w:ind w:left="164" w:right="500"/>
              <w:rPr>
                <w:sz w:val="18"/>
              </w:rPr>
            </w:pPr>
            <w:r>
              <w:rPr>
                <w:color w:val="231F20"/>
                <w:w w:val="115"/>
                <w:sz w:val="18"/>
              </w:rPr>
              <w:t>The LED has specific voltage and current characteristics (from datasheet): what are they, what implications does this have for:</w:t>
            </w:r>
          </w:p>
          <w:p w:rsidR="00247EF1" w:rsidRDefault="007F47B7">
            <w:pPr>
              <w:pStyle w:val="TableParagraph"/>
              <w:numPr>
                <w:ilvl w:val="0"/>
                <w:numId w:val="44"/>
              </w:numPr>
              <w:tabs>
                <w:tab w:val="left" w:pos="392"/>
              </w:tabs>
              <w:spacing w:before="53"/>
              <w:rPr>
                <w:sz w:val="18"/>
              </w:rPr>
            </w:pPr>
            <w:r>
              <w:rPr>
                <w:color w:val="231F20"/>
                <w:w w:val="115"/>
                <w:sz w:val="18"/>
              </w:rPr>
              <w:t>maximum</w:t>
            </w:r>
            <w:r>
              <w:rPr>
                <w:color w:val="231F20"/>
                <w:spacing w:val="-6"/>
                <w:w w:val="115"/>
                <w:sz w:val="18"/>
              </w:rPr>
              <w:t xml:space="preserve"> </w:t>
            </w:r>
            <w:r>
              <w:rPr>
                <w:color w:val="231F20"/>
                <w:w w:val="115"/>
                <w:sz w:val="18"/>
              </w:rPr>
              <w:t>voltage?</w:t>
            </w:r>
          </w:p>
          <w:p w:rsidR="00247EF1" w:rsidRDefault="007F47B7">
            <w:pPr>
              <w:pStyle w:val="TableParagraph"/>
              <w:numPr>
                <w:ilvl w:val="0"/>
                <w:numId w:val="44"/>
              </w:numPr>
              <w:tabs>
                <w:tab w:val="left" w:pos="392"/>
              </w:tabs>
              <w:rPr>
                <w:sz w:val="18"/>
              </w:rPr>
            </w:pPr>
            <w:r>
              <w:rPr>
                <w:color w:val="231F20"/>
                <w:w w:val="115"/>
                <w:sz w:val="18"/>
              </w:rPr>
              <w:t>typical current</w:t>
            </w:r>
            <w:r>
              <w:rPr>
                <w:color w:val="231F20"/>
                <w:spacing w:val="-6"/>
                <w:w w:val="115"/>
                <w:sz w:val="18"/>
              </w:rPr>
              <w:t xml:space="preserve"> </w:t>
            </w:r>
            <w:r>
              <w:rPr>
                <w:color w:val="231F20"/>
                <w:w w:val="115"/>
                <w:sz w:val="18"/>
              </w:rPr>
              <w:t>draw?</w:t>
            </w:r>
          </w:p>
          <w:p w:rsidR="00247EF1" w:rsidRDefault="007F47B7">
            <w:pPr>
              <w:pStyle w:val="TableParagraph"/>
              <w:spacing w:line="302" w:lineRule="auto"/>
              <w:ind w:left="164"/>
              <w:rPr>
                <w:sz w:val="18"/>
              </w:rPr>
            </w:pPr>
            <w:r>
              <w:rPr>
                <w:color w:val="231F20"/>
                <w:w w:val="110"/>
                <w:sz w:val="18"/>
              </w:rPr>
              <w:t>Get students to loo</w:t>
            </w:r>
            <w:r>
              <w:rPr>
                <w:color w:val="231F20"/>
                <w:w w:val="110"/>
                <w:sz w:val="18"/>
              </w:rPr>
              <w:t>k these up in a datasheet.</w:t>
            </w:r>
          </w:p>
        </w:tc>
      </w:tr>
      <w:tr w:rsidR="00247EF1">
        <w:trPr>
          <w:trHeight w:val="2724"/>
        </w:trPr>
        <w:tc>
          <w:tcPr>
            <w:tcW w:w="1965" w:type="dxa"/>
            <w:tcBorders>
              <w:left w:val="nil"/>
            </w:tcBorders>
          </w:tcPr>
          <w:p w:rsidR="00247EF1" w:rsidRDefault="007F47B7">
            <w:pPr>
              <w:pStyle w:val="TableParagraph"/>
              <w:spacing w:before="140"/>
              <w:ind w:left="170"/>
              <w:rPr>
                <w:sz w:val="18"/>
              </w:rPr>
            </w:pPr>
            <w:r>
              <w:rPr>
                <w:color w:val="231F20"/>
                <w:w w:val="115"/>
                <w:sz w:val="18"/>
              </w:rPr>
              <w:t>Series circuit</w:t>
            </w:r>
          </w:p>
        </w:tc>
        <w:tc>
          <w:tcPr>
            <w:tcW w:w="1455" w:type="dxa"/>
          </w:tcPr>
          <w:p w:rsidR="00247EF1" w:rsidRDefault="007F47B7">
            <w:pPr>
              <w:pStyle w:val="TableParagraph"/>
              <w:spacing w:before="140"/>
              <w:ind w:left="165"/>
              <w:rPr>
                <w:sz w:val="18"/>
              </w:rPr>
            </w:pPr>
            <w:r>
              <w:rPr>
                <w:color w:val="231F20"/>
                <w:sz w:val="18"/>
              </w:rPr>
              <w:t>1 hour</w:t>
            </w:r>
          </w:p>
        </w:tc>
        <w:tc>
          <w:tcPr>
            <w:tcW w:w="3361" w:type="dxa"/>
          </w:tcPr>
          <w:p w:rsidR="00247EF1" w:rsidRDefault="007F47B7">
            <w:pPr>
              <w:pStyle w:val="TableParagraph"/>
              <w:numPr>
                <w:ilvl w:val="0"/>
                <w:numId w:val="43"/>
              </w:numPr>
              <w:tabs>
                <w:tab w:val="left" w:pos="393"/>
              </w:tabs>
              <w:spacing w:before="140" w:line="302" w:lineRule="auto"/>
              <w:ind w:right="303"/>
              <w:rPr>
                <w:sz w:val="18"/>
              </w:rPr>
            </w:pPr>
            <w:r>
              <w:rPr>
                <w:color w:val="231F20"/>
                <w:w w:val="115"/>
                <w:sz w:val="18"/>
              </w:rPr>
              <w:t>understand characteristics of a series</w:t>
            </w:r>
            <w:r>
              <w:rPr>
                <w:color w:val="231F20"/>
                <w:spacing w:val="-9"/>
                <w:w w:val="115"/>
                <w:sz w:val="18"/>
              </w:rPr>
              <w:t xml:space="preserve"> </w:t>
            </w:r>
            <w:r>
              <w:rPr>
                <w:color w:val="231F20"/>
                <w:w w:val="115"/>
                <w:sz w:val="18"/>
              </w:rPr>
              <w:t>circuit</w:t>
            </w:r>
          </w:p>
        </w:tc>
        <w:tc>
          <w:tcPr>
            <w:tcW w:w="4331" w:type="dxa"/>
          </w:tcPr>
          <w:p w:rsidR="00247EF1" w:rsidRDefault="007F47B7">
            <w:pPr>
              <w:pStyle w:val="TableParagraph"/>
              <w:spacing w:before="140"/>
              <w:ind w:left="165"/>
              <w:rPr>
                <w:sz w:val="18"/>
              </w:rPr>
            </w:pPr>
            <w:r>
              <w:rPr>
                <w:color w:val="231F20"/>
                <w:w w:val="115"/>
                <w:sz w:val="18"/>
              </w:rPr>
              <w:t>Workbook exercises available</w:t>
            </w:r>
          </w:p>
        </w:tc>
        <w:tc>
          <w:tcPr>
            <w:tcW w:w="3676" w:type="dxa"/>
            <w:tcBorders>
              <w:right w:val="nil"/>
            </w:tcBorders>
          </w:tcPr>
          <w:p w:rsidR="00247EF1" w:rsidRDefault="007F47B7">
            <w:pPr>
              <w:pStyle w:val="TableParagraph"/>
              <w:spacing w:before="140" w:line="302" w:lineRule="auto"/>
              <w:ind w:left="164" w:right="263"/>
              <w:rPr>
                <w:sz w:val="18"/>
              </w:rPr>
            </w:pPr>
            <w:r>
              <w:rPr>
                <w:color w:val="231F20"/>
                <w:w w:val="115"/>
                <w:sz w:val="18"/>
              </w:rPr>
              <w:t>The</w:t>
            </w:r>
            <w:r>
              <w:rPr>
                <w:color w:val="231F20"/>
                <w:spacing w:val="-26"/>
                <w:w w:val="115"/>
                <w:sz w:val="18"/>
              </w:rPr>
              <w:t xml:space="preserve"> </w:t>
            </w:r>
            <w:r>
              <w:rPr>
                <w:color w:val="231F20"/>
                <w:w w:val="115"/>
                <w:sz w:val="18"/>
              </w:rPr>
              <w:t>LED</w:t>
            </w:r>
            <w:r>
              <w:rPr>
                <w:color w:val="231F20"/>
                <w:spacing w:val="-25"/>
                <w:w w:val="115"/>
                <w:sz w:val="18"/>
              </w:rPr>
              <w:t xml:space="preserve"> </w:t>
            </w:r>
            <w:r>
              <w:rPr>
                <w:color w:val="231F20"/>
                <w:w w:val="115"/>
                <w:sz w:val="18"/>
              </w:rPr>
              <w:t>+</w:t>
            </w:r>
            <w:r>
              <w:rPr>
                <w:color w:val="231F20"/>
                <w:spacing w:val="-25"/>
                <w:w w:val="115"/>
                <w:sz w:val="18"/>
              </w:rPr>
              <w:t xml:space="preserve"> </w:t>
            </w:r>
            <w:r>
              <w:rPr>
                <w:color w:val="231F20"/>
                <w:w w:val="115"/>
                <w:sz w:val="18"/>
              </w:rPr>
              <w:t>resistor</w:t>
            </w:r>
            <w:r>
              <w:rPr>
                <w:color w:val="231F20"/>
                <w:spacing w:val="-25"/>
                <w:w w:val="115"/>
                <w:sz w:val="18"/>
              </w:rPr>
              <w:t xml:space="preserve"> </w:t>
            </w:r>
            <w:proofErr w:type="gramStart"/>
            <w:r>
              <w:rPr>
                <w:color w:val="231F20"/>
                <w:w w:val="115"/>
                <w:sz w:val="18"/>
              </w:rPr>
              <w:t>are</w:t>
            </w:r>
            <w:proofErr w:type="gramEnd"/>
            <w:r>
              <w:rPr>
                <w:color w:val="231F20"/>
                <w:spacing w:val="-25"/>
                <w:w w:val="115"/>
                <w:sz w:val="18"/>
              </w:rPr>
              <w:t xml:space="preserve"> </w:t>
            </w:r>
            <w:r>
              <w:rPr>
                <w:color w:val="231F20"/>
                <w:w w:val="115"/>
                <w:sz w:val="18"/>
              </w:rPr>
              <w:t>in</w:t>
            </w:r>
            <w:r>
              <w:rPr>
                <w:color w:val="231F20"/>
                <w:spacing w:val="-25"/>
                <w:w w:val="115"/>
                <w:sz w:val="18"/>
              </w:rPr>
              <w:t xml:space="preserve"> </w:t>
            </w:r>
            <w:r>
              <w:rPr>
                <w:color w:val="231F20"/>
                <w:w w:val="115"/>
                <w:sz w:val="18"/>
              </w:rPr>
              <w:t>series.</w:t>
            </w:r>
            <w:r>
              <w:rPr>
                <w:color w:val="231F20"/>
                <w:spacing w:val="-25"/>
                <w:w w:val="115"/>
                <w:sz w:val="18"/>
              </w:rPr>
              <w:t xml:space="preserve"> </w:t>
            </w:r>
            <w:r>
              <w:rPr>
                <w:color w:val="231F20"/>
                <w:w w:val="115"/>
                <w:sz w:val="18"/>
              </w:rPr>
              <w:t>Use this circuit to introduce some DC circuit theory on series</w:t>
            </w:r>
            <w:r>
              <w:rPr>
                <w:color w:val="231F20"/>
                <w:spacing w:val="-15"/>
                <w:w w:val="115"/>
                <w:sz w:val="18"/>
              </w:rPr>
              <w:t xml:space="preserve"> </w:t>
            </w:r>
            <w:r>
              <w:rPr>
                <w:color w:val="231F20"/>
                <w:w w:val="115"/>
                <w:sz w:val="18"/>
              </w:rPr>
              <w:t>circuits:</w:t>
            </w:r>
          </w:p>
          <w:p w:rsidR="00247EF1" w:rsidRDefault="007F47B7">
            <w:pPr>
              <w:pStyle w:val="TableParagraph"/>
              <w:numPr>
                <w:ilvl w:val="0"/>
                <w:numId w:val="42"/>
              </w:numPr>
              <w:tabs>
                <w:tab w:val="left" w:pos="392"/>
              </w:tabs>
              <w:spacing w:before="54" w:line="302" w:lineRule="auto"/>
              <w:ind w:right="595"/>
              <w:rPr>
                <w:sz w:val="18"/>
              </w:rPr>
            </w:pPr>
            <w:r>
              <w:rPr>
                <w:color w:val="231F20"/>
                <w:w w:val="115"/>
                <w:sz w:val="18"/>
              </w:rPr>
              <w:t>two resistors together or LED and resistor are examples of components in</w:t>
            </w:r>
            <w:r>
              <w:rPr>
                <w:color w:val="231F20"/>
                <w:spacing w:val="-12"/>
                <w:w w:val="115"/>
                <w:sz w:val="18"/>
              </w:rPr>
              <w:t xml:space="preserve"> </w:t>
            </w:r>
            <w:r>
              <w:rPr>
                <w:color w:val="231F20"/>
                <w:w w:val="115"/>
                <w:sz w:val="18"/>
              </w:rPr>
              <w:t>series</w:t>
            </w:r>
          </w:p>
          <w:p w:rsidR="00247EF1" w:rsidRDefault="007F47B7">
            <w:pPr>
              <w:pStyle w:val="TableParagraph"/>
              <w:numPr>
                <w:ilvl w:val="0"/>
                <w:numId w:val="42"/>
              </w:numPr>
              <w:tabs>
                <w:tab w:val="left" w:pos="392"/>
              </w:tabs>
              <w:spacing w:before="55"/>
              <w:rPr>
                <w:sz w:val="18"/>
              </w:rPr>
            </w:pPr>
            <w:r>
              <w:rPr>
                <w:color w:val="231F20"/>
                <w:w w:val="115"/>
                <w:sz w:val="18"/>
              </w:rPr>
              <w:t>current is the</w:t>
            </w:r>
            <w:r>
              <w:rPr>
                <w:color w:val="231F20"/>
                <w:spacing w:val="-13"/>
                <w:w w:val="115"/>
                <w:sz w:val="18"/>
              </w:rPr>
              <w:t xml:space="preserve"> </w:t>
            </w:r>
            <w:r>
              <w:rPr>
                <w:color w:val="231F20"/>
                <w:w w:val="115"/>
                <w:sz w:val="18"/>
              </w:rPr>
              <w:t>same</w:t>
            </w:r>
          </w:p>
          <w:p w:rsidR="00247EF1" w:rsidRDefault="007F47B7">
            <w:pPr>
              <w:pStyle w:val="TableParagraph"/>
              <w:numPr>
                <w:ilvl w:val="0"/>
                <w:numId w:val="42"/>
              </w:numPr>
              <w:tabs>
                <w:tab w:val="left" w:pos="392"/>
              </w:tabs>
              <w:spacing w:before="109" w:line="302" w:lineRule="auto"/>
              <w:ind w:right="645"/>
              <w:rPr>
                <w:sz w:val="18"/>
              </w:rPr>
            </w:pPr>
            <w:r>
              <w:rPr>
                <w:color w:val="231F20"/>
                <w:w w:val="115"/>
                <w:sz w:val="18"/>
              </w:rPr>
              <w:t>voltage is divided among the resistors.</w:t>
            </w:r>
          </w:p>
        </w:tc>
      </w:tr>
    </w:tbl>
    <w:p w:rsidR="00247EF1" w:rsidRDefault="00247EF1">
      <w:pPr>
        <w:spacing w:line="302" w:lineRule="auto"/>
        <w:rPr>
          <w:sz w:val="18"/>
        </w:rPr>
        <w:sectPr w:rsidR="00247EF1">
          <w:footerReference w:type="default" r:id="rId16"/>
          <w:pgSz w:w="16840" w:h="11910" w:orient="landscape"/>
          <w:pgMar w:top="800" w:right="640" w:bottom="560" w:left="800" w:header="0" w:footer="369" w:gutter="0"/>
          <w:pgNumType w:start="4"/>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98"/>
        <w:gridCol w:w="3360"/>
        <w:gridCol w:w="4727"/>
        <w:gridCol w:w="3552"/>
      </w:tblGrid>
      <w:tr w:rsidR="00247EF1">
        <w:trPr>
          <w:trHeight w:val="909"/>
        </w:trPr>
        <w:tc>
          <w:tcPr>
            <w:tcW w:w="1965" w:type="dxa"/>
            <w:tcBorders>
              <w:left w:val="nil"/>
              <w:bottom w:val="nil"/>
            </w:tcBorders>
            <w:shd w:val="clear" w:color="auto" w:fill="E9DBD3"/>
          </w:tcPr>
          <w:p w:rsidR="00247EF1" w:rsidRDefault="007F47B7">
            <w:pPr>
              <w:pStyle w:val="TableParagraph"/>
              <w:spacing w:before="197" w:line="302" w:lineRule="auto"/>
              <w:ind w:left="226" w:right="217"/>
              <w:rPr>
                <w:sz w:val="18"/>
              </w:rPr>
            </w:pPr>
            <w:r>
              <w:rPr>
                <w:color w:val="231F20"/>
                <w:w w:val="115"/>
                <w:sz w:val="18"/>
              </w:rPr>
              <w:lastRenderedPageBreak/>
              <w:t>What is being covered</w:t>
            </w:r>
          </w:p>
        </w:tc>
        <w:tc>
          <w:tcPr>
            <w:tcW w:w="1398" w:type="dxa"/>
            <w:tcBorders>
              <w:bottom w:val="nil"/>
            </w:tcBorders>
            <w:shd w:val="clear" w:color="auto" w:fill="E9DBD3"/>
          </w:tcPr>
          <w:p w:rsidR="00247EF1" w:rsidRDefault="007F47B7">
            <w:pPr>
              <w:pStyle w:val="TableParagraph"/>
              <w:spacing w:before="197"/>
              <w:ind w:left="222"/>
              <w:rPr>
                <w:sz w:val="18"/>
              </w:rPr>
            </w:pPr>
            <w:r>
              <w:rPr>
                <w:color w:val="231F20"/>
                <w:w w:val="120"/>
                <w:sz w:val="18"/>
              </w:rPr>
              <w:t>Duration</w:t>
            </w:r>
          </w:p>
        </w:tc>
        <w:tc>
          <w:tcPr>
            <w:tcW w:w="3360" w:type="dxa"/>
            <w:tcBorders>
              <w:bottom w:val="nil"/>
            </w:tcBorders>
            <w:shd w:val="clear" w:color="auto" w:fill="E9DBD3"/>
          </w:tcPr>
          <w:p w:rsidR="00247EF1" w:rsidRDefault="007F47B7">
            <w:pPr>
              <w:pStyle w:val="TableParagraph"/>
              <w:spacing w:before="197"/>
              <w:ind w:left="222"/>
              <w:rPr>
                <w:sz w:val="18"/>
              </w:rPr>
            </w:pPr>
            <w:r>
              <w:rPr>
                <w:color w:val="231F20"/>
                <w:w w:val="115"/>
                <w:sz w:val="18"/>
              </w:rPr>
              <w:t>Specific learning outcomes</w:t>
            </w:r>
          </w:p>
          <w:p w:rsidR="00247EF1" w:rsidRDefault="007F47B7">
            <w:pPr>
              <w:pStyle w:val="TableParagraph"/>
              <w:spacing w:before="109"/>
              <w:ind w:left="222"/>
              <w:rPr>
                <w:i/>
                <w:sz w:val="18"/>
              </w:rPr>
            </w:pPr>
            <w:r>
              <w:rPr>
                <w:i/>
                <w:color w:val="231F20"/>
                <w:w w:val="115"/>
                <w:sz w:val="18"/>
              </w:rPr>
              <w:t>Students will be able to:</w:t>
            </w:r>
          </w:p>
        </w:tc>
        <w:tc>
          <w:tcPr>
            <w:tcW w:w="4727" w:type="dxa"/>
            <w:tcBorders>
              <w:bottom w:val="nil"/>
            </w:tcBorders>
            <w:shd w:val="clear" w:color="auto" w:fill="E9DBD3"/>
          </w:tcPr>
          <w:p w:rsidR="00247EF1" w:rsidRDefault="007F47B7">
            <w:pPr>
              <w:pStyle w:val="TableParagraph"/>
              <w:spacing w:before="197"/>
              <w:ind w:left="223"/>
              <w:rPr>
                <w:sz w:val="18"/>
              </w:rPr>
            </w:pPr>
            <w:r>
              <w:rPr>
                <w:color w:val="231F20"/>
                <w:w w:val="120"/>
                <w:sz w:val="18"/>
              </w:rPr>
              <w:t>Learning activities</w:t>
            </w:r>
          </w:p>
        </w:tc>
        <w:tc>
          <w:tcPr>
            <w:tcW w:w="3552" w:type="dxa"/>
            <w:tcBorders>
              <w:bottom w:val="nil"/>
              <w:right w:val="nil"/>
            </w:tcBorders>
            <w:shd w:val="clear" w:color="auto" w:fill="E9DBD3"/>
          </w:tcPr>
          <w:p w:rsidR="00247EF1" w:rsidRDefault="007F47B7">
            <w:pPr>
              <w:pStyle w:val="TableParagraph"/>
              <w:spacing w:before="197"/>
              <w:ind w:left="223"/>
              <w:rPr>
                <w:sz w:val="18"/>
              </w:rPr>
            </w:pPr>
            <w:r>
              <w:rPr>
                <w:color w:val="231F20"/>
                <w:w w:val="110"/>
                <w:sz w:val="18"/>
              </w:rPr>
              <w:t>Resources</w:t>
            </w:r>
          </w:p>
          <w:p w:rsidR="00247EF1" w:rsidRDefault="007F47B7">
            <w:pPr>
              <w:pStyle w:val="TableParagraph"/>
              <w:spacing w:before="91"/>
              <w:ind w:left="223"/>
              <w:rPr>
                <w:sz w:val="20"/>
              </w:rPr>
            </w:pPr>
            <w:r>
              <w:rPr>
                <w:i/>
                <w:color w:val="231F20"/>
                <w:w w:val="110"/>
                <w:sz w:val="20"/>
              </w:rPr>
              <w:t xml:space="preserve">Access all resources </w:t>
            </w:r>
            <w:hyperlink r:id="rId17">
              <w:r>
                <w:rPr>
                  <w:color w:val="231F20"/>
                  <w:w w:val="110"/>
                  <w:sz w:val="20"/>
                  <w:u w:val="single" w:color="0562C1"/>
                </w:rPr>
                <w:t>here</w:t>
              </w:r>
            </w:hyperlink>
          </w:p>
        </w:tc>
      </w:tr>
      <w:tr w:rsidR="00247EF1">
        <w:trPr>
          <w:trHeight w:val="2062"/>
        </w:trPr>
        <w:tc>
          <w:tcPr>
            <w:tcW w:w="1965" w:type="dxa"/>
            <w:tcBorders>
              <w:top w:val="nil"/>
              <w:left w:val="nil"/>
            </w:tcBorders>
          </w:tcPr>
          <w:p w:rsidR="00247EF1" w:rsidRDefault="007F47B7">
            <w:pPr>
              <w:pStyle w:val="TableParagraph"/>
              <w:spacing w:before="145" w:line="302" w:lineRule="auto"/>
              <w:ind w:left="170"/>
              <w:rPr>
                <w:sz w:val="18"/>
              </w:rPr>
            </w:pPr>
            <w:r>
              <w:rPr>
                <w:color w:val="231F20"/>
                <w:w w:val="115"/>
                <w:sz w:val="18"/>
              </w:rPr>
              <w:t>Interface a Piezo Buzzer with a microprocessor</w:t>
            </w:r>
          </w:p>
        </w:tc>
        <w:tc>
          <w:tcPr>
            <w:tcW w:w="1398" w:type="dxa"/>
            <w:tcBorders>
              <w:top w:val="nil"/>
            </w:tcBorders>
          </w:tcPr>
          <w:p w:rsidR="00247EF1" w:rsidRDefault="007F47B7">
            <w:pPr>
              <w:pStyle w:val="TableParagraph"/>
              <w:spacing w:before="145"/>
              <w:ind w:left="165"/>
              <w:rPr>
                <w:sz w:val="18"/>
              </w:rPr>
            </w:pPr>
            <w:r>
              <w:rPr>
                <w:color w:val="231F20"/>
                <w:sz w:val="18"/>
              </w:rPr>
              <w:t>1 hour</w:t>
            </w:r>
          </w:p>
        </w:tc>
        <w:tc>
          <w:tcPr>
            <w:tcW w:w="3360" w:type="dxa"/>
            <w:tcBorders>
              <w:top w:val="nil"/>
            </w:tcBorders>
          </w:tcPr>
          <w:p w:rsidR="00247EF1" w:rsidRDefault="007F47B7">
            <w:pPr>
              <w:pStyle w:val="TableParagraph"/>
              <w:numPr>
                <w:ilvl w:val="0"/>
                <w:numId w:val="41"/>
              </w:numPr>
              <w:tabs>
                <w:tab w:val="left" w:pos="393"/>
              </w:tabs>
              <w:spacing w:before="145" w:line="302" w:lineRule="auto"/>
              <w:ind w:right="852"/>
              <w:rPr>
                <w:sz w:val="18"/>
              </w:rPr>
            </w:pPr>
            <w:r>
              <w:rPr>
                <w:color w:val="231F20"/>
                <w:w w:val="115"/>
                <w:sz w:val="18"/>
              </w:rPr>
              <w:t>interface an LED with</w:t>
            </w:r>
            <w:r>
              <w:rPr>
                <w:color w:val="231F20"/>
                <w:spacing w:val="-43"/>
                <w:w w:val="115"/>
                <w:sz w:val="18"/>
              </w:rPr>
              <w:t xml:space="preserve"> </w:t>
            </w:r>
            <w:r>
              <w:rPr>
                <w:color w:val="231F20"/>
                <w:w w:val="115"/>
                <w:sz w:val="18"/>
              </w:rPr>
              <w:t>a microprocessor</w:t>
            </w:r>
          </w:p>
          <w:p w:rsidR="00247EF1" w:rsidRDefault="007F47B7">
            <w:pPr>
              <w:pStyle w:val="TableParagraph"/>
              <w:numPr>
                <w:ilvl w:val="0"/>
                <w:numId w:val="41"/>
              </w:numPr>
              <w:tabs>
                <w:tab w:val="left" w:pos="393"/>
              </w:tabs>
              <w:spacing w:before="55" w:line="302" w:lineRule="auto"/>
              <w:ind w:right="473"/>
              <w:rPr>
                <w:sz w:val="18"/>
              </w:rPr>
            </w:pPr>
            <w:r>
              <w:rPr>
                <w:color w:val="231F20"/>
                <w:w w:val="120"/>
                <w:sz w:val="18"/>
              </w:rPr>
              <w:t>write</w:t>
            </w:r>
            <w:r>
              <w:rPr>
                <w:color w:val="231F20"/>
                <w:spacing w:val="-21"/>
                <w:w w:val="120"/>
                <w:sz w:val="18"/>
              </w:rPr>
              <w:t xml:space="preserve"> </w:t>
            </w:r>
            <w:r>
              <w:rPr>
                <w:color w:val="231F20"/>
                <w:w w:val="120"/>
                <w:sz w:val="18"/>
              </w:rPr>
              <w:t>software</w:t>
            </w:r>
            <w:r>
              <w:rPr>
                <w:color w:val="231F20"/>
                <w:spacing w:val="-20"/>
                <w:w w:val="120"/>
                <w:sz w:val="18"/>
              </w:rPr>
              <w:t xml:space="preserve"> </w:t>
            </w:r>
            <w:r>
              <w:rPr>
                <w:color w:val="231F20"/>
                <w:w w:val="120"/>
                <w:sz w:val="18"/>
              </w:rPr>
              <w:t>code</w:t>
            </w:r>
            <w:r>
              <w:rPr>
                <w:color w:val="231F20"/>
                <w:spacing w:val="-21"/>
                <w:w w:val="120"/>
                <w:sz w:val="18"/>
              </w:rPr>
              <w:t xml:space="preserve"> </w:t>
            </w:r>
            <w:r>
              <w:rPr>
                <w:color w:val="231F20"/>
                <w:w w:val="120"/>
                <w:sz w:val="18"/>
              </w:rPr>
              <w:t>to</w:t>
            </w:r>
            <w:r>
              <w:rPr>
                <w:color w:val="231F20"/>
                <w:spacing w:val="-20"/>
                <w:w w:val="120"/>
                <w:sz w:val="18"/>
              </w:rPr>
              <w:t xml:space="preserve"> </w:t>
            </w:r>
            <w:r>
              <w:rPr>
                <w:color w:val="231F20"/>
                <w:w w:val="120"/>
                <w:sz w:val="18"/>
              </w:rPr>
              <w:t>play different tunes or</w:t>
            </w:r>
            <w:r>
              <w:rPr>
                <w:color w:val="231F20"/>
                <w:spacing w:val="-40"/>
                <w:w w:val="120"/>
                <w:sz w:val="18"/>
              </w:rPr>
              <w:t xml:space="preserve"> </w:t>
            </w:r>
            <w:r>
              <w:rPr>
                <w:color w:val="231F20"/>
                <w:w w:val="120"/>
                <w:sz w:val="18"/>
              </w:rPr>
              <w:t>notes</w:t>
            </w:r>
          </w:p>
        </w:tc>
        <w:tc>
          <w:tcPr>
            <w:tcW w:w="4727" w:type="dxa"/>
            <w:tcBorders>
              <w:top w:val="nil"/>
            </w:tcBorders>
          </w:tcPr>
          <w:p w:rsidR="00247EF1" w:rsidRDefault="007F47B7">
            <w:pPr>
              <w:pStyle w:val="TableParagraph"/>
              <w:spacing w:before="145"/>
              <w:ind w:left="166"/>
              <w:rPr>
                <w:sz w:val="18"/>
              </w:rPr>
            </w:pPr>
            <w:r>
              <w:rPr>
                <w:color w:val="231F20"/>
                <w:w w:val="115"/>
                <w:sz w:val="18"/>
              </w:rPr>
              <w:t>Workbook exercises available</w:t>
            </w:r>
          </w:p>
          <w:p w:rsidR="00247EF1" w:rsidRDefault="007F47B7">
            <w:pPr>
              <w:pStyle w:val="TableParagraph"/>
              <w:spacing w:before="195" w:line="302" w:lineRule="auto"/>
              <w:ind w:left="166"/>
              <w:rPr>
                <w:sz w:val="18"/>
              </w:rPr>
            </w:pPr>
            <w:r>
              <w:rPr>
                <w:color w:val="231F20"/>
                <w:w w:val="115"/>
                <w:sz w:val="18"/>
              </w:rPr>
              <w:t>A buzzer is an annoying output device, but students enjoy making a few sounds at different frequencies.</w:t>
            </w:r>
          </w:p>
          <w:p w:rsidR="00247EF1" w:rsidRDefault="007F47B7">
            <w:pPr>
              <w:pStyle w:val="TableParagraph"/>
              <w:spacing w:before="139" w:line="302" w:lineRule="auto"/>
              <w:ind w:left="166"/>
              <w:rPr>
                <w:sz w:val="18"/>
              </w:rPr>
            </w:pPr>
            <w:r>
              <w:rPr>
                <w:color w:val="231F20"/>
                <w:w w:val="115"/>
                <w:sz w:val="18"/>
              </w:rPr>
              <w:t>This is a programming exercise and a good opportunity to challenge students with code.</w:t>
            </w:r>
          </w:p>
        </w:tc>
        <w:tc>
          <w:tcPr>
            <w:tcW w:w="3552" w:type="dxa"/>
            <w:tcBorders>
              <w:top w:val="nil"/>
              <w:right w:val="nil"/>
            </w:tcBorders>
          </w:tcPr>
          <w:p w:rsidR="00247EF1" w:rsidRDefault="00247EF1">
            <w:pPr>
              <w:pStyle w:val="TableParagraph"/>
              <w:spacing w:before="0"/>
              <w:ind w:left="0"/>
              <w:rPr>
                <w:rFonts w:ascii="Times New Roman"/>
                <w:sz w:val="16"/>
              </w:rPr>
            </w:pPr>
          </w:p>
        </w:tc>
      </w:tr>
      <w:tr w:rsidR="00247EF1">
        <w:trPr>
          <w:trHeight w:val="5465"/>
        </w:trPr>
        <w:tc>
          <w:tcPr>
            <w:tcW w:w="1965" w:type="dxa"/>
            <w:tcBorders>
              <w:left w:val="nil"/>
            </w:tcBorders>
          </w:tcPr>
          <w:p w:rsidR="00247EF1" w:rsidRDefault="007F47B7">
            <w:pPr>
              <w:pStyle w:val="TableParagraph"/>
              <w:spacing w:before="140" w:line="302" w:lineRule="auto"/>
              <w:ind w:left="170" w:right="286"/>
              <w:rPr>
                <w:sz w:val="18"/>
              </w:rPr>
            </w:pPr>
            <w:r>
              <w:rPr>
                <w:color w:val="231F20"/>
                <w:w w:val="115"/>
                <w:sz w:val="18"/>
              </w:rPr>
              <w:t>Interface a DC motor using a transistor switch</w:t>
            </w:r>
          </w:p>
        </w:tc>
        <w:tc>
          <w:tcPr>
            <w:tcW w:w="1398" w:type="dxa"/>
          </w:tcPr>
          <w:p w:rsidR="00247EF1" w:rsidRDefault="007F47B7">
            <w:pPr>
              <w:pStyle w:val="TableParagraph"/>
              <w:spacing w:before="140"/>
              <w:ind w:left="165"/>
              <w:rPr>
                <w:sz w:val="18"/>
              </w:rPr>
            </w:pPr>
            <w:r>
              <w:rPr>
                <w:color w:val="231F20"/>
                <w:w w:val="110"/>
                <w:sz w:val="18"/>
              </w:rPr>
              <w:t>½ hour</w:t>
            </w:r>
          </w:p>
        </w:tc>
        <w:tc>
          <w:tcPr>
            <w:tcW w:w="3360" w:type="dxa"/>
          </w:tcPr>
          <w:p w:rsidR="00247EF1" w:rsidRDefault="007F47B7">
            <w:pPr>
              <w:pStyle w:val="TableParagraph"/>
              <w:numPr>
                <w:ilvl w:val="0"/>
                <w:numId w:val="40"/>
              </w:numPr>
              <w:tabs>
                <w:tab w:val="left" w:pos="393"/>
              </w:tabs>
              <w:spacing w:before="140" w:line="302" w:lineRule="auto"/>
              <w:ind w:right="790"/>
              <w:rPr>
                <w:sz w:val="18"/>
              </w:rPr>
            </w:pPr>
            <w:r>
              <w:rPr>
                <w:color w:val="231F20"/>
                <w:w w:val="115"/>
                <w:sz w:val="18"/>
              </w:rPr>
              <w:t>interface a motor with a microprocessor</w:t>
            </w:r>
          </w:p>
        </w:tc>
        <w:tc>
          <w:tcPr>
            <w:tcW w:w="4727" w:type="dxa"/>
          </w:tcPr>
          <w:p w:rsidR="00247EF1" w:rsidRDefault="007F47B7">
            <w:pPr>
              <w:pStyle w:val="TableParagraph"/>
              <w:spacing w:before="140"/>
              <w:ind w:left="166"/>
              <w:rPr>
                <w:sz w:val="18"/>
              </w:rPr>
            </w:pPr>
            <w:r>
              <w:rPr>
                <w:color w:val="231F20"/>
                <w:w w:val="115"/>
                <w:sz w:val="18"/>
              </w:rPr>
              <w:t>Workbook exercises available</w:t>
            </w:r>
          </w:p>
          <w:p w:rsidR="00247EF1" w:rsidRDefault="007F47B7">
            <w:pPr>
              <w:pStyle w:val="TableParagraph"/>
              <w:numPr>
                <w:ilvl w:val="0"/>
                <w:numId w:val="39"/>
              </w:numPr>
              <w:tabs>
                <w:tab w:val="left" w:pos="394"/>
              </w:tabs>
              <w:spacing w:before="195" w:line="302" w:lineRule="auto"/>
              <w:ind w:right="256"/>
              <w:rPr>
                <w:sz w:val="18"/>
              </w:rPr>
            </w:pPr>
            <w:r>
              <w:rPr>
                <w:color w:val="231F20"/>
                <w:w w:val="115"/>
                <w:sz w:val="18"/>
              </w:rPr>
              <w:t>The motor interface is the first big</w:t>
            </w:r>
            <w:r>
              <w:rPr>
                <w:color w:val="231F20"/>
                <w:spacing w:val="-25"/>
                <w:w w:val="115"/>
                <w:sz w:val="18"/>
              </w:rPr>
              <w:t xml:space="preserve"> </w:t>
            </w:r>
            <w:r>
              <w:rPr>
                <w:color w:val="231F20"/>
                <w:w w:val="115"/>
                <w:sz w:val="18"/>
              </w:rPr>
              <w:t>challenge. Make sure students connect components correctly:</w:t>
            </w:r>
          </w:p>
          <w:p w:rsidR="00247EF1" w:rsidRDefault="007F47B7">
            <w:pPr>
              <w:pStyle w:val="TableParagraph"/>
              <w:numPr>
                <w:ilvl w:val="1"/>
                <w:numId w:val="39"/>
              </w:numPr>
              <w:tabs>
                <w:tab w:val="left" w:pos="627"/>
              </w:tabs>
              <w:spacing w:before="54" w:line="302" w:lineRule="auto"/>
              <w:ind w:right="369"/>
              <w:rPr>
                <w:sz w:val="18"/>
              </w:rPr>
            </w:pPr>
            <w:r>
              <w:rPr>
                <w:color w:val="231F20"/>
                <w:w w:val="115"/>
                <w:sz w:val="18"/>
              </w:rPr>
              <w:t>Motor connects from 4.5v, positive rail to the leg of the</w:t>
            </w:r>
            <w:r>
              <w:rPr>
                <w:color w:val="231F20"/>
                <w:spacing w:val="-15"/>
                <w:w w:val="115"/>
                <w:sz w:val="18"/>
              </w:rPr>
              <w:t xml:space="preserve"> </w:t>
            </w:r>
            <w:r>
              <w:rPr>
                <w:color w:val="231F20"/>
                <w:w w:val="115"/>
                <w:sz w:val="18"/>
              </w:rPr>
              <w:t>transistor.</w:t>
            </w:r>
          </w:p>
          <w:p w:rsidR="00247EF1" w:rsidRDefault="007F47B7">
            <w:pPr>
              <w:pStyle w:val="TableParagraph"/>
              <w:numPr>
                <w:ilvl w:val="1"/>
                <w:numId w:val="39"/>
              </w:numPr>
              <w:tabs>
                <w:tab w:val="left" w:pos="627"/>
              </w:tabs>
              <w:spacing w:before="55" w:line="302" w:lineRule="auto"/>
              <w:ind w:right="201"/>
              <w:rPr>
                <w:sz w:val="18"/>
              </w:rPr>
            </w:pPr>
            <w:r>
              <w:rPr>
                <w:color w:val="231F20"/>
                <w:spacing w:val="-4"/>
                <w:w w:val="110"/>
                <w:sz w:val="18"/>
              </w:rPr>
              <w:t xml:space="preserve">You </w:t>
            </w:r>
            <w:r>
              <w:rPr>
                <w:color w:val="231F20"/>
                <w:w w:val="110"/>
                <w:sz w:val="18"/>
              </w:rPr>
              <w:t xml:space="preserve">can use a </w:t>
            </w:r>
            <w:r>
              <w:rPr>
                <w:color w:val="231F20"/>
                <w:spacing w:val="2"/>
                <w:w w:val="110"/>
                <w:sz w:val="18"/>
              </w:rPr>
              <w:t xml:space="preserve">BC337 </w:t>
            </w:r>
            <w:r>
              <w:rPr>
                <w:color w:val="231F20"/>
                <w:w w:val="110"/>
                <w:sz w:val="18"/>
              </w:rPr>
              <w:t>or a BC547 transistor here.</w:t>
            </w:r>
          </w:p>
          <w:p w:rsidR="00247EF1" w:rsidRDefault="007F47B7">
            <w:pPr>
              <w:pStyle w:val="TableParagraph"/>
              <w:spacing w:before="55" w:line="302" w:lineRule="auto"/>
              <w:ind w:left="406" w:right="387"/>
              <w:rPr>
                <w:i/>
                <w:sz w:val="18"/>
              </w:rPr>
            </w:pPr>
            <w:r>
              <w:rPr>
                <w:b/>
                <w:color w:val="231F20"/>
                <w:w w:val="109"/>
                <w:sz w:val="18"/>
              </w:rPr>
              <w:t>N</w:t>
            </w:r>
            <w:r>
              <w:rPr>
                <w:b/>
                <w:color w:val="231F20"/>
                <w:w w:val="108"/>
                <w:sz w:val="18"/>
              </w:rPr>
              <w:t>ote:</w:t>
            </w:r>
            <w:r>
              <w:rPr>
                <w:b/>
                <w:color w:val="231F20"/>
                <w:sz w:val="18"/>
              </w:rPr>
              <w:t xml:space="preserve"> </w:t>
            </w:r>
            <w:r>
              <w:rPr>
                <w:i/>
                <w:color w:val="231F20"/>
                <w:w w:val="103"/>
                <w:sz w:val="18"/>
              </w:rPr>
              <w:t>a</w:t>
            </w:r>
            <w:r>
              <w:rPr>
                <w:i/>
                <w:color w:val="231F20"/>
                <w:sz w:val="18"/>
              </w:rPr>
              <w:t xml:space="preserve"> </w:t>
            </w:r>
            <w:r>
              <w:rPr>
                <w:i/>
                <w:color w:val="231F20"/>
                <w:w w:val="99"/>
                <w:sz w:val="18"/>
              </w:rPr>
              <w:t>s</w:t>
            </w:r>
            <w:r>
              <w:rPr>
                <w:i/>
                <w:color w:val="231F20"/>
                <w:w w:val="114"/>
                <w:sz w:val="18"/>
              </w:rPr>
              <w:t>m</w:t>
            </w:r>
            <w:r>
              <w:rPr>
                <w:i/>
                <w:color w:val="231F20"/>
                <w:w w:val="103"/>
                <w:sz w:val="18"/>
              </w:rPr>
              <w:t>a</w:t>
            </w:r>
            <w:r>
              <w:rPr>
                <w:i/>
                <w:color w:val="231F20"/>
                <w:w w:val="118"/>
                <w:sz w:val="18"/>
              </w:rPr>
              <w:t>ll</w:t>
            </w:r>
            <w:r>
              <w:rPr>
                <w:i/>
                <w:color w:val="231F20"/>
                <w:sz w:val="18"/>
              </w:rPr>
              <w:t xml:space="preserve"> </w:t>
            </w:r>
            <w:r>
              <w:rPr>
                <w:i/>
                <w:color w:val="231F20"/>
                <w:w w:val="64"/>
                <w:sz w:val="18"/>
              </w:rPr>
              <w:t>1</w:t>
            </w:r>
            <w:r>
              <w:rPr>
                <w:i/>
                <w:color w:val="231F20"/>
                <w:w w:val="128"/>
                <w:sz w:val="18"/>
              </w:rPr>
              <w:t>0</w:t>
            </w:r>
            <w:r>
              <w:rPr>
                <w:i/>
                <w:color w:val="231F20"/>
                <w:w w:val="116"/>
                <w:sz w:val="18"/>
              </w:rPr>
              <w:t>4</w:t>
            </w:r>
            <w:r>
              <w:rPr>
                <w:i/>
                <w:color w:val="231F20"/>
                <w:w w:val="107"/>
                <w:sz w:val="18"/>
              </w:rPr>
              <w:t>K</w:t>
            </w:r>
            <w:r>
              <w:rPr>
                <w:i/>
                <w:color w:val="231F20"/>
                <w:sz w:val="18"/>
              </w:rPr>
              <w:t xml:space="preserve"> </w:t>
            </w:r>
            <w:r>
              <w:rPr>
                <w:i/>
                <w:color w:val="231F20"/>
                <w:w w:val="130"/>
                <w:sz w:val="18"/>
              </w:rPr>
              <w:t>(</w:t>
            </w:r>
            <w:r>
              <w:rPr>
                <w:i/>
                <w:color w:val="231F20"/>
                <w:w w:val="128"/>
                <w:sz w:val="18"/>
              </w:rPr>
              <w:t>0</w:t>
            </w:r>
            <w:r>
              <w:rPr>
                <w:i/>
                <w:color w:val="231F20"/>
                <w:w w:val="88"/>
                <w:sz w:val="18"/>
              </w:rPr>
              <w:t>.</w:t>
            </w:r>
            <w:r>
              <w:rPr>
                <w:i/>
                <w:color w:val="231F20"/>
                <w:w w:val="64"/>
                <w:sz w:val="18"/>
              </w:rPr>
              <w:t>1</w:t>
            </w:r>
            <w:r>
              <w:rPr>
                <w:i/>
                <w:color w:val="231F20"/>
                <w:w w:val="110"/>
                <w:sz w:val="18"/>
              </w:rPr>
              <w:t>u</w:t>
            </w:r>
            <w:r>
              <w:rPr>
                <w:i/>
                <w:color w:val="231F20"/>
                <w:w w:val="107"/>
                <w:sz w:val="18"/>
              </w:rPr>
              <w:t>F</w:t>
            </w:r>
            <w:r>
              <w:rPr>
                <w:i/>
                <w:color w:val="231F20"/>
                <w:w w:val="130"/>
                <w:sz w:val="18"/>
              </w:rPr>
              <w:t>)</w:t>
            </w:r>
            <w:r>
              <w:rPr>
                <w:i/>
                <w:color w:val="231F20"/>
                <w:sz w:val="18"/>
              </w:rPr>
              <w:t xml:space="preserve"> </w:t>
            </w:r>
            <w:r>
              <w:rPr>
                <w:i/>
                <w:color w:val="231F20"/>
                <w:w w:val="112"/>
                <w:sz w:val="18"/>
              </w:rPr>
              <w:t>c</w:t>
            </w:r>
            <w:r>
              <w:rPr>
                <w:i/>
                <w:color w:val="231F20"/>
                <w:w w:val="103"/>
                <w:sz w:val="18"/>
              </w:rPr>
              <w:t>a</w:t>
            </w:r>
            <w:r>
              <w:rPr>
                <w:i/>
                <w:color w:val="231F20"/>
                <w:w w:val="118"/>
                <w:sz w:val="18"/>
              </w:rPr>
              <w:t>p</w:t>
            </w:r>
            <w:r>
              <w:rPr>
                <w:i/>
                <w:color w:val="231F20"/>
                <w:w w:val="103"/>
                <w:sz w:val="18"/>
              </w:rPr>
              <w:t>a</w:t>
            </w:r>
            <w:r>
              <w:rPr>
                <w:i/>
                <w:color w:val="231F20"/>
                <w:w w:val="112"/>
                <w:sz w:val="18"/>
              </w:rPr>
              <w:t>c</w:t>
            </w:r>
            <w:r>
              <w:rPr>
                <w:i/>
                <w:color w:val="231F20"/>
                <w:w w:val="118"/>
                <w:sz w:val="18"/>
              </w:rPr>
              <w:t>i</w:t>
            </w:r>
            <w:r>
              <w:rPr>
                <w:i/>
                <w:color w:val="231F20"/>
                <w:w w:val="144"/>
                <w:sz w:val="18"/>
              </w:rPr>
              <w:t>t</w:t>
            </w:r>
            <w:r>
              <w:rPr>
                <w:i/>
                <w:color w:val="231F20"/>
                <w:w w:val="114"/>
                <w:sz w:val="18"/>
              </w:rPr>
              <w:t>o</w:t>
            </w:r>
            <w:r>
              <w:rPr>
                <w:i/>
                <w:color w:val="231F20"/>
                <w:w w:val="120"/>
                <w:sz w:val="18"/>
              </w:rPr>
              <w:t xml:space="preserve">r </w:t>
            </w:r>
            <w:r>
              <w:rPr>
                <w:i/>
                <w:color w:val="231F20"/>
                <w:w w:val="115"/>
                <w:sz w:val="18"/>
              </w:rPr>
              <w:t>soldered across the terminals of the motor helps smooth things out on start, stop, stall. Another option if the students’ motors</w:t>
            </w:r>
          </w:p>
          <w:p w:rsidR="00247EF1" w:rsidRDefault="007F47B7">
            <w:pPr>
              <w:pStyle w:val="TableParagraph"/>
              <w:spacing w:before="0" w:line="302" w:lineRule="auto"/>
              <w:ind w:left="406" w:right="199"/>
              <w:rPr>
                <w:i/>
                <w:sz w:val="18"/>
              </w:rPr>
            </w:pPr>
            <w:r>
              <w:rPr>
                <w:i/>
                <w:color w:val="231F20"/>
                <w:w w:val="115"/>
                <w:sz w:val="18"/>
              </w:rPr>
              <w:t xml:space="preserve">struggle to go is a </w:t>
            </w:r>
            <w:proofErr w:type="spellStart"/>
            <w:r>
              <w:rPr>
                <w:i/>
                <w:color w:val="231F20"/>
                <w:w w:val="115"/>
                <w:sz w:val="18"/>
              </w:rPr>
              <w:t>flyback</w:t>
            </w:r>
            <w:proofErr w:type="spellEnd"/>
            <w:r>
              <w:rPr>
                <w:i/>
                <w:color w:val="231F20"/>
                <w:w w:val="115"/>
                <w:sz w:val="18"/>
              </w:rPr>
              <w:t xml:space="preserve"> diode connection to switch the motor back to positive.</w:t>
            </w:r>
          </w:p>
        </w:tc>
        <w:tc>
          <w:tcPr>
            <w:tcW w:w="3552" w:type="dxa"/>
            <w:tcBorders>
              <w:right w:val="nil"/>
            </w:tcBorders>
          </w:tcPr>
          <w:p w:rsidR="00247EF1" w:rsidRDefault="007F47B7">
            <w:pPr>
              <w:pStyle w:val="TableParagraph"/>
              <w:spacing w:before="140" w:line="302" w:lineRule="auto"/>
              <w:ind w:left="167" w:right="178"/>
              <w:rPr>
                <w:sz w:val="18"/>
              </w:rPr>
            </w:pPr>
            <w:r>
              <w:rPr>
                <w:color w:val="231F20"/>
                <w:w w:val="115"/>
                <w:sz w:val="18"/>
              </w:rPr>
              <w:t xml:space="preserve">If a student </w:t>
            </w:r>
            <w:proofErr w:type="gramStart"/>
            <w:r>
              <w:rPr>
                <w:color w:val="231F20"/>
                <w:w w:val="115"/>
                <w:sz w:val="18"/>
              </w:rPr>
              <w:t>asks</w:t>
            </w:r>
            <w:proofErr w:type="gramEnd"/>
            <w:r>
              <w:rPr>
                <w:color w:val="231F20"/>
                <w:w w:val="115"/>
                <w:sz w:val="18"/>
              </w:rPr>
              <w:t xml:space="preserve"> “Why do we need to use a t</w:t>
            </w:r>
            <w:r>
              <w:rPr>
                <w:color w:val="231F20"/>
                <w:w w:val="115"/>
                <w:sz w:val="18"/>
              </w:rPr>
              <w:t>ransistor switch?”, ask them to try and make the motor go directly from the microprocessor pin ... there’s not enough current available. We need to drive the motor directly from the power supply – the transistor acts as</w:t>
            </w:r>
          </w:p>
          <w:p w:rsidR="00247EF1" w:rsidRDefault="007F47B7">
            <w:pPr>
              <w:pStyle w:val="TableParagraph"/>
              <w:spacing w:before="0" w:line="302" w:lineRule="auto"/>
              <w:ind w:left="167" w:right="406"/>
              <w:rPr>
                <w:sz w:val="18"/>
              </w:rPr>
            </w:pPr>
            <w:r>
              <w:rPr>
                <w:color w:val="231F20"/>
                <w:w w:val="120"/>
                <w:sz w:val="18"/>
              </w:rPr>
              <w:t>a switch allowing us to control flow</w:t>
            </w:r>
            <w:r>
              <w:rPr>
                <w:color w:val="231F20"/>
                <w:w w:val="120"/>
                <w:sz w:val="18"/>
              </w:rPr>
              <w:t xml:space="preserve"> of current directly from the battery.</w:t>
            </w:r>
          </w:p>
          <w:p w:rsidR="00247EF1" w:rsidRDefault="007F47B7">
            <w:pPr>
              <w:pStyle w:val="TableParagraph"/>
              <w:spacing w:before="133"/>
              <w:ind w:left="167"/>
              <w:rPr>
                <w:sz w:val="18"/>
              </w:rPr>
            </w:pPr>
            <w:r>
              <w:rPr>
                <w:color w:val="231F20"/>
                <w:w w:val="110"/>
                <w:sz w:val="18"/>
              </w:rPr>
              <w:t>Common errors:</w:t>
            </w:r>
          </w:p>
          <w:p w:rsidR="00247EF1" w:rsidRDefault="007F47B7">
            <w:pPr>
              <w:pStyle w:val="TableParagraph"/>
              <w:numPr>
                <w:ilvl w:val="0"/>
                <w:numId w:val="38"/>
              </w:numPr>
              <w:tabs>
                <w:tab w:val="left" w:pos="394"/>
              </w:tabs>
              <w:spacing w:line="302" w:lineRule="auto"/>
              <w:ind w:right="218" w:hanging="226"/>
              <w:rPr>
                <w:sz w:val="18"/>
              </w:rPr>
            </w:pPr>
            <w:r>
              <w:rPr>
                <w:color w:val="231F20"/>
                <w:w w:val="115"/>
                <w:sz w:val="18"/>
              </w:rPr>
              <w:t>motor needs to be connected to the</w:t>
            </w:r>
            <w:r>
              <w:rPr>
                <w:color w:val="231F20"/>
                <w:spacing w:val="-4"/>
                <w:w w:val="115"/>
                <w:sz w:val="18"/>
              </w:rPr>
              <w:t xml:space="preserve"> </w:t>
            </w:r>
            <w:r>
              <w:rPr>
                <w:color w:val="231F20"/>
                <w:w w:val="115"/>
                <w:sz w:val="18"/>
              </w:rPr>
              <w:t>positive</w:t>
            </w:r>
          </w:p>
          <w:p w:rsidR="00247EF1" w:rsidRDefault="007F47B7">
            <w:pPr>
              <w:pStyle w:val="TableParagraph"/>
              <w:numPr>
                <w:ilvl w:val="0"/>
                <w:numId w:val="38"/>
              </w:numPr>
              <w:tabs>
                <w:tab w:val="left" w:pos="394"/>
              </w:tabs>
              <w:spacing w:before="55" w:line="302" w:lineRule="auto"/>
              <w:ind w:right="1171" w:hanging="226"/>
              <w:rPr>
                <w:sz w:val="18"/>
              </w:rPr>
            </w:pPr>
            <w:r>
              <w:rPr>
                <w:color w:val="231F20"/>
                <w:w w:val="120"/>
                <w:sz w:val="18"/>
              </w:rPr>
              <w:t>transistor</w:t>
            </w:r>
            <w:r>
              <w:rPr>
                <w:color w:val="231F20"/>
                <w:spacing w:val="-34"/>
                <w:w w:val="120"/>
                <w:sz w:val="18"/>
              </w:rPr>
              <w:t xml:space="preserve"> </w:t>
            </w:r>
            <w:r>
              <w:rPr>
                <w:color w:val="231F20"/>
                <w:w w:val="120"/>
                <w:sz w:val="18"/>
              </w:rPr>
              <w:t>needs</w:t>
            </w:r>
            <w:r>
              <w:rPr>
                <w:color w:val="231F20"/>
                <w:spacing w:val="-33"/>
                <w:w w:val="120"/>
                <w:sz w:val="18"/>
              </w:rPr>
              <w:t xml:space="preserve"> </w:t>
            </w:r>
            <w:r>
              <w:rPr>
                <w:color w:val="231F20"/>
                <w:w w:val="120"/>
                <w:sz w:val="18"/>
              </w:rPr>
              <w:t>to</w:t>
            </w:r>
            <w:r>
              <w:rPr>
                <w:color w:val="231F20"/>
                <w:spacing w:val="-33"/>
                <w:w w:val="120"/>
                <w:sz w:val="18"/>
              </w:rPr>
              <w:t xml:space="preserve"> </w:t>
            </w:r>
            <w:r>
              <w:rPr>
                <w:color w:val="231F20"/>
                <w:w w:val="120"/>
                <w:sz w:val="18"/>
              </w:rPr>
              <w:t>be connected</w:t>
            </w:r>
            <w:r>
              <w:rPr>
                <w:color w:val="231F20"/>
                <w:spacing w:val="-18"/>
                <w:w w:val="120"/>
                <w:sz w:val="18"/>
              </w:rPr>
              <w:t xml:space="preserve"> </w:t>
            </w:r>
            <w:r>
              <w:rPr>
                <w:color w:val="231F20"/>
                <w:w w:val="120"/>
                <w:sz w:val="18"/>
              </w:rPr>
              <w:t>correctly</w:t>
            </w:r>
          </w:p>
          <w:p w:rsidR="00247EF1" w:rsidRDefault="007F47B7">
            <w:pPr>
              <w:pStyle w:val="TableParagraph"/>
              <w:numPr>
                <w:ilvl w:val="0"/>
                <w:numId w:val="38"/>
              </w:numPr>
              <w:tabs>
                <w:tab w:val="left" w:pos="394"/>
              </w:tabs>
              <w:spacing w:before="55" w:line="302" w:lineRule="auto"/>
              <w:ind w:right="357" w:hanging="226"/>
              <w:rPr>
                <w:sz w:val="18"/>
              </w:rPr>
            </w:pPr>
            <w:r>
              <w:rPr>
                <w:color w:val="231F20"/>
                <w:w w:val="115"/>
                <w:sz w:val="18"/>
              </w:rPr>
              <w:t xml:space="preserve">a </w:t>
            </w:r>
            <w:proofErr w:type="gramStart"/>
            <w:r>
              <w:rPr>
                <w:color w:val="231F20"/>
                <w:spacing w:val="-3"/>
                <w:w w:val="115"/>
                <w:sz w:val="18"/>
              </w:rPr>
              <w:t xml:space="preserve">470 </w:t>
            </w:r>
            <w:r>
              <w:rPr>
                <w:color w:val="231F20"/>
                <w:w w:val="115"/>
                <w:sz w:val="18"/>
              </w:rPr>
              <w:t>ohm</w:t>
            </w:r>
            <w:proofErr w:type="gramEnd"/>
            <w:r>
              <w:rPr>
                <w:color w:val="231F20"/>
                <w:w w:val="115"/>
                <w:sz w:val="18"/>
              </w:rPr>
              <w:t xml:space="preserve"> resistor should connect the microprocessor to the base</w:t>
            </w:r>
            <w:r>
              <w:rPr>
                <w:color w:val="231F20"/>
                <w:spacing w:val="-9"/>
                <w:w w:val="115"/>
                <w:sz w:val="18"/>
              </w:rPr>
              <w:t xml:space="preserve"> </w:t>
            </w:r>
            <w:r>
              <w:rPr>
                <w:color w:val="231F20"/>
                <w:w w:val="115"/>
                <w:sz w:val="18"/>
              </w:rPr>
              <w:t>pin.</w:t>
            </w:r>
          </w:p>
        </w:tc>
      </w:tr>
    </w:tbl>
    <w:p w:rsidR="00247EF1" w:rsidRDefault="00247EF1">
      <w:pPr>
        <w:spacing w:line="302" w:lineRule="auto"/>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426"/>
        <w:gridCol w:w="3360"/>
        <w:gridCol w:w="4572"/>
        <w:gridCol w:w="3678"/>
      </w:tblGrid>
      <w:tr w:rsidR="00247EF1">
        <w:trPr>
          <w:trHeight w:val="909"/>
        </w:trPr>
        <w:tc>
          <w:tcPr>
            <w:tcW w:w="1965" w:type="dxa"/>
            <w:tcBorders>
              <w:left w:val="nil"/>
              <w:bottom w:val="nil"/>
            </w:tcBorders>
            <w:shd w:val="clear" w:color="auto" w:fill="E9DBD3"/>
          </w:tcPr>
          <w:p w:rsidR="00247EF1" w:rsidRDefault="007F47B7">
            <w:pPr>
              <w:pStyle w:val="TableParagraph"/>
              <w:spacing w:before="197" w:line="302" w:lineRule="auto"/>
              <w:ind w:left="226" w:right="217"/>
              <w:rPr>
                <w:sz w:val="18"/>
              </w:rPr>
            </w:pPr>
            <w:r>
              <w:rPr>
                <w:color w:val="231F20"/>
                <w:w w:val="115"/>
                <w:sz w:val="18"/>
              </w:rPr>
              <w:lastRenderedPageBreak/>
              <w:t>What is being covered</w:t>
            </w:r>
          </w:p>
        </w:tc>
        <w:tc>
          <w:tcPr>
            <w:tcW w:w="1426" w:type="dxa"/>
            <w:tcBorders>
              <w:bottom w:val="nil"/>
            </w:tcBorders>
            <w:shd w:val="clear" w:color="auto" w:fill="E9DBD3"/>
          </w:tcPr>
          <w:p w:rsidR="00247EF1" w:rsidRDefault="007F47B7">
            <w:pPr>
              <w:pStyle w:val="TableParagraph"/>
              <w:spacing w:before="197"/>
              <w:ind w:left="222"/>
              <w:rPr>
                <w:sz w:val="18"/>
              </w:rPr>
            </w:pPr>
            <w:r>
              <w:rPr>
                <w:color w:val="231F20"/>
                <w:w w:val="120"/>
                <w:sz w:val="18"/>
              </w:rPr>
              <w:t>Duration</w:t>
            </w:r>
          </w:p>
        </w:tc>
        <w:tc>
          <w:tcPr>
            <w:tcW w:w="3360" w:type="dxa"/>
            <w:tcBorders>
              <w:bottom w:val="nil"/>
            </w:tcBorders>
            <w:shd w:val="clear" w:color="auto" w:fill="E9DBD3"/>
          </w:tcPr>
          <w:p w:rsidR="00247EF1" w:rsidRDefault="007F47B7">
            <w:pPr>
              <w:pStyle w:val="TableParagraph"/>
              <w:spacing w:before="197"/>
              <w:ind w:left="222"/>
              <w:rPr>
                <w:sz w:val="18"/>
              </w:rPr>
            </w:pPr>
            <w:r>
              <w:rPr>
                <w:color w:val="231F20"/>
                <w:w w:val="115"/>
                <w:sz w:val="18"/>
              </w:rPr>
              <w:t>Specific learning outcomes</w:t>
            </w:r>
          </w:p>
          <w:p w:rsidR="00247EF1" w:rsidRDefault="007F47B7">
            <w:pPr>
              <w:pStyle w:val="TableParagraph"/>
              <w:spacing w:before="109"/>
              <w:ind w:left="222"/>
              <w:rPr>
                <w:i/>
                <w:sz w:val="18"/>
              </w:rPr>
            </w:pPr>
            <w:r>
              <w:rPr>
                <w:i/>
                <w:color w:val="231F20"/>
                <w:w w:val="115"/>
                <w:sz w:val="18"/>
              </w:rPr>
              <w:t>Students will be able to:</w:t>
            </w:r>
          </w:p>
        </w:tc>
        <w:tc>
          <w:tcPr>
            <w:tcW w:w="4572" w:type="dxa"/>
            <w:tcBorders>
              <w:bottom w:val="nil"/>
            </w:tcBorders>
            <w:shd w:val="clear" w:color="auto" w:fill="E9DBD3"/>
          </w:tcPr>
          <w:p w:rsidR="00247EF1" w:rsidRDefault="007F47B7">
            <w:pPr>
              <w:pStyle w:val="TableParagraph"/>
              <w:spacing w:before="197"/>
              <w:ind w:left="223"/>
              <w:rPr>
                <w:sz w:val="18"/>
              </w:rPr>
            </w:pPr>
            <w:r>
              <w:rPr>
                <w:color w:val="231F20"/>
                <w:w w:val="120"/>
                <w:sz w:val="18"/>
              </w:rPr>
              <w:t>Learning activities</w:t>
            </w:r>
          </w:p>
        </w:tc>
        <w:tc>
          <w:tcPr>
            <w:tcW w:w="3678" w:type="dxa"/>
            <w:tcBorders>
              <w:bottom w:val="nil"/>
              <w:right w:val="nil"/>
            </w:tcBorders>
            <w:shd w:val="clear" w:color="auto" w:fill="E9DBD3"/>
          </w:tcPr>
          <w:p w:rsidR="00247EF1" w:rsidRDefault="007F47B7">
            <w:pPr>
              <w:pStyle w:val="TableParagraph"/>
              <w:spacing w:before="197"/>
              <w:ind w:left="224"/>
              <w:rPr>
                <w:sz w:val="18"/>
              </w:rPr>
            </w:pPr>
            <w:r>
              <w:rPr>
                <w:color w:val="231F20"/>
                <w:w w:val="110"/>
                <w:sz w:val="18"/>
              </w:rPr>
              <w:t>Resources</w:t>
            </w:r>
          </w:p>
          <w:p w:rsidR="00247EF1" w:rsidRDefault="007F47B7">
            <w:pPr>
              <w:pStyle w:val="TableParagraph"/>
              <w:spacing w:before="91"/>
              <w:ind w:left="224"/>
              <w:rPr>
                <w:sz w:val="20"/>
              </w:rPr>
            </w:pPr>
            <w:r>
              <w:rPr>
                <w:i/>
                <w:color w:val="231F20"/>
                <w:w w:val="110"/>
                <w:sz w:val="20"/>
              </w:rPr>
              <w:t xml:space="preserve">Access all resources </w:t>
            </w:r>
            <w:hyperlink r:id="rId18">
              <w:r>
                <w:rPr>
                  <w:color w:val="231F20"/>
                  <w:w w:val="110"/>
                  <w:sz w:val="20"/>
                  <w:u w:val="single" w:color="0562C1"/>
                </w:rPr>
                <w:t>here</w:t>
              </w:r>
            </w:hyperlink>
          </w:p>
        </w:tc>
      </w:tr>
      <w:tr w:rsidR="00247EF1">
        <w:trPr>
          <w:trHeight w:val="6539"/>
        </w:trPr>
        <w:tc>
          <w:tcPr>
            <w:tcW w:w="1965" w:type="dxa"/>
            <w:tcBorders>
              <w:top w:val="nil"/>
              <w:left w:val="nil"/>
            </w:tcBorders>
          </w:tcPr>
          <w:p w:rsidR="00247EF1" w:rsidRDefault="007F47B7">
            <w:pPr>
              <w:pStyle w:val="TableParagraph"/>
              <w:spacing w:before="145"/>
              <w:ind w:left="170"/>
              <w:rPr>
                <w:sz w:val="18"/>
              </w:rPr>
            </w:pPr>
            <w:r>
              <w:rPr>
                <w:color w:val="231F20"/>
                <w:w w:val="115"/>
                <w:sz w:val="18"/>
              </w:rPr>
              <w:t>Transistor switch</w:t>
            </w:r>
          </w:p>
        </w:tc>
        <w:tc>
          <w:tcPr>
            <w:tcW w:w="1426" w:type="dxa"/>
            <w:tcBorders>
              <w:top w:val="nil"/>
            </w:tcBorders>
          </w:tcPr>
          <w:p w:rsidR="00247EF1" w:rsidRDefault="007F47B7">
            <w:pPr>
              <w:pStyle w:val="TableParagraph"/>
              <w:spacing w:before="145"/>
              <w:ind w:left="165"/>
              <w:rPr>
                <w:sz w:val="18"/>
              </w:rPr>
            </w:pPr>
            <w:r>
              <w:rPr>
                <w:color w:val="231F20"/>
                <w:sz w:val="18"/>
              </w:rPr>
              <w:t>1 hour</w:t>
            </w:r>
          </w:p>
        </w:tc>
        <w:tc>
          <w:tcPr>
            <w:tcW w:w="3360" w:type="dxa"/>
            <w:tcBorders>
              <w:top w:val="nil"/>
            </w:tcBorders>
          </w:tcPr>
          <w:p w:rsidR="00247EF1" w:rsidRDefault="007F47B7">
            <w:pPr>
              <w:pStyle w:val="TableParagraph"/>
              <w:numPr>
                <w:ilvl w:val="0"/>
                <w:numId w:val="37"/>
              </w:numPr>
              <w:tabs>
                <w:tab w:val="left" w:pos="393"/>
              </w:tabs>
              <w:spacing w:before="145" w:line="302" w:lineRule="auto"/>
              <w:ind w:right="234" w:hanging="226"/>
              <w:rPr>
                <w:sz w:val="18"/>
              </w:rPr>
            </w:pPr>
            <w:r>
              <w:rPr>
                <w:color w:val="231F20"/>
                <w:w w:val="115"/>
                <w:sz w:val="18"/>
              </w:rPr>
              <w:t xml:space="preserve">understand the purpose </w:t>
            </w:r>
            <w:r>
              <w:rPr>
                <w:color w:val="231F20"/>
                <w:spacing w:val="2"/>
                <w:w w:val="115"/>
                <w:sz w:val="18"/>
              </w:rPr>
              <w:t xml:space="preserve">and </w:t>
            </w:r>
            <w:r>
              <w:rPr>
                <w:color w:val="231F20"/>
                <w:w w:val="115"/>
                <w:sz w:val="18"/>
              </w:rPr>
              <w:t>function of components used in a transistor switch</w:t>
            </w:r>
            <w:r>
              <w:rPr>
                <w:color w:val="231F20"/>
                <w:spacing w:val="-17"/>
                <w:w w:val="115"/>
                <w:sz w:val="18"/>
              </w:rPr>
              <w:t xml:space="preserve"> </w:t>
            </w:r>
            <w:r>
              <w:rPr>
                <w:color w:val="231F20"/>
                <w:w w:val="115"/>
                <w:sz w:val="18"/>
              </w:rPr>
              <w:t>interface</w:t>
            </w:r>
          </w:p>
        </w:tc>
        <w:tc>
          <w:tcPr>
            <w:tcW w:w="4572" w:type="dxa"/>
            <w:tcBorders>
              <w:top w:val="nil"/>
            </w:tcBorders>
          </w:tcPr>
          <w:p w:rsidR="00247EF1" w:rsidRDefault="007F47B7">
            <w:pPr>
              <w:pStyle w:val="TableParagraph"/>
              <w:spacing w:before="145"/>
              <w:ind w:left="166"/>
              <w:rPr>
                <w:sz w:val="18"/>
              </w:rPr>
            </w:pPr>
            <w:r>
              <w:rPr>
                <w:color w:val="231F20"/>
                <w:w w:val="115"/>
                <w:sz w:val="18"/>
              </w:rPr>
              <w:t>Workbook exercises available</w:t>
            </w:r>
          </w:p>
          <w:p w:rsidR="00247EF1" w:rsidRDefault="007F47B7">
            <w:pPr>
              <w:pStyle w:val="TableParagraph"/>
              <w:spacing w:before="195" w:line="302" w:lineRule="auto"/>
              <w:ind w:left="166" w:right="395"/>
              <w:rPr>
                <w:sz w:val="18"/>
              </w:rPr>
            </w:pPr>
            <w:r>
              <w:rPr>
                <w:color w:val="231F20"/>
                <w:w w:val="115"/>
                <w:sz w:val="18"/>
              </w:rPr>
              <w:t>A DC motor can typically draw 80–120mA of current. A microprocessor pin can supply 20–40mA.</w:t>
            </w:r>
          </w:p>
          <w:p w:rsidR="00247EF1" w:rsidRDefault="007F47B7">
            <w:pPr>
              <w:pStyle w:val="TableParagraph"/>
              <w:spacing w:before="139" w:line="302" w:lineRule="auto"/>
              <w:ind w:left="166" w:right="245"/>
              <w:rPr>
                <w:sz w:val="18"/>
              </w:rPr>
            </w:pPr>
            <w:r>
              <w:rPr>
                <w:color w:val="231F20"/>
                <w:w w:val="115"/>
                <w:sz w:val="18"/>
              </w:rPr>
              <w:t>The solution to controlling a DC motor and any large current device like a</w:t>
            </w:r>
            <w:r>
              <w:rPr>
                <w:color w:val="231F20"/>
                <w:w w:val="115"/>
                <w:sz w:val="18"/>
              </w:rPr>
              <w:t xml:space="preserve"> solenoid is the use of a transistor switch.</w:t>
            </w:r>
          </w:p>
        </w:tc>
        <w:tc>
          <w:tcPr>
            <w:tcW w:w="3678" w:type="dxa"/>
            <w:tcBorders>
              <w:top w:val="nil"/>
              <w:right w:val="nil"/>
            </w:tcBorders>
          </w:tcPr>
          <w:p w:rsidR="00247EF1" w:rsidRDefault="007F47B7">
            <w:pPr>
              <w:pStyle w:val="TableParagraph"/>
              <w:spacing w:before="145" w:line="302" w:lineRule="auto"/>
              <w:ind w:left="167" w:right="284"/>
              <w:rPr>
                <w:sz w:val="18"/>
              </w:rPr>
            </w:pPr>
            <w:r>
              <w:rPr>
                <w:color w:val="231F20"/>
                <w:w w:val="120"/>
                <w:sz w:val="18"/>
              </w:rPr>
              <w:t xml:space="preserve">A motor is a high-power output device when compared to LEDs. </w:t>
            </w:r>
            <w:r>
              <w:rPr>
                <w:color w:val="231F20"/>
                <w:spacing w:val="-3"/>
                <w:w w:val="120"/>
                <w:sz w:val="18"/>
              </w:rPr>
              <w:t>We</w:t>
            </w:r>
            <w:r>
              <w:rPr>
                <w:color w:val="231F20"/>
                <w:spacing w:val="-22"/>
                <w:w w:val="120"/>
                <w:sz w:val="18"/>
              </w:rPr>
              <w:t xml:space="preserve"> </w:t>
            </w:r>
            <w:r>
              <w:rPr>
                <w:color w:val="231F20"/>
                <w:w w:val="120"/>
                <w:sz w:val="18"/>
              </w:rPr>
              <w:t>need</w:t>
            </w:r>
            <w:r>
              <w:rPr>
                <w:color w:val="231F20"/>
                <w:spacing w:val="-22"/>
                <w:w w:val="120"/>
                <w:sz w:val="18"/>
              </w:rPr>
              <w:t xml:space="preserve"> </w:t>
            </w:r>
            <w:r>
              <w:rPr>
                <w:color w:val="231F20"/>
                <w:w w:val="120"/>
                <w:sz w:val="18"/>
              </w:rPr>
              <w:t>a</w:t>
            </w:r>
            <w:r>
              <w:rPr>
                <w:color w:val="231F20"/>
                <w:spacing w:val="-22"/>
                <w:w w:val="120"/>
                <w:sz w:val="18"/>
              </w:rPr>
              <w:t xml:space="preserve"> </w:t>
            </w:r>
            <w:r>
              <w:rPr>
                <w:color w:val="231F20"/>
                <w:w w:val="120"/>
                <w:sz w:val="18"/>
              </w:rPr>
              <w:t>method</w:t>
            </w:r>
            <w:r>
              <w:rPr>
                <w:color w:val="231F20"/>
                <w:spacing w:val="-21"/>
                <w:w w:val="120"/>
                <w:sz w:val="18"/>
              </w:rPr>
              <w:t xml:space="preserve"> </w:t>
            </w:r>
            <w:r>
              <w:rPr>
                <w:color w:val="231F20"/>
                <w:w w:val="120"/>
                <w:sz w:val="18"/>
              </w:rPr>
              <w:t>of</w:t>
            </w:r>
            <w:r>
              <w:rPr>
                <w:color w:val="231F20"/>
                <w:spacing w:val="-22"/>
                <w:w w:val="120"/>
                <w:sz w:val="18"/>
              </w:rPr>
              <w:t xml:space="preserve"> </w:t>
            </w:r>
            <w:r>
              <w:rPr>
                <w:color w:val="231F20"/>
                <w:w w:val="120"/>
                <w:sz w:val="18"/>
              </w:rPr>
              <w:t>connecting</w:t>
            </w:r>
            <w:r>
              <w:rPr>
                <w:color w:val="231F20"/>
                <w:spacing w:val="-22"/>
                <w:w w:val="120"/>
                <w:sz w:val="18"/>
              </w:rPr>
              <w:t xml:space="preserve"> </w:t>
            </w:r>
            <w:r>
              <w:rPr>
                <w:color w:val="231F20"/>
                <w:w w:val="120"/>
                <w:sz w:val="18"/>
              </w:rPr>
              <w:t>it directly</w:t>
            </w:r>
            <w:r>
              <w:rPr>
                <w:color w:val="231F20"/>
                <w:spacing w:val="-18"/>
                <w:w w:val="120"/>
                <w:sz w:val="18"/>
              </w:rPr>
              <w:t xml:space="preserve"> </w:t>
            </w:r>
            <w:r>
              <w:rPr>
                <w:color w:val="231F20"/>
                <w:w w:val="120"/>
                <w:sz w:val="18"/>
              </w:rPr>
              <w:t>to</w:t>
            </w:r>
            <w:r>
              <w:rPr>
                <w:color w:val="231F20"/>
                <w:spacing w:val="-18"/>
                <w:w w:val="120"/>
                <w:sz w:val="18"/>
              </w:rPr>
              <w:t xml:space="preserve"> </w:t>
            </w:r>
            <w:r>
              <w:rPr>
                <w:color w:val="231F20"/>
                <w:w w:val="120"/>
                <w:sz w:val="18"/>
              </w:rPr>
              <w:t>the</w:t>
            </w:r>
            <w:r>
              <w:rPr>
                <w:color w:val="231F20"/>
                <w:spacing w:val="-18"/>
                <w:w w:val="120"/>
                <w:sz w:val="18"/>
              </w:rPr>
              <w:t xml:space="preserve"> </w:t>
            </w:r>
            <w:r>
              <w:rPr>
                <w:color w:val="231F20"/>
                <w:w w:val="120"/>
                <w:sz w:val="18"/>
              </w:rPr>
              <w:t>4.5v</w:t>
            </w:r>
            <w:r>
              <w:rPr>
                <w:color w:val="231F20"/>
                <w:spacing w:val="-18"/>
                <w:w w:val="120"/>
                <w:sz w:val="18"/>
              </w:rPr>
              <w:t xml:space="preserve"> </w:t>
            </w:r>
            <w:r>
              <w:rPr>
                <w:color w:val="231F20"/>
                <w:w w:val="120"/>
                <w:sz w:val="18"/>
              </w:rPr>
              <w:t>terminals</w:t>
            </w:r>
            <w:r>
              <w:rPr>
                <w:color w:val="231F20"/>
                <w:spacing w:val="-18"/>
                <w:w w:val="120"/>
                <w:sz w:val="18"/>
              </w:rPr>
              <w:t xml:space="preserve"> </w:t>
            </w:r>
            <w:r>
              <w:rPr>
                <w:color w:val="231F20"/>
                <w:w w:val="120"/>
                <w:sz w:val="18"/>
              </w:rPr>
              <w:t>of</w:t>
            </w:r>
            <w:r>
              <w:rPr>
                <w:color w:val="231F20"/>
                <w:spacing w:val="-18"/>
                <w:w w:val="120"/>
                <w:sz w:val="18"/>
              </w:rPr>
              <w:t xml:space="preserve"> </w:t>
            </w:r>
            <w:r>
              <w:rPr>
                <w:color w:val="231F20"/>
                <w:w w:val="120"/>
                <w:sz w:val="18"/>
              </w:rPr>
              <w:t xml:space="preserve">the battery </w:t>
            </w:r>
            <w:r>
              <w:rPr>
                <w:color w:val="231F20"/>
                <w:spacing w:val="2"/>
                <w:w w:val="120"/>
                <w:sz w:val="18"/>
              </w:rPr>
              <w:t xml:space="preserve">AND </w:t>
            </w:r>
            <w:r>
              <w:rPr>
                <w:color w:val="231F20"/>
                <w:w w:val="120"/>
                <w:sz w:val="18"/>
              </w:rPr>
              <w:t>controlling it via the digital</w:t>
            </w:r>
            <w:r>
              <w:rPr>
                <w:color w:val="231F20"/>
                <w:spacing w:val="-31"/>
                <w:w w:val="120"/>
                <w:sz w:val="18"/>
              </w:rPr>
              <w:t xml:space="preserve"> </w:t>
            </w:r>
            <w:r>
              <w:rPr>
                <w:color w:val="231F20"/>
                <w:w w:val="120"/>
                <w:sz w:val="18"/>
              </w:rPr>
              <w:t>pins</w:t>
            </w:r>
            <w:r>
              <w:rPr>
                <w:color w:val="231F20"/>
                <w:spacing w:val="-30"/>
                <w:w w:val="120"/>
                <w:sz w:val="18"/>
              </w:rPr>
              <w:t xml:space="preserve"> </w:t>
            </w:r>
            <w:r>
              <w:rPr>
                <w:color w:val="231F20"/>
                <w:w w:val="120"/>
                <w:sz w:val="18"/>
              </w:rPr>
              <w:t>on</w:t>
            </w:r>
            <w:r>
              <w:rPr>
                <w:color w:val="231F20"/>
                <w:spacing w:val="-30"/>
                <w:w w:val="120"/>
                <w:sz w:val="18"/>
              </w:rPr>
              <w:t xml:space="preserve"> </w:t>
            </w:r>
            <w:r>
              <w:rPr>
                <w:color w:val="231F20"/>
                <w:w w:val="120"/>
                <w:sz w:val="18"/>
              </w:rPr>
              <w:t>the</w:t>
            </w:r>
            <w:r>
              <w:rPr>
                <w:color w:val="231F20"/>
                <w:spacing w:val="-30"/>
                <w:w w:val="120"/>
                <w:sz w:val="18"/>
              </w:rPr>
              <w:t xml:space="preserve"> </w:t>
            </w:r>
            <w:r>
              <w:rPr>
                <w:color w:val="231F20"/>
                <w:w w:val="120"/>
                <w:sz w:val="18"/>
              </w:rPr>
              <w:t>microprocessor. Therefore, we use a transistor switch.</w:t>
            </w:r>
          </w:p>
          <w:p w:rsidR="00247EF1" w:rsidRDefault="007F47B7">
            <w:pPr>
              <w:pStyle w:val="TableParagraph"/>
              <w:numPr>
                <w:ilvl w:val="0"/>
                <w:numId w:val="36"/>
              </w:numPr>
              <w:tabs>
                <w:tab w:val="left" w:pos="395"/>
              </w:tabs>
              <w:spacing w:before="135" w:line="302" w:lineRule="auto"/>
              <w:ind w:right="433"/>
              <w:rPr>
                <w:sz w:val="18"/>
              </w:rPr>
            </w:pPr>
            <w:r>
              <w:rPr>
                <w:color w:val="231F20"/>
                <w:w w:val="115"/>
                <w:sz w:val="18"/>
              </w:rPr>
              <w:t xml:space="preserve">The middle pin of the transistor </w:t>
            </w:r>
            <w:r>
              <w:rPr>
                <w:color w:val="231F20"/>
                <w:spacing w:val="2"/>
                <w:w w:val="115"/>
                <w:sz w:val="18"/>
              </w:rPr>
              <w:t xml:space="preserve">acts </w:t>
            </w:r>
            <w:r>
              <w:rPr>
                <w:color w:val="231F20"/>
                <w:w w:val="115"/>
                <w:sz w:val="18"/>
              </w:rPr>
              <w:t>as a</w:t>
            </w:r>
            <w:r>
              <w:rPr>
                <w:color w:val="231F20"/>
                <w:spacing w:val="-18"/>
                <w:w w:val="115"/>
                <w:sz w:val="18"/>
              </w:rPr>
              <w:t xml:space="preserve"> </w:t>
            </w:r>
            <w:r>
              <w:rPr>
                <w:color w:val="231F20"/>
                <w:w w:val="115"/>
                <w:sz w:val="18"/>
              </w:rPr>
              <w:t>switch.</w:t>
            </w:r>
          </w:p>
          <w:p w:rsidR="00247EF1" w:rsidRDefault="007F47B7">
            <w:pPr>
              <w:pStyle w:val="TableParagraph"/>
              <w:numPr>
                <w:ilvl w:val="0"/>
                <w:numId w:val="36"/>
              </w:numPr>
              <w:tabs>
                <w:tab w:val="left" w:pos="395"/>
              </w:tabs>
              <w:spacing w:before="55" w:line="302" w:lineRule="auto"/>
              <w:ind w:right="165"/>
              <w:rPr>
                <w:sz w:val="18"/>
              </w:rPr>
            </w:pPr>
            <w:r>
              <w:rPr>
                <w:color w:val="231F20"/>
                <w:w w:val="120"/>
                <w:sz w:val="18"/>
              </w:rPr>
              <w:t>When the middle pin has a voltage</w:t>
            </w:r>
            <w:r>
              <w:rPr>
                <w:color w:val="231F20"/>
                <w:spacing w:val="-21"/>
                <w:w w:val="120"/>
                <w:sz w:val="18"/>
              </w:rPr>
              <w:t xml:space="preserve"> </w:t>
            </w:r>
            <w:r>
              <w:rPr>
                <w:color w:val="231F20"/>
                <w:w w:val="120"/>
                <w:sz w:val="18"/>
              </w:rPr>
              <w:t>applied</w:t>
            </w:r>
            <w:r>
              <w:rPr>
                <w:color w:val="231F20"/>
                <w:spacing w:val="-20"/>
                <w:w w:val="120"/>
                <w:sz w:val="18"/>
              </w:rPr>
              <w:t xml:space="preserve"> </w:t>
            </w:r>
            <w:r>
              <w:rPr>
                <w:color w:val="231F20"/>
                <w:w w:val="120"/>
                <w:sz w:val="18"/>
              </w:rPr>
              <w:t>to</w:t>
            </w:r>
            <w:r>
              <w:rPr>
                <w:color w:val="231F20"/>
                <w:spacing w:val="-21"/>
                <w:w w:val="120"/>
                <w:sz w:val="18"/>
              </w:rPr>
              <w:t xml:space="preserve"> </w:t>
            </w:r>
            <w:r>
              <w:rPr>
                <w:color w:val="231F20"/>
                <w:w w:val="120"/>
                <w:sz w:val="18"/>
              </w:rPr>
              <w:t>it,</w:t>
            </w:r>
            <w:r>
              <w:rPr>
                <w:color w:val="231F20"/>
                <w:spacing w:val="-20"/>
                <w:w w:val="120"/>
                <w:sz w:val="18"/>
              </w:rPr>
              <w:t xml:space="preserve"> </w:t>
            </w:r>
            <w:r>
              <w:rPr>
                <w:color w:val="231F20"/>
                <w:w w:val="120"/>
                <w:sz w:val="18"/>
              </w:rPr>
              <w:t>current</w:t>
            </w:r>
            <w:r>
              <w:rPr>
                <w:color w:val="231F20"/>
                <w:spacing w:val="-21"/>
                <w:w w:val="120"/>
                <w:sz w:val="18"/>
              </w:rPr>
              <w:t xml:space="preserve"> </w:t>
            </w:r>
            <w:r>
              <w:rPr>
                <w:color w:val="231F20"/>
                <w:w w:val="120"/>
                <w:sz w:val="18"/>
              </w:rPr>
              <w:t>flows from positive to negative (from collector to emitter), allowing the motor to</w:t>
            </w:r>
            <w:r>
              <w:rPr>
                <w:color w:val="231F20"/>
                <w:spacing w:val="-13"/>
                <w:w w:val="120"/>
                <w:sz w:val="18"/>
              </w:rPr>
              <w:t xml:space="preserve"> </w:t>
            </w:r>
            <w:r>
              <w:rPr>
                <w:color w:val="231F20"/>
                <w:w w:val="120"/>
                <w:sz w:val="18"/>
              </w:rPr>
              <w:t>go.</w:t>
            </w:r>
          </w:p>
          <w:p w:rsidR="00247EF1" w:rsidRDefault="007F47B7">
            <w:pPr>
              <w:pStyle w:val="TableParagraph"/>
              <w:spacing w:before="138" w:line="302" w:lineRule="auto"/>
              <w:ind w:left="167" w:right="441"/>
              <w:rPr>
                <w:sz w:val="18"/>
              </w:rPr>
            </w:pPr>
            <w:r>
              <w:rPr>
                <w:color w:val="231F20"/>
                <w:w w:val="115"/>
                <w:sz w:val="18"/>
              </w:rPr>
              <w:t>Depending on your focus, you can go into more depth with the transistor switch sub-system,</w:t>
            </w:r>
          </w:p>
          <w:p w:rsidR="00247EF1" w:rsidRDefault="007F47B7">
            <w:pPr>
              <w:pStyle w:val="TableParagraph"/>
              <w:spacing w:before="0" w:line="302" w:lineRule="auto"/>
              <w:ind w:left="167" w:right="284"/>
              <w:rPr>
                <w:sz w:val="18"/>
              </w:rPr>
            </w:pPr>
            <w:r>
              <w:rPr>
                <w:color w:val="231F20"/>
                <w:w w:val="115"/>
                <w:sz w:val="18"/>
              </w:rPr>
              <w:t>identify the voltage required in the base or middle pin, and link this to the amount of current that flows through base to emitter and thus through the motor.</w:t>
            </w:r>
          </w:p>
        </w:tc>
      </w:tr>
    </w:tbl>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247EF1">
      <w:pPr>
        <w:pStyle w:val="BodyText"/>
        <w:rPr>
          <w:sz w:val="20"/>
        </w:rPr>
      </w:pPr>
    </w:p>
    <w:p w:rsidR="00247EF1" w:rsidRDefault="007F47B7">
      <w:pPr>
        <w:pStyle w:val="BodyText"/>
        <w:spacing w:before="7"/>
        <w:rPr>
          <w:sz w:val="13"/>
        </w:rPr>
      </w:pPr>
      <w:r>
        <w:pict>
          <v:group id="_x0000_s1041" alt="" style="position:absolute;margin-left:45.85pt;margin-top:9.8pt;width:750.25pt;height:.4pt;z-index:-251659776;mso-wrap-distance-left:0;mso-wrap-distance-right:0;mso-position-horizontal-relative:page" coordorigin="917,196" coordsize="15005,8">
            <v:line id="_x0000_s1042" alt="" style="position:absolute" from="917,200" to="2882,200" strokecolor="#95543f" strokeweight=".4pt"/>
            <v:line id="_x0000_s1043" alt="" style="position:absolute" from="2882,200" to="4309,200" strokecolor="#95543f" strokeweight=".4pt"/>
            <v:line id="_x0000_s1044" alt="" style="position:absolute" from="4309,200" to="7669,200" strokecolor="#95543f" strokeweight=".4pt"/>
            <v:line id="_x0000_s1045" alt="" style="position:absolute" from="7669,200" to="12242,200" strokecolor="#95543f" strokeweight=".4pt"/>
            <v:line id="_x0000_s1046" alt="" style="position:absolute" from="12242,200" to="15921,200" strokecolor="#95543f" strokeweight=".4pt"/>
            <w10:wrap type="topAndBottom" anchorx="page"/>
          </v:group>
        </w:pict>
      </w:r>
    </w:p>
    <w:p w:rsidR="00247EF1" w:rsidRDefault="00247EF1">
      <w:pPr>
        <w:rPr>
          <w:sz w:val="13"/>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70"/>
        <w:gridCol w:w="3361"/>
        <w:gridCol w:w="4556"/>
        <w:gridCol w:w="3753"/>
      </w:tblGrid>
      <w:tr w:rsidR="00247EF1">
        <w:trPr>
          <w:trHeight w:val="909"/>
        </w:trPr>
        <w:tc>
          <w:tcPr>
            <w:tcW w:w="1965" w:type="dxa"/>
            <w:tcBorders>
              <w:left w:val="nil"/>
              <w:bottom w:val="nil"/>
            </w:tcBorders>
            <w:shd w:val="clear" w:color="auto" w:fill="E9DBD3"/>
          </w:tcPr>
          <w:p w:rsidR="00247EF1" w:rsidRDefault="007F47B7">
            <w:pPr>
              <w:pStyle w:val="TableParagraph"/>
              <w:spacing w:before="197" w:line="302" w:lineRule="auto"/>
              <w:ind w:left="226" w:right="217"/>
              <w:rPr>
                <w:sz w:val="18"/>
              </w:rPr>
            </w:pPr>
            <w:r>
              <w:rPr>
                <w:color w:val="231F20"/>
                <w:w w:val="115"/>
                <w:sz w:val="18"/>
              </w:rPr>
              <w:lastRenderedPageBreak/>
              <w:t>What is being covered</w:t>
            </w:r>
          </w:p>
        </w:tc>
        <w:tc>
          <w:tcPr>
            <w:tcW w:w="1370" w:type="dxa"/>
            <w:tcBorders>
              <w:bottom w:val="nil"/>
            </w:tcBorders>
            <w:shd w:val="clear" w:color="auto" w:fill="E9DBD3"/>
          </w:tcPr>
          <w:p w:rsidR="00247EF1" w:rsidRDefault="007F47B7">
            <w:pPr>
              <w:pStyle w:val="TableParagraph"/>
              <w:spacing w:before="197"/>
              <w:ind w:left="222"/>
              <w:rPr>
                <w:sz w:val="18"/>
              </w:rPr>
            </w:pPr>
            <w:r>
              <w:rPr>
                <w:color w:val="231F20"/>
                <w:w w:val="120"/>
                <w:sz w:val="18"/>
              </w:rPr>
              <w:t>Duration</w:t>
            </w:r>
          </w:p>
        </w:tc>
        <w:tc>
          <w:tcPr>
            <w:tcW w:w="3361" w:type="dxa"/>
            <w:tcBorders>
              <w:bottom w:val="nil"/>
            </w:tcBorders>
            <w:shd w:val="clear" w:color="auto" w:fill="E9DBD3"/>
          </w:tcPr>
          <w:p w:rsidR="00247EF1" w:rsidRDefault="007F47B7">
            <w:pPr>
              <w:pStyle w:val="TableParagraph"/>
              <w:spacing w:before="197"/>
              <w:ind w:left="222"/>
              <w:rPr>
                <w:sz w:val="18"/>
              </w:rPr>
            </w:pPr>
            <w:r>
              <w:rPr>
                <w:color w:val="231F20"/>
                <w:w w:val="115"/>
                <w:sz w:val="18"/>
              </w:rPr>
              <w:t>Specific learning outcomes</w:t>
            </w:r>
          </w:p>
          <w:p w:rsidR="00247EF1" w:rsidRDefault="007F47B7">
            <w:pPr>
              <w:pStyle w:val="TableParagraph"/>
              <w:spacing w:before="109"/>
              <w:ind w:left="222"/>
              <w:rPr>
                <w:i/>
                <w:sz w:val="18"/>
              </w:rPr>
            </w:pPr>
            <w:r>
              <w:rPr>
                <w:i/>
                <w:color w:val="231F20"/>
                <w:w w:val="115"/>
                <w:sz w:val="18"/>
              </w:rPr>
              <w:t>Students will be able to:</w:t>
            </w:r>
          </w:p>
        </w:tc>
        <w:tc>
          <w:tcPr>
            <w:tcW w:w="4556" w:type="dxa"/>
            <w:tcBorders>
              <w:bottom w:val="nil"/>
            </w:tcBorders>
            <w:shd w:val="clear" w:color="auto" w:fill="E9DBD3"/>
          </w:tcPr>
          <w:p w:rsidR="00247EF1" w:rsidRDefault="007F47B7">
            <w:pPr>
              <w:pStyle w:val="TableParagraph"/>
              <w:spacing w:before="197"/>
              <w:ind w:left="221"/>
              <w:rPr>
                <w:sz w:val="18"/>
              </w:rPr>
            </w:pPr>
            <w:r>
              <w:rPr>
                <w:color w:val="231F20"/>
                <w:w w:val="120"/>
                <w:sz w:val="18"/>
              </w:rPr>
              <w:t>Learning activities</w:t>
            </w:r>
          </w:p>
        </w:tc>
        <w:tc>
          <w:tcPr>
            <w:tcW w:w="3753" w:type="dxa"/>
            <w:tcBorders>
              <w:bottom w:val="nil"/>
              <w:right w:val="nil"/>
            </w:tcBorders>
            <w:shd w:val="clear" w:color="auto" w:fill="E9DBD3"/>
          </w:tcPr>
          <w:p w:rsidR="00247EF1" w:rsidRDefault="007F47B7">
            <w:pPr>
              <w:pStyle w:val="TableParagraph"/>
              <w:spacing w:before="197"/>
              <w:ind w:left="221"/>
              <w:rPr>
                <w:sz w:val="18"/>
              </w:rPr>
            </w:pPr>
            <w:r>
              <w:rPr>
                <w:color w:val="231F20"/>
                <w:w w:val="110"/>
                <w:sz w:val="18"/>
              </w:rPr>
              <w:t>Resources</w:t>
            </w:r>
          </w:p>
          <w:p w:rsidR="00247EF1" w:rsidRDefault="007F47B7">
            <w:pPr>
              <w:pStyle w:val="TableParagraph"/>
              <w:spacing w:before="91"/>
              <w:ind w:left="221"/>
              <w:rPr>
                <w:sz w:val="20"/>
              </w:rPr>
            </w:pPr>
            <w:r>
              <w:rPr>
                <w:i/>
                <w:color w:val="231F20"/>
                <w:w w:val="110"/>
                <w:sz w:val="20"/>
              </w:rPr>
              <w:t xml:space="preserve">Access all resources </w:t>
            </w:r>
            <w:hyperlink r:id="rId19">
              <w:r>
                <w:rPr>
                  <w:color w:val="231F20"/>
                  <w:w w:val="110"/>
                  <w:sz w:val="20"/>
                  <w:u w:val="single" w:color="0562C1"/>
                </w:rPr>
                <w:t>here</w:t>
              </w:r>
            </w:hyperlink>
          </w:p>
        </w:tc>
      </w:tr>
    </w:tbl>
    <w:p w:rsidR="00247EF1" w:rsidRDefault="007F47B7">
      <w:pPr>
        <w:spacing w:before="144"/>
        <w:ind w:left="286"/>
        <w:rPr>
          <w:b/>
          <w:sz w:val="18"/>
        </w:rPr>
      </w:pPr>
      <w:r>
        <w:rPr>
          <w:b/>
          <w:color w:val="231F20"/>
          <w:w w:val="105"/>
          <w:sz w:val="18"/>
        </w:rPr>
        <w:t>Interpret and use circuit diagrams to interface input components with a microprocessor</w:t>
      </w:r>
    </w:p>
    <w:p w:rsidR="00247EF1" w:rsidRDefault="007F47B7">
      <w:pPr>
        <w:spacing w:before="110"/>
        <w:ind w:left="286"/>
        <w:rPr>
          <w:sz w:val="18"/>
        </w:rPr>
      </w:pPr>
      <w:r>
        <w:rPr>
          <w:color w:val="231F20"/>
          <w:w w:val="115"/>
          <w:sz w:val="18"/>
        </w:rPr>
        <w:t>Inputs include digital inputs like tactile switches and analogue inputs like light-</w:t>
      </w:r>
      <w:proofErr w:type="spellStart"/>
      <w:r>
        <w:rPr>
          <w:color w:val="231F20"/>
          <w:w w:val="115"/>
          <w:sz w:val="18"/>
        </w:rPr>
        <w:t>dependant</w:t>
      </w:r>
      <w:proofErr w:type="spellEnd"/>
      <w:r>
        <w:rPr>
          <w:color w:val="231F20"/>
          <w:w w:val="115"/>
          <w:sz w:val="18"/>
        </w:rPr>
        <w:t xml:space="preserve"> resistors, NTC thermistors</w:t>
      </w:r>
    </w:p>
    <w:p w:rsidR="00247EF1" w:rsidRDefault="00247EF1">
      <w:pPr>
        <w:pStyle w:val="BodyText"/>
        <w:spacing w:before="1"/>
        <w:rPr>
          <w:sz w:val="11"/>
        </w:r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70"/>
        <w:gridCol w:w="3361"/>
        <w:gridCol w:w="4556"/>
        <w:gridCol w:w="3753"/>
      </w:tblGrid>
      <w:tr w:rsidR="00247EF1">
        <w:trPr>
          <w:trHeight w:val="5579"/>
        </w:trPr>
        <w:tc>
          <w:tcPr>
            <w:tcW w:w="1965" w:type="dxa"/>
            <w:tcBorders>
              <w:left w:val="nil"/>
            </w:tcBorders>
          </w:tcPr>
          <w:p w:rsidR="00247EF1" w:rsidRDefault="007F47B7">
            <w:pPr>
              <w:pStyle w:val="TableParagraph"/>
              <w:spacing w:before="140" w:line="302" w:lineRule="auto"/>
              <w:ind w:left="170" w:right="354"/>
              <w:rPr>
                <w:sz w:val="18"/>
              </w:rPr>
            </w:pPr>
            <w:r>
              <w:rPr>
                <w:color w:val="231F20"/>
                <w:w w:val="115"/>
                <w:sz w:val="18"/>
              </w:rPr>
              <w:t xml:space="preserve">Interface a tact switch to a microprocessor and </w:t>
            </w:r>
            <w:r>
              <w:rPr>
                <w:color w:val="231F20"/>
                <w:w w:val="115"/>
                <w:sz w:val="18"/>
              </w:rPr>
              <w:t>read digital input</w:t>
            </w:r>
          </w:p>
        </w:tc>
        <w:tc>
          <w:tcPr>
            <w:tcW w:w="1370" w:type="dxa"/>
          </w:tcPr>
          <w:p w:rsidR="00247EF1" w:rsidRDefault="007F47B7">
            <w:pPr>
              <w:pStyle w:val="TableParagraph"/>
              <w:spacing w:before="140"/>
              <w:ind w:left="165"/>
              <w:rPr>
                <w:sz w:val="18"/>
              </w:rPr>
            </w:pPr>
            <w:r>
              <w:rPr>
                <w:color w:val="231F20"/>
                <w:sz w:val="18"/>
              </w:rPr>
              <w:t>1 hour</w:t>
            </w:r>
          </w:p>
        </w:tc>
        <w:tc>
          <w:tcPr>
            <w:tcW w:w="3361" w:type="dxa"/>
          </w:tcPr>
          <w:p w:rsidR="00247EF1" w:rsidRDefault="007F47B7">
            <w:pPr>
              <w:pStyle w:val="TableParagraph"/>
              <w:numPr>
                <w:ilvl w:val="0"/>
                <w:numId w:val="35"/>
              </w:numPr>
              <w:tabs>
                <w:tab w:val="left" w:pos="393"/>
              </w:tabs>
              <w:spacing w:before="140" w:line="302" w:lineRule="auto"/>
              <w:ind w:right="548"/>
              <w:rPr>
                <w:sz w:val="18"/>
              </w:rPr>
            </w:pPr>
            <w:r>
              <w:rPr>
                <w:color w:val="231F20"/>
                <w:w w:val="115"/>
                <w:sz w:val="18"/>
              </w:rPr>
              <w:t>interface a tact switch to a microprocessor</w:t>
            </w:r>
          </w:p>
        </w:tc>
        <w:tc>
          <w:tcPr>
            <w:tcW w:w="4556" w:type="dxa"/>
          </w:tcPr>
          <w:p w:rsidR="00247EF1" w:rsidRDefault="007F47B7">
            <w:pPr>
              <w:pStyle w:val="TableParagraph"/>
              <w:spacing w:before="140"/>
              <w:ind w:left="165"/>
              <w:rPr>
                <w:sz w:val="18"/>
              </w:rPr>
            </w:pPr>
            <w:r>
              <w:rPr>
                <w:color w:val="231F20"/>
                <w:w w:val="115"/>
                <w:sz w:val="18"/>
              </w:rPr>
              <w:t>Workbook exercises available</w:t>
            </w:r>
          </w:p>
          <w:p w:rsidR="00247EF1" w:rsidRDefault="007F47B7">
            <w:pPr>
              <w:pStyle w:val="TableParagraph"/>
              <w:spacing w:before="195" w:line="302" w:lineRule="auto"/>
              <w:ind w:left="165"/>
              <w:rPr>
                <w:sz w:val="18"/>
              </w:rPr>
            </w:pPr>
            <w:r>
              <w:rPr>
                <w:color w:val="231F20"/>
                <w:w w:val="115"/>
                <w:sz w:val="18"/>
              </w:rPr>
              <w:t>A switch is a digital input. Digital inputs like switches are either ON or OFF. A switch interface consists of a switch and a pull-down resistor.</w:t>
            </w:r>
          </w:p>
        </w:tc>
        <w:tc>
          <w:tcPr>
            <w:tcW w:w="3753" w:type="dxa"/>
            <w:tcBorders>
              <w:right w:val="nil"/>
            </w:tcBorders>
          </w:tcPr>
          <w:p w:rsidR="00247EF1" w:rsidRDefault="007F47B7">
            <w:pPr>
              <w:pStyle w:val="TableParagraph"/>
              <w:spacing w:before="140" w:line="302" w:lineRule="auto"/>
              <w:ind w:left="165" w:right="216"/>
              <w:rPr>
                <w:sz w:val="18"/>
              </w:rPr>
            </w:pPr>
            <w:r>
              <w:rPr>
                <w:color w:val="231F20"/>
                <w:w w:val="120"/>
                <w:sz w:val="18"/>
              </w:rPr>
              <w:t>The</w:t>
            </w:r>
            <w:r>
              <w:rPr>
                <w:color w:val="231F20"/>
                <w:spacing w:val="-17"/>
                <w:w w:val="120"/>
                <w:sz w:val="18"/>
              </w:rPr>
              <w:t xml:space="preserve"> </w:t>
            </w:r>
            <w:r>
              <w:rPr>
                <w:color w:val="231F20"/>
                <w:w w:val="120"/>
                <w:sz w:val="18"/>
              </w:rPr>
              <w:t>tact</w:t>
            </w:r>
            <w:r>
              <w:rPr>
                <w:color w:val="231F20"/>
                <w:spacing w:val="-17"/>
                <w:w w:val="120"/>
                <w:sz w:val="18"/>
              </w:rPr>
              <w:t xml:space="preserve"> </w:t>
            </w:r>
            <w:r>
              <w:rPr>
                <w:color w:val="231F20"/>
                <w:w w:val="120"/>
                <w:sz w:val="18"/>
              </w:rPr>
              <w:t>switch</w:t>
            </w:r>
            <w:r>
              <w:rPr>
                <w:color w:val="231F20"/>
                <w:spacing w:val="-17"/>
                <w:w w:val="120"/>
                <w:sz w:val="18"/>
              </w:rPr>
              <w:t xml:space="preserve"> </w:t>
            </w:r>
            <w:r>
              <w:rPr>
                <w:color w:val="231F20"/>
                <w:w w:val="120"/>
                <w:sz w:val="18"/>
              </w:rPr>
              <w:t>is</w:t>
            </w:r>
            <w:r>
              <w:rPr>
                <w:color w:val="231F20"/>
                <w:spacing w:val="-17"/>
                <w:w w:val="120"/>
                <w:sz w:val="18"/>
              </w:rPr>
              <w:t xml:space="preserve"> </w:t>
            </w:r>
            <w:r>
              <w:rPr>
                <w:color w:val="231F20"/>
                <w:w w:val="120"/>
                <w:sz w:val="18"/>
              </w:rPr>
              <w:t>a</w:t>
            </w:r>
            <w:r>
              <w:rPr>
                <w:color w:val="231F20"/>
                <w:spacing w:val="-17"/>
                <w:w w:val="120"/>
                <w:sz w:val="18"/>
              </w:rPr>
              <w:t xml:space="preserve"> </w:t>
            </w:r>
            <w:r>
              <w:rPr>
                <w:color w:val="231F20"/>
                <w:w w:val="120"/>
                <w:sz w:val="18"/>
              </w:rPr>
              <w:t>good</w:t>
            </w:r>
            <w:r>
              <w:rPr>
                <w:color w:val="231F20"/>
                <w:spacing w:val="-16"/>
                <w:w w:val="120"/>
                <w:sz w:val="18"/>
              </w:rPr>
              <w:t xml:space="preserve"> </w:t>
            </w:r>
            <w:r>
              <w:rPr>
                <w:color w:val="231F20"/>
                <w:w w:val="120"/>
                <w:sz w:val="18"/>
              </w:rPr>
              <w:t>first</w:t>
            </w:r>
            <w:r>
              <w:rPr>
                <w:color w:val="231F20"/>
                <w:spacing w:val="-17"/>
                <w:w w:val="120"/>
                <w:sz w:val="18"/>
              </w:rPr>
              <w:t xml:space="preserve"> </w:t>
            </w:r>
            <w:r>
              <w:rPr>
                <w:color w:val="231F20"/>
                <w:w w:val="120"/>
                <w:sz w:val="18"/>
              </w:rPr>
              <w:t>look</w:t>
            </w:r>
            <w:r>
              <w:rPr>
                <w:color w:val="231F20"/>
                <w:spacing w:val="-17"/>
                <w:w w:val="120"/>
                <w:sz w:val="18"/>
              </w:rPr>
              <w:t xml:space="preserve"> </w:t>
            </w:r>
            <w:r>
              <w:rPr>
                <w:color w:val="231F20"/>
                <w:w w:val="120"/>
                <w:sz w:val="18"/>
              </w:rPr>
              <w:t>at digital</w:t>
            </w:r>
            <w:r>
              <w:rPr>
                <w:color w:val="231F20"/>
                <w:spacing w:val="-7"/>
                <w:w w:val="120"/>
                <w:sz w:val="18"/>
              </w:rPr>
              <w:t xml:space="preserve"> </w:t>
            </w:r>
            <w:r>
              <w:rPr>
                <w:color w:val="231F20"/>
                <w:w w:val="120"/>
                <w:sz w:val="18"/>
              </w:rPr>
              <w:t>inputs.</w:t>
            </w:r>
          </w:p>
          <w:p w:rsidR="00247EF1" w:rsidRDefault="007F47B7">
            <w:pPr>
              <w:pStyle w:val="TableParagraph"/>
              <w:numPr>
                <w:ilvl w:val="0"/>
                <w:numId w:val="34"/>
              </w:numPr>
              <w:tabs>
                <w:tab w:val="left" w:pos="392"/>
              </w:tabs>
              <w:spacing w:before="55" w:line="302" w:lineRule="auto"/>
              <w:ind w:right="390" w:hanging="226"/>
              <w:rPr>
                <w:sz w:val="18"/>
              </w:rPr>
            </w:pPr>
            <w:r>
              <w:rPr>
                <w:color w:val="231F20"/>
                <w:w w:val="115"/>
                <w:sz w:val="18"/>
              </w:rPr>
              <w:t>The circuit connects a resistor</w:t>
            </w:r>
            <w:r>
              <w:rPr>
                <w:color w:val="231F20"/>
                <w:spacing w:val="-27"/>
                <w:w w:val="115"/>
                <w:sz w:val="18"/>
              </w:rPr>
              <w:t xml:space="preserve"> </w:t>
            </w:r>
            <w:r>
              <w:rPr>
                <w:color w:val="231F20"/>
                <w:w w:val="115"/>
                <w:sz w:val="18"/>
              </w:rPr>
              <w:t>to ground (negative, black</w:t>
            </w:r>
            <w:r>
              <w:rPr>
                <w:color w:val="231F20"/>
                <w:spacing w:val="-16"/>
                <w:w w:val="115"/>
                <w:sz w:val="18"/>
              </w:rPr>
              <w:t xml:space="preserve"> </w:t>
            </w:r>
            <w:r>
              <w:rPr>
                <w:color w:val="231F20"/>
                <w:w w:val="115"/>
                <w:sz w:val="18"/>
              </w:rPr>
              <w:t>rail).</w:t>
            </w:r>
          </w:p>
          <w:p w:rsidR="00247EF1" w:rsidRDefault="007F47B7">
            <w:pPr>
              <w:pStyle w:val="TableParagraph"/>
              <w:numPr>
                <w:ilvl w:val="0"/>
                <w:numId w:val="34"/>
              </w:numPr>
              <w:tabs>
                <w:tab w:val="left" w:pos="392"/>
              </w:tabs>
              <w:spacing w:before="55"/>
              <w:ind w:hanging="226"/>
              <w:rPr>
                <w:sz w:val="18"/>
              </w:rPr>
            </w:pPr>
            <w:r>
              <w:rPr>
                <w:color w:val="231F20"/>
                <w:w w:val="115"/>
                <w:sz w:val="18"/>
              </w:rPr>
              <w:t>This</w:t>
            </w:r>
            <w:r>
              <w:rPr>
                <w:color w:val="231F20"/>
                <w:spacing w:val="-10"/>
                <w:w w:val="115"/>
                <w:sz w:val="18"/>
              </w:rPr>
              <w:t xml:space="preserve"> </w:t>
            </w:r>
            <w:r>
              <w:rPr>
                <w:color w:val="231F20"/>
                <w:w w:val="115"/>
                <w:sz w:val="18"/>
              </w:rPr>
              <w:t>is</w:t>
            </w:r>
            <w:r>
              <w:rPr>
                <w:color w:val="231F20"/>
                <w:spacing w:val="-9"/>
                <w:w w:val="115"/>
                <w:sz w:val="18"/>
              </w:rPr>
              <w:t xml:space="preserve"> </w:t>
            </w:r>
            <w:r>
              <w:rPr>
                <w:color w:val="231F20"/>
                <w:w w:val="115"/>
                <w:sz w:val="18"/>
              </w:rPr>
              <w:t>called</w:t>
            </w:r>
            <w:r>
              <w:rPr>
                <w:color w:val="231F20"/>
                <w:spacing w:val="-9"/>
                <w:w w:val="115"/>
                <w:sz w:val="18"/>
              </w:rPr>
              <w:t xml:space="preserve"> </w:t>
            </w:r>
            <w:r>
              <w:rPr>
                <w:color w:val="231F20"/>
                <w:w w:val="115"/>
                <w:sz w:val="18"/>
              </w:rPr>
              <w:t>a</w:t>
            </w:r>
            <w:r>
              <w:rPr>
                <w:color w:val="231F20"/>
                <w:spacing w:val="-9"/>
                <w:w w:val="115"/>
                <w:sz w:val="18"/>
              </w:rPr>
              <w:t xml:space="preserve"> </w:t>
            </w:r>
            <w:r>
              <w:rPr>
                <w:color w:val="231F20"/>
                <w:w w:val="115"/>
                <w:sz w:val="18"/>
              </w:rPr>
              <w:t>pull-down</w:t>
            </w:r>
            <w:r>
              <w:rPr>
                <w:color w:val="231F20"/>
                <w:spacing w:val="-9"/>
                <w:w w:val="115"/>
                <w:sz w:val="18"/>
              </w:rPr>
              <w:t xml:space="preserve"> </w:t>
            </w:r>
            <w:r>
              <w:rPr>
                <w:color w:val="231F20"/>
                <w:w w:val="115"/>
                <w:sz w:val="18"/>
              </w:rPr>
              <w:t>resistor.</w:t>
            </w:r>
          </w:p>
          <w:p w:rsidR="00247EF1" w:rsidRDefault="007F47B7">
            <w:pPr>
              <w:pStyle w:val="TableParagraph"/>
              <w:numPr>
                <w:ilvl w:val="0"/>
                <w:numId w:val="34"/>
              </w:numPr>
              <w:tabs>
                <w:tab w:val="left" w:pos="392"/>
              </w:tabs>
              <w:spacing w:line="302" w:lineRule="auto"/>
              <w:ind w:right="283" w:hanging="226"/>
              <w:rPr>
                <w:sz w:val="18"/>
              </w:rPr>
            </w:pPr>
            <w:r>
              <w:rPr>
                <w:color w:val="231F20"/>
                <w:w w:val="115"/>
                <w:sz w:val="18"/>
              </w:rPr>
              <w:t>The</w:t>
            </w:r>
            <w:r>
              <w:rPr>
                <w:color w:val="231F20"/>
                <w:spacing w:val="-12"/>
                <w:w w:val="115"/>
                <w:sz w:val="18"/>
              </w:rPr>
              <w:t xml:space="preserve"> </w:t>
            </w:r>
            <w:r>
              <w:rPr>
                <w:color w:val="231F20"/>
                <w:w w:val="115"/>
                <w:sz w:val="18"/>
              </w:rPr>
              <w:t>switch</w:t>
            </w:r>
            <w:r>
              <w:rPr>
                <w:color w:val="231F20"/>
                <w:spacing w:val="-11"/>
                <w:w w:val="115"/>
                <w:sz w:val="18"/>
              </w:rPr>
              <w:t xml:space="preserve"> </w:t>
            </w:r>
            <w:r>
              <w:rPr>
                <w:color w:val="231F20"/>
                <w:w w:val="115"/>
                <w:sz w:val="18"/>
              </w:rPr>
              <w:t>makes</w:t>
            </w:r>
            <w:r>
              <w:rPr>
                <w:color w:val="231F20"/>
                <w:spacing w:val="-11"/>
                <w:w w:val="115"/>
                <w:sz w:val="18"/>
              </w:rPr>
              <w:t xml:space="preserve"> </w:t>
            </w:r>
            <w:r>
              <w:rPr>
                <w:color w:val="231F20"/>
                <w:w w:val="115"/>
                <w:sz w:val="18"/>
              </w:rPr>
              <w:t>a</w:t>
            </w:r>
            <w:r>
              <w:rPr>
                <w:color w:val="231F20"/>
                <w:spacing w:val="-11"/>
                <w:w w:val="115"/>
                <w:sz w:val="18"/>
              </w:rPr>
              <w:t xml:space="preserve"> </w:t>
            </w:r>
            <w:r>
              <w:rPr>
                <w:color w:val="231F20"/>
                <w:w w:val="115"/>
                <w:sz w:val="18"/>
              </w:rPr>
              <w:t>connection</w:t>
            </w:r>
            <w:r>
              <w:rPr>
                <w:color w:val="231F20"/>
                <w:spacing w:val="-11"/>
                <w:w w:val="115"/>
                <w:sz w:val="18"/>
              </w:rPr>
              <w:t xml:space="preserve"> </w:t>
            </w:r>
            <w:r>
              <w:rPr>
                <w:color w:val="231F20"/>
                <w:w w:val="115"/>
                <w:sz w:val="18"/>
              </w:rPr>
              <w:t>to the positive</w:t>
            </w:r>
            <w:r>
              <w:rPr>
                <w:color w:val="231F20"/>
                <w:spacing w:val="-8"/>
                <w:w w:val="115"/>
                <w:sz w:val="18"/>
              </w:rPr>
              <w:t xml:space="preserve"> </w:t>
            </w:r>
            <w:r>
              <w:rPr>
                <w:color w:val="231F20"/>
                <w:w w:val="115"/>
                <w:sz w:val="18"/>
              </w:rPr>
              <w:t>rail.</w:t>
            </w:r>
          </w:p>
          <w:p w:rsidR="00247EF1" w:rsidRDefault="007F47B7">
            <w:pPr>
              <w:pStyle w:val="TableParagraph"/>
              <w:numPr>
                <w:ilvl w:val="0"/>
                <w:numId w:val="34"/>
              </w:numPr>
              <w:tabs>
                <w:tab w:val="left" w:pos="392"/>
              </w:tabs>
              <w:spacing w:before="55" w:line="302" w:lineRule="auto"/>
              <w:ind w:right="213" w:hanging="226"/>
              <w:rPr>
                <w:sz w:val="18"/>
              </w:rPr>
            </w:pPr>
            <w:r>
              <w:rPr>
                <w:color w:val="231F20"/>
                <w:w w:val="115"/>
                <w:sz w:val="18"/>
              </w:rPr>
              <w:t xml:space="preserve">When the switch is ‘closed’, current from the positive rail flows to the digital input pin, which goes </w:t>
            </w:r>
            <w:r>
              <w:rPr>
                <w:color w:val="231F20"/>
                <w:spacing w:val="3"/>
                <w:w w:val="115"/>
                <w:sz w:val="18"/>
              </w:rPr>
              <w:t>HIGH.</w:t>
            </w:r>
          </w:p>
          <w:p w:rsidR="00247EF1" w:rsidRDefault="007F47B7">
            <w:pPr>
              <w:pStyle w:val="TableParagraph"/>
              <w:spacing w:before="53" w:line="302" w:lineRule="auto"/>
              <w:ind w:left="165" w:right="168"/>
              <w:rPr>
                <w:sz w:val="18"/>
              </w:rPr>
            </w:pPr>
            <w:proofErr w:type="gramStart"/>
            <w:r>
              <w:rPr>
                <w:color w:val="231F20"/>
                <w:w w:val="115"/>
                <w:sz w:val="18"/>
              </w:rPr>
              <w:t>So</w:t>
            </w:r>
            <w:proofErr w:type="gramEnd"/>
            <w:r>
              <w:rPr>
                <w:color w:val="231F20"/>
                <w:w w:val="115"/>
                <w:sz w:val="18"/>
              </w:rPr>
              <w:t xml:space="preserve"> if we were to look at the state of the digital pin, we could work out whether it has been pressed (closed) or not.</w:t>
            </w:r>
          </w:p>
          <w:p w:rsidR="00247EF1" w:rsidRDefault="007F47B7">
            <w:pPr>
              <w:pStyle w:val="TableParagraph"/>
              <w:spacing w:before="139" w:line="302" w:lineRule="auto"/>
              <w:ind w:left="165" w:right="387"/>
              <w:rPr>
                <w:sz w:val="18"/>
              </w:rPr>
            </w:pPr>
            <w:r>
              <w:rPr>
                <w:color w:val="231F20"/>
                <w:w w:val="115"/>
                <w:sz w:val="18"/>
              </w:rPr>
              <w:t>Be careful to watch the way i</w:t>
            </w:r>
            <w:r>
              <w:rPr>
                <w:color w:val="231F20"/>
                <w:w w:val="115"/>
                <w:sz w:val="18"/>
              </w:rPr>
              <w:t>n which the tact switch is connected. In the diagram, the legs are facing lengthways on the breadboard.</w:t>
            </w:r>
          </w:p>
        </w:tc>
      </w:tr>
    </w:tbl>
    <w:p w:rsidR="00247EF1" w:rsidRDefault="00247EF1">
      <w:pPr>
        <w:spacing w:line="302" w:lineRule="auto"/>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965"/>
        <w:gridCol w:w="1370"/>
        <w:gridCol w:w="3361"/>
        <w:gridCol w:w="4556"/>
        <w:gridCol w:w="3753"/>
      </w:tblGrid>
      <w:tr w:rsidR="00247EF1">
        <w:trPr>
          <w:trHeight w:val="909"/>
        </w:trPr>
        <w:tc>
          <w:tcPr>
            <w:tcW w:w="1965" w:type="dxa"/>
            <w:tcBorders>
              <w:left w:val="nil"/>
              <w:bottom w:val="nil"/>
            </w:tcBorders>
            <w:shd w:val="clear" w:color="auto" w:fill="E9DBD3"/>
          </w:tcPr>
          <w:p w:rsidR="00247EF1" w:rsidRDefault="007F47B7">
            <w:pPr>
              <w:pStyle w:val="TableParagraph"/>
              <w:spacing w:before="197" w:line="302" w:lineRule="auto"/>
              <w:ind w:left="226" w:right="217"/>
              <w:rPr>
                <w:sz w:val="18"/>
              </w:rPr>
            </w:pPr>
            <w:r>
              <w:rPr>
                <w:color w:val="231F20"/>
                <w:w w:val="115"/>
                <w:sz w:val="18"/>
              </w:rPr>
              <w:lastRenderedPageBreak/>
              <w:t>What is being covered</w:t>
            </w:r>
          </w:p>
        </w:tc>
        <w:tc>
          <w:tcPr>
            <w:tcW w:w="1370" w:type="dxa"/>
            <w:tcBorders>
              <w:bottom w:val="nil"/>
            </w:tcBorders>
            <w:shd w:val="clear" w:color="auto" w:fill="E9DBD3"/>
          </w:tcPr>
          <w:p w:rsidR="00247EF1" w:rsidRDefault="007F47B7">
            <w:pPr>
              <w:pStyle w:val="TableParagraph"/>
              <w:spacing w:before="197"/>
              <w:ind w:left="222"/>
              <w:rPr>
                <w:sz w:val="18"/>
              </w:rPr>
            </w:pPr>
            <w:r>
              <w:rPr>
                <w:color w:val="231F20"/>
                <w:w w:val="120"/>
                <w:sz w:val="18"/>
              </w:rPr>
              <w:t>Duration</w:t>
            </w:r>
          </w:p>
        </w:tc>
        <w:tc>
          <w:tcPr>
            <w:tcW w:w="3361" w:type="dxa"/>
            <w:tcBorders>
              <w:bottom w:val="nil"/>
            </w:tcBorders>
            <w:shd w:val="clear" w:color="auto" w:fill="E9DBD3"/>
          </w:tcPr>
          <w:p w:rsidR="00247EF1" w:rsidRDefault="007F47B7">
            <w:pPr>
              <w:pStyle w:val="TableParagraph"/>
              <w:spacing w:before="197"/>
              <w:ind w:left="222"/>
              <w:rPr>
                <w:sz w:val="18"/>
              </w:rPr>
            </w:pPr>
            <w:r>
              <w:rPr>
                <w:color w:val="231F20"/>
                <w:w w:val="115"/>
                <w:sz w:val="18"/>
              </w:rPr>
              <w:t>Specific learning outcomes</w:t>
            </w:r>
          </w:p>
          <w:p w:rsidR="00247EF1" w:rsidRDefault="007F47B7">
            <w:pPr>
              <w:pStyle w:val="TableParagraph"/>
              <w:spacing w:before="109"/>
              <w:ind w:left="222"/>
              <w:rPr>
                <w:i/>
                <w:sz w:val="18"/>
              </w:rPr>
            </w:pPr>
            <w:r>
              <w:rPr>
                <w:i/>
                <w:color w:val="231F20"/>
                <w:w w:val="115"/>
                <w:sz w:val="18"/>
              </w:rPr>
              <w:t>Students will be able to:</w:t>
            </w:r>
          </w:p>
        </w:tc>
        <w:tc>
          <w:tcPr>
            <w:tcW w:w="4556" w:type="dxa"/>
            <w:tcBorders>
              <w:bottom w:val="nil"/>
            </w:tcBorders>
            <w:shd w:val="clear" w:color="auto" w:fill="E9DBD3"/>
          </w:tcPr>
          <w:p w:rsidR="00247EF1" w:rsidRDefault="007F47B7">
            <w:pPr>
              <w:pStyle w:val="TableParagraph"/>
              <w:spacing w:before="197"/>
              <w:ind w:left="221"/>
              <w:rPr>
                <w:sz w:val="18"/>
              </w:rPr>
            </w:pPr>
            <w:r>
              <w:rPr>
                <w:color w:val="231F20"/>
                <w:w w:val="120"/>
                <w:sz w:val="18"/>
              </w:rPr>
              <w:t>Learning activities</w:t>
            </w:r>
          </w:p>
        </w:tc>
        <w:tc>
          <w:tcPr>
            <w:tcW w:w="3753" w:type="dxa"/>
            <w:tcBorders>
              <w:bottom w:val="nil"/>
              <w:right w:val="nil"/>
            </w:tcBorders>
            <w:shd w:val="clear" w:color="auto" w:fill="E9DBD3"/>
          </w:tcPr>
          <w:p w:rsidR="00247EF1" w:rsidRDefault="007F47B7">
            <w:pPr>
              <w:pStyle w:val="TableParagraph"/>
              <w:spacing w:before="197"/>
              <w:ind w:left="221"/>
              <w:rPr>
                <w:sz w:val="18"/>
              </w:rPr>
            </w:pPr>
            <w:r>
              <w:rPr>
                <w:color w:val="231F20"/>
                <w:w w:val="110"/>
                <w:sz w:val="18"/>
              </w:rPr>
              <w:t>Resources</w:t>
            </w:r>
          </w:p>
          <w:p w:rsidR="00247EF1" w:rsidRDefault="007F47B7">
            <w:pPr>
              <w:pStyle w:val="TableParagraph"/>
              <w:spacing w:before="91"/>
              <w:ind w:left="221"/>
              <w:rPr>
                <w:sz w:val="20"/>
              </w:rPr>
            </w:pPr>
            <w:r>
              <w:rPr>
                <w:i/>
                <w:color w:val="231F20"/>
                <w:w w:val="110"/>
                <w:sz w:val="20"/>
              </w:rPr>
              <w:t xml:space="preserve">Access all resources </w:t>
            </w:r>
            <w:hyperlink r:id="rId20">
              <w:r>
                <w:rPr>
                  <w:color w:val="231F20"/>
                  <w:w w:val="110"/>
                  <w:sz w:val="20"/>
                  <w:u w:val="single" w:color="0562C1"/>
                </w:rPr>
                <w:t>here</w:t>
              </w:r>
            </w:hyperlink>
          </w:p>
        </w:tc>
      </w:tr>
      <w:tr w:rsidR="00247EF1">
        <w:trPr>
          <w:trHeight w:val="5815"/>
        </w:trPr>
        <w:tc>
          <w:tcPr>
            <w:tcW w:w="1965" w:type="dxa"/>
            <w:tcBorders>
              <w:top w:val="nil"/>
              <w:left w:val="nil"/>
            </w:tcBorders>
          </w:tcPr>
          <w:p w:rsidR="00247EF1" w:rsidRDefault="007F47B7">
            <w:pPr>
              <w:pStyle w:val="TableParagraph"/>
              <w:spacing w:before="145"/>
              <w:ind w:left="170"/>
              <w:rPr>
                <w:sz w:val="18"/>
              </w:rPr>
            </w:pPr>
            <w:r>
              <w:rPr>
                <w:color w:val="231F20"/>
                <w:w w:val="115"/>
                <w:sz w:val="18"/>
              </w:rPr>
              <w:t>Interface a</w:t>
            </w:r>
          </w:p>
          <w:p w:rsidR="00247EF1" w:rsidRDefault="007F47B7">
            <w:pPr>
              <w:pStyle w:val="TableParagraph"/>
              <w:spacing w:before="53" w:line="302" w:lineRule="auto"/>
              <w:ind w:left="170"/>
              <w:rPr>
                <w:sz w:val="18"/>
              </w:rPr>
            </w:pPr>
            <w:r>
              <w:rPr>
                <w:color w:val="231F20"/>
                <w:w w:val="115"/>
                <w:sz w:val="18"/>
              </w:rPr>
              <w:t>light-</w:t>
            </w:r>
            <w:proofErr w:type="spellStart"/>
            <w:r>
              <w:rPr>
                <w:color w:val="231F20"/>
                <w:w w:val="115"/>
                <w:sz w:val="18"/>
              </w:rPr>
              <w:t>dependant</w:t>
            </w:r>
            <w:proofErr w:type="spellEnd"/>
            <w:r>
              <w:rPr>
                <w:color w:val="231F20"/>
                <w:w w:val="115"/>
                <w:sz w:val="18"/>
              </w:rPr>
              <w:t xml:space="preserve"> resistor and read analogue input</w:t>
            </w:r>
          </w:p>
        </w:tc>
        <w:tc>
          <w:tcPr>
            <w:tcW w:w="1370" w:type="dxa"/>
            <w:tcBorders>
              <w:top w:val="nil"/>
            </w:tcBorders>
          </w:tcPr>
          <w:p w:rsidR="00247EF1" w:rsidRDefault="007F47B7">
            <w:pPr>
              <w:pStyle w:val="TableParagraph"/>
              <w:spacing w:before="145"/>
              <w:ind w:left="165"/>
              <w:rPr>
                <w:sz w:val="18"/>
              </w:rPr>
            </w:pPr>
            <w:r>
              <w:rPr>
                <w:color w:val="231F20"/>
                <w:sz w:val="18"/>
              </w:rPr>
              <w:t>1 hour</w:t>
            </w:r>
          </w:p>
        </w:tc>
        <w:tc>
          <w:tcPr>
            <w:tcW w:w="3361" w:type="dxa"/>
            <w:tcBorders>
              <w:top w:val="nil"/>
            </w:tcBorders>
          </w:tcPr>
          <w:p w:rsidR="00247EF1" w:rsidRDefault="007F47B7">
            <w:pPr>
              <w:pStyle w:val="TableParagraph"/>
              <w:numPr>
                <w:ilvl w:val="0"/>
                <w:numId w:val="33"/>
              </w:numPr>
              <w:tabs>
                <w:tab w:val="left" w:pos="393"/>
              </w:tabs>
              <w:spacing w:before="145" w:line="302" w:lineRule="auto"/>
              <w:ind w:right="481"/>
              <w:rPr>
                <w:sz w:val="18"/>
              </w:rPr>
            </w:pPr>
            <w:r>
              <w:rPr>
                <w:color w:val="231F20"/>
                <w:w w:val="115"/>
                <w:sz w:val="18"/>
              </w:rPr>
              <w:t>interface a light-</w:t>
            </w:r>
            <w:proofErr w:type="spellStart"/>
            <w:r>
              <w:rPr>
                <w:color w:val="231F20"/>
                <w:w w:val="115"/>
                <w:sz w:val="18"/>
              </w:rPr>
              <w:t>dependant</w:t>
            </w:r>
            <w:proofErr w:type="spellEnd"/>
            <w:r>
              <w:rPr>
                <w:color w:val="231F20"/>
                <w:w w:val="115"/>
                <w:sz w:val="18"/>
              </w:rPr>
              <w:t xml:space="preserve"> resistor and read analogue input</w:t>
            </w:r>
          </w:p>
        </w:tc>
        <w:tc>
          <w:tcPr>
            <w:tcW w:w="4556" w:type="dxa"/>
            <w:tcBorders>
              <w:top w:val="nil"/>
            </w:tcBorders>
          </w:tcPr>
          <w:p w:rsidR="00247EF1" w:rsidRDefault="007F47B7">
            <w:pPr>
              <w:pStyle w:val="TableParagraph"/>
              <w:spacing w:before="145"/>
              <w:ind w:left="165"/>
              <w:rPr>
                <w:sz w:val="18"/>
              </w:rPr>
            </w:pPr>
            <w:r>
              <w:rPr>
                <w:color w:val="231F20"/>
                <w:w w:val="115"/>
                <w:sz w:val="18"/>
              </w:rPr>
              <w:t>Workbook exercises available</w:t>
            </w:r>
          </w:p>
          <w:p w:rsidR="00247EF1" w:rsidRDefault="007F47B7">
            <w:pPr>
              <w:pStyle w:val="TableParagraph"/>
              <w:spacing w:before="195" w:line="302" w:lineRule="auto"/>
              <w:ind w:left="165" w:right="450"/>
              <w:rPr>
                <w:sz w:val="18"/>
              </w:rPr>
            </w:pPr>
            <w:r>
              <w:rPr>
                <w:color w:val="231F20"/>
                <w:w w:val="120"/>
                <w:sz w:val="18"/>
              </w:rPr>
              <w:t>For</w:t>
            </w:r>
            <w:r>
              <w:rPr>
                <w:color w:val="231F20"/>
                <w:spacing w:val="-21"/>
                <w:w w:val="120"/>
                <w:sz w:val="18"/>
              </w:rPr>
              <w:t xml:space="preserve"> </w:t>
            </w:r>
            <w:r>
              <w:rPr>
                <w:color w:val="231F20"/>
                <w:w w:val="120"/>
                <w:sz w:val="18"/>
              </w:rPr>
              <w:t>this</w:t>
            </w:r>
            <w:r>
              <w:rPr>
                <w:color w:val="231F20"/>
                <w:spacing w:val="-20"/>
                <w:w w:val="120"/>
                <w:sz w:val="18"/>
              </w:rPr>
              <w:t xml:space="preserve"> </w:t>
            </w:r>
            <w:r>
              <w:rPr>
                <w:color w:val="231F20"/>
                <w:w w:val="120"/>
                <w:sz w:val="18"/>
              </w:rPr>
              <w:t>activity,</w:t>
            </w:r>
            <w:r>
              <w:rPr>
                <w:color w:val="231F20"/>
                <w:spacing w:val="-20"/>
                <w:w w:val="120"/>
                <w:sz w:val="18"/>
              </w:rPr>
              <w:t xml:space="preserve"> </w:t>
            </w:r>
            <w:r>
              <w:rPr>
                <w:color w:val="231F20"/>
                <w:w w:val="120"/>
                <w:sz w:val="18"/>
              </w:rPr>
              <w:t>focus</w:t>
            </w:r>
            <w:r>
              <w:rPr>
                <w:color w:val="231F20"/>
                <w:spacing w:val="-21"/>
                <w:w w:val="120"/>
                <w:sz w:val="18"/>
              </w:rPr>
              <w:t xml:space="preserve"> </w:t>
            </w:r>
            <w:r>
              <w:rPr>
                <w:color w:val="231F20"/>
                <w:w w:val="120"/>
                <w:sz w:val="18"/>
              </w:rPr>
              <w:t>on</w:t>
            </w:r>
            <w:r>
              <w:rPr>
                <w:color w:val="231F20"/>
                <w:spacing w:val="-20"/>
                <w:w w:val="120"/>
                <w:sz w:val="18"/>
              </w:rPr>
              <w:t xml:space="preserve"> </w:t>
            </w:r>
            <w:r>
              <w:rPr>
                <w:color w:val="231F20"/>
                <w:w w:val="120"/>
                <w:sz w:val="18"/>
              </w:rPr>
              <w:t>the</w:t>
            </w:r>
            <w:r>
              <w:rPr>
                <w:color w:val="231F20"/>
                <w:spacing w:val="-20"/>
                <w:w w:val="120"/>
                <w:sz w:val="18"/>
              </w:rPr>
              <w:t xml:space="preserve"> </w:t>
            </w:r>
            <w:r>
              <w:rPr>
                <w:color w:val="231F20"/>
                <w:w w:val="120"/>
                <w:sz w:val="18"/>
              </w:rPr>
              <w:t>construction (what</w:t>
            </w:r>
            <w:r>
              <w:rPr>
                <w:color w:val="231F20"/>
                <w:spacing w:val="-27"/>
                <w:w w:val="120"/>
                <w:sz w:val="18"/>
              </w:rPr>
              <w:t xml:space="preserve"> </w:t>
            </w:r>
            <w:r>
              <w:rPr>
                <w:color w:val="231F20"/>
                <w:w w:val="120"/>
                <w:sz w:val="18"/>
              </w:rPr>
              <w:t>can</w:t>
            </w:r>
            <w:r>
              <w:rPr>
                <w:color w:val="231F20"/>
                <w:spacing w:val="-26"/>
                <w:w w:val="120"/>
                <w:sz w:val="18"/>
              </w:rPr>
              <w:t xml:space="preserve"> </w:t>
            </w:r>
            <w:r>
              <w:rPr>
                <w:color w:val="231F20"/>
                <w:w w:val="120"/>
                <w:sz w:val="18"/>
              </w:rPr>
              <w:t>be</w:t>
            </w:r>
            <w:r>
              <w:rPr>
                <w:color w:val="231F20"/>
                <w:spacing w:val="-26"/>
                <w:w w:val="120"/>
                <w:sz w:val="18"/>
              </w:rPr>
              <w:t xml:space="preserve"> </w:t>
            </w:r>
            <w:r>
              <w:rPr>
                <w:color w:val="231F20"/>
                <w:w w:val="120"/>
                <w:sz w:val="18"/>
              </w:rPr>
              <w:t>observed</w:t>
            </w:r>
            <w:r>
              <w:rPr>
                <w:color w:val="231F20"/>
                <w:spacing w:val="-26"/>
                <w:w w:val="120"/>
                <w:sz w:val="18"/>
              </w:rPr>
              <w:t xml:space="preserve"> </w:t>
            </w:r>
            <w:r>
              <w:rPr>
                <w:color w:val="231F20"/>
                <w:w w:val="120"/>
                <w:sz w:val="18"/>
              </w:rPr>
              <w:t>by</w:t>
            </w:r>
            <w:r>
              <w:rPr>
                <w:color w:val="231F20"/>
                <w:spacing w:val="-26"/>
                <w:w w:val="120"/>
                <w:sz w:val="18"/>
              </w:rPr>
              <w:t xml:space="preserve"> </w:t>
            </w:r>
            <w:r>
              <w:rPr>
                <w:color w:val="231F20"/>
                <w:w w:val="120"/>
                <w:sz w:val="18"/>
              </w:rPr>
              <w:t>the</w:t>
            </w:r>
            <w:r>
              <w:rPr>
                <w:color w:val="231F20"/>
                <w:spacing w:val="-26"/>
                <w:w w:val="120"/>
                <w:sz w:val="18"/>
              </w:rPr>
              <w:t xml:space="preserve"> </w:t>
            </w:r>
            <w:r>
              <w:rPr>
                <w:color w:val="231F20"/>
                <w:w w:val="120"/>
                <w:sz w:val="18"/>
              </w:rPr>
              <w:t>student)</w:t>
            </w:r>
            <w:r>
              <w:rPr>
                <w:color w:val="231F20"/>
                <w:spacing w:val="-27"/>
                <w:w w:val="120"/>
                <w:sz w:val="18"/>
              </w:rPr>
              <w:t xml:space="preserve"> </w:t>
            </w:r>
            <w:r>
              <w:rPr>
                <w:color w:val="231F20"/>
                <w:w w:val="120"/>
                <w:sz w:val="18"/>
              </w:rPr>
              <w:t>and less on the</w:t>
            </w:r>
            <w:r>
              <w:rPr>
                <w:color w:val="231F20"/>
                <w:spacing w:val="-25"/>
                <w:w w:val="120"/>
                <w:sz w:val="18"/>
              </w:rPr>
              <w:t xml:space="preserve"> </w:t>
            </w:r>
            <w:r>
              <w:rPr>
                <w:color w:val="231F20"/>
                <w:w w:val="120"/>
                <w:sz w:val="18"/>
              </w:rPr>
              <w:t>theory.</w:t>
            </w:r>
          </w:p>
          <w:p w:rsidR="00247EF1" w:rsidRDefault="007F47B7">
            <w:pPr>
              <w:pStyle w:val="TableParagraph"/>
              <w:numPr>
                <w:ilvl w:val="0"/>
                <w:numId w:val="32"/>
              </w:numPr>
              <w:tabs>
                <w:tab w:val="left" w:pos="393"/>
              </w:tabs>
              <w:spacing w:before="54" w:line="302" w:lineRule="auto"/>
              <w:ind w:right="216"/>
              <w:rPr>
                <w:sz w:val="18"/>
              </w:rPr>
            </w:pPr>
            <w:r>
              <w:rPr>
                <w:color w:val="231F20"/>
                <w:w w:val="115"/>
                <w:sz w:val="18"/>
              </w:rPr>
              <w:t xml:space="preserve">A light </w:t>
            </w:r>
            <w:proofErr w:type="spellStart"/>
            <w:r>
              <w:rPr>
                <w:color w:val="231F20"/>
                <w:w w:val="115"/>
                <w:sz w:val="18"/>
              </w:rPr>
              <w:t>dependant</w:t>
            </w:r>
            <w:proofErr w:type="spellEnd"/>
            <w:r>
              <w:rPr>
                <w:color w:val="231F20"/>
                <w:w w:val="115"/>
                <w:sz w:val="18"/>
              </w:rPr>
              <w:t xml:space="preserve"> resistor is a ‘resistive sensor’.</w:t>
            </w:r>
            <w:r>
              <w:rPr>
                <w:color w:val="231F20"/>
                <w:spacing w:val="-10"/>
                <w:w w:val="115"/>
                <w:sz w:val="18"/>
              </w:rPr>
              <w:t xml:space="preserve"> </w:t>
            </w:r>
            <w:r>
              <w:rPr>
                <w:color w:val="231F20"/>
                <w:spacing w:val="-3"/>
                <w:w w:val="115"/>
                <w:sz w:val="18"/>
              </w:rPr>
              <w:t>We</w:t>
            </w:r>
            <w:r>
              <w:rPr>
                <w:color w:val="231F20"/>
                <w:spacing w:val="-9"/>
                <w:w w:val="115"/>
                <w:sz w:val="18"/>
              </w:rPr>
              <w:t xml:space="preserve"> </w:t>
            </w:r>
            <w:r>
              <w:rPr>
                <w:color w:val="231F20"/>
                <w:w w:val="115"/>
                <w:sz w:val="18"/>
              </w:rPr>
              <w:t>often</w:t>
            </w:r>
            <w:r>
              <w:rPr>
                <w:color w:val="231F20"/>
                <w:spacing w:val="-9"/>
                <w:w w:val="115"/>
                <w:sz w:val="18"/>
              </w:rPr>
              <w:t xml:space="preserve"> </w:t>
            </w:r>
            <w:r>
              <w:rPr>
                <w:color w:val="231F20"/>
                <w:w w:val="115"/>
                <w:sz w:val="18"/>
              </w:rPr>
              <w:t>call</w:t>
            </w:r>
            <w:r>
              <w:rPr>
                <w:color w:val="231F20"/>
                <w:spacing w:val="-9"/>
                <w:w w:val="115"/>
                <w:sz w:val="18"/>
              </w:rPr>
              <w:t xml:space="preserve"> </w:t>
            </w:r>
            <w:r>
              <w:rPr>
                <w:color w:val="231F20"/>
                <w:w w:val="115"/>
                <w:sz w:val="18"/>
              </w:rPr>
              <w:t>this</w:t>
            </w:r>
            <w:r>
              <w:rPr>
                <w:color w:val="231F20"/>
                <w:spacing w:val="-9"/>
                <w:w w:val="115"/>
                <w:sz w:val="18"/>
              </w:rPr>
              <w:t xml:space="preserve"> </w:t>
            </w:r>
            <w:r>
              <w:rPr>
                <w:color w:val="231F20"/>
                <w:w w:val="115"/>
                <w:sz w:val="18"/>
              </w:rPr>
              <w:t>type</w:t>
            </w:r>
            <w:r>
              <w:rPr>
                <w:color w:val="231F20"/>
                <w:spacing w:val="-9"/>
                <w:w w:val="115"/>
                <w:sz w:val="18"/>
              </w:rPr>
              <w:t xml:space="preserve"> </w:t>
            </w:r>
            <w:r>
              <w:rPr>
                <w:color w:val="231F20"/>
                <w:w w:val="115"/>
                <w:sz w:val="18"/>
              </w:rPr>
              <w:t>of</w:t>
            </w:r>
            <w:r>
              <w:rPr>
                <w:color w:val="231F20"/>
                <w:spacing w:val="-10"/>
                <w:w w:val="115"/>
                <w:sz w:val="18"/>
              </w:rPr>
              <w:t xml:space="preserve"> </w:t>
            </w:r>
            <w:r>
              <w:rPr>
                <w:color w:val="231F20"/>
                <w:w w:val="115"/>
                <w:sz w:val="18"/>
              </w:rPr>
              <w:t>sensor</w:t>
            </w:r>
            <w:r>
              <w:rPr>
                <w:color w:val="231F20"/>
                <w:spacing w:val="-9"/>
                <w:w w:val="115"/>
                <w:sz w:val="18"/>
              </w:rPr>
              <w:t xml:space="preserve"> </w:t>
            </w:r>
            <w:r>
              <w:rPr>
                <w:color w:val="231F20"/>
                <w:w w:val="115"/>
                <w:sz w:val="18"/>
              </w:rPr>
              <w:t>an analogue</w:t>
            </w:r>
            <w:r>
              <w:rPr>
                <w:color w:val="231F20"/>
                <w:spacing w:val="-6"/>
                <w:w w:val="115"/>
                <w:sz w:val="18"/>
              </w:rPr>
              <w:t xml:space="preserve"> </w:t>
            </w:r>
            <w:r>
              <w:rPr>
                <w:color w:val="231F20"/>
                <w:w w:val="115"/>
                <w:sz w:val="18"/>
              </w:rPr>
              <w:t>sensor.</w:t>
            </w:r>
          </w:p>
          <w:p w:rsidR="00247EF1" w:rsidRDefault="007F47B7">
            <w:pPr>
              <w:pStyle w:val="TableParagraph"/>
              <w:numPr>
                <w:ilvl w:val="0"/>
                <w:numId w:val="32"/>
              </w:numPr>
              <w:tabs>
                <w:tab w:val="left" w:pos="393"/>
              </w:tabs>
              <w:spacing w:before="54" w:line="302" w:lineRule="auto"/>
              <w:ind w:right="421"/>
              <w:rPr>
                <w:sz w:val="18"/>
              </w:rPr>
            </w:pPr>
            <w:r>
              <w:rPr>
                <w:color w:val="231F20"/>
                <w:w w:val="115"/>
                <w:sz w:val="18"/>
              </w:rPr>
              <w:t xml:space="preserve">An analogue input consists of a resistive sensor like </w:t>
            </w:r>
            <w:proofErr w:type="gramStart"/>
            <w:r>
              <w:rPr>
                <w:color w:val="231F20"/>
                <w:w w:val="115"/>
                <w:sz w:val="18"/>
              </w:rPr>
              <w:t>a</w:t>
            </w:r>
            <w:proofErr w:type="gramEnd"/>
            <w:r>
              <w:rPr>
                <w:color w:val="231F20"/>
                <w:w w:val="115"/>
                <w:sz w:val="18"/>
              </w:rPr>
              <w:t xml:space="preserve"> LDR in series with a fixed resistor (together these are call a</w:t>
            </w:r>
            <w:r>
              <w:rPr>
                <w:color w:val="231F20"/>
                <w:spacing w:val="-37"/>
                <w:w w:val="115"/>
                <w:sz w:val="18"/>
              </w:rPr>
              <w:t xml:space="preserve"> </w:t>
            </w:r>
            <w:r>
              <w:rPr>
                <w:color w:val="231F20"/>
                <w:w w:val="115"/>
                <w:sz w:val="18"/>
              </w:rPr>
              <w:t>voltage</w:t>
            </w:r>
            <w:r>
              <w:rPr>
                <w:color w:val="231F20"/>
                <w:w w:val="115"/>
                <w:sz w:val="18"/>
              </w:rPr>
              <w:t xml:space="preserve"> divider).</w:t>
            </w:r>
          </w:p>
          <w:p w:rsidR="00247EF1" w:rsidRDefault="007F47B7">
            <w:pPr>
              <w:pStyle w:val="TableParagraph"/>
              <w:numPr>
                <w:ilvl w:val="0"/>
                <w:numId w:val="32"/>
              </w:numPr>
              <w:tabs>
                <w:tab w:val="left" w:pos="393"/>
              </w:tabs>
              <w:spacing w:before="54" w:line="302" w:lineRule="auto"/>
              <w:ind w:right="523"/>
              <w:rPr>
                <w:sz w:val="18"/>
              </w:rPr>
            </w:pPr>
            <w:r>
              <w:rPr>
                <w:color w:val="231F20"/>
                <w:w w:val="115"/>
                <w:sz w:val="18"/>
              </w:rPr>
              <w:t>Be</w:t>
            </w:r>
            <w:r>
              <w:rPr>
                <w:color w:val="231F20"/>
                <w:spacing w:val="-7"/>
                <w:w w:val="115"/>
                <w:sz w:val="18"/>
              </w:rPr>
              <w:t xml:space="preserve"> </w:t>
            </w:r>
            <w:r>
              <w:rPr>
                <w:color w:val="231F20"/>
                <w:w w:val="115"/>
                <w:sz w:val="18"/>
              </w:rPr>
              <w:t>careful</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refer</w:t>
            </w:r>
            <w:r>
              <w:rPr>
                <w:color w:val="231F20"/>
                <w:spacing w:val="-7"/>
                <w:w w:val="115"/>
                <w:sz w:val="18"/>
              </w:rPr>
              <w:t xml:space="preserve"> </w:t>
            </w:r>
            <w:r>
              <w:rPr>
                <w:color w:val="231F20"/>
                <w:w w:val="115"/>
                <w:sz w:val="18"/>
              </w:rPr>
              <w:t>not</w:t>
            </w:r>
            <w:r>
              <w:rPr>
                <w:color w:val="231F20"/>
                <w:spacing w:val="-7"/>
                <w:w w:val="115"/>
                <w:sz w:val="18"/>
              </w:rPr>
              <w:t xml:space="preserve"> </w:t>
            </w:r>
            <w:r>
              <w:rPr>
                <w:color w:val="231F20"/>
                <w:w w:val="115"/>
                <w:sz w:val="18"/>
              </w:rPr>
              <w:t>to</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single</w:t>
            </w:r>
            <w:r>
              <w:rPr>
                <w:color w:val="231F20"/>
                <w:spacing w:val="-6"/>
                <w:w w:val="115"/>
                <w:sz w:val="18"/>
              </w:rPr>
              <w:t xml:space="preserve"> </w:t>
            </w:r>
            <w:r>
              <w:rPr>
                <w:color w:val="231F20"/>
                <w:w w:val="115"/>
                <w:sz w:val="18"/>
              </w:rPr>
              <w:t>sensor component but to the light sensor interface.</w:t>
            </w:r>
          </w:p>
          <w:p w:rsidR="00247EF1" w:rsidRDefault="007F47B7">
            <w:pPr>
              <w:pStyle w:val="TableParagraph"/>
              <w:spacing w:before="139" w:line="302" w:lineRule="auto"/>
              <w:ind w:left="165" w:right="334"/>
              <w:rPr>
                <w:sz w:val="18"/>
              </w:rPr>
            </w:pPr>
            <w:r>
              <w:rPr>
                <w:color w:val="231F20"/>
                <w:w w:val="115"/>
                <w:sz w:val="18"/>
              </w:rPr>
              <w:t>Make</w:t>
            </w:r>
            <w:r>
              <w:rPr>
                <w:color w:val="231F20"/>
                <w:spacing w:val="-28"/>
                <w:w w:val="115"/>
                <w:sz w:val="18"/>
              </w:rPr>
              <w:t xml:space="preserve"> </w:t>
            </w:r>
            <w:r>
              <w:rPr>
                <w:color w:val="231F20"/>
                <w:w w:val="115"/>
                <w:sz w:val="18"/>
              </w:rPr>
              <w:t>sure</w:t>
            </w:r>
            <w:r>
              <w:rPr>
                <w:color w:val="231F20"/>
                <w:spacing w:val="-28"/>
                <w:w w:val="115"/>
                <w:sz w:val="18"/>
              </w:rPr>
              <w:t xml:space="preserve"> </w:t>
            </w:r>
            <w:r>
              <w:rPr>
                <w:color w:val="231F20"/>
                <w:w w:val="115"/>
                <w:sz w:val="18"/>
              </w:rPr>
              <w:t>students</w:t>
            </w:r>
            <w:r>
              <w:rPr>
                <w:color w:val="231F20"/>
                <w:spacing w:val="-27"/>
                <w:w w:val="115"/>
                <w:sz w:val="18"/>
              </w:rPr>
              <w:t xml:space="preserve"> </w:t>
            </w:r>
            <w:r>
              <w:rPr>
                <w:color w:val="231F20"/>
                <w:w w:val="115"/>
                <w:sz w:val="18"/>
              </w:rPr>
              <w:t>can</w:t>
            </w:r>
            <w:r>
              <w:rPr>
                <w:color w:val="231F20"/>
                <w:spacing w:val="-28"/>
                <w:w w:val="115"/>
                <w:sz w:val="18"/>
              </w:rPr>
              <w:t xml:space="preserve"> </w:t>
            </w:r>
            <w:r>
              <w:rPr>
                <w:color w:val="231F20"/>
                <w:w w:val="115"/>
                <w:sz w:val="18"/>
              </w:rPr>
              <w:t>use</w:t>
            </w:r>
            <w:r>
              <w:rPr>
                <w:color w:val="231F20"/>
                <w:spacing w:val="-28"/>
                <w:w w:val="115"/>
                <w:sz w:val="18"/>
              </w:rPr>
              <w:t xml:space="preserve"> </w:t>
            </w:r>
            <w:r>
              <w:rPr>
                <w:color w:val="231F20"/>
                <w:spacing w:val="2"/>
                <w:w w:val="115"/>
                <w:sz w:val="18"/>
              </w:rPr>
              <w:t>DEBUG</w:t>
            </w:r>
            <w:r>
              <w:rPr>
                <w:color w:val="231F20"/>
                <w:spacing w:val="-27"/>
                <w:w w:val="115"/>
                <w:sz w:val="18"/>
              </w:rPr>
              <w:t xml:space="preserve"> </w:t>
            </w:r>
            <w:r>
              <w:rPr>
                <w:color w:val="231F20"/>
                <w:w w:val="115"/>
                <w:sz w:val="18"/>
              </w:rPr>
              <w:t>or</w:t>
            </w:r>
            <w:r>
              <w:rPr>
                <w:color w:val="231F20"/>
                <w:spacing w:val="-28"/>
                <w:w w:val="115"/>
                <w:sz w:val="18"/>
              </w:rPr>
              <w:t xml:space="preserve"> </w:t>
            </w:r>
            <w:r>
              <w:rPr>
                <w:color w:val="231F20"/>
                <w:w w:val="115"/>
                <w:sz w:val="18"/>
              </w:rPr>
              <w:t>Serial Monitor to view the value of the analogue light inputs and watch the value change on varying light</w:t>
            </w:r>
            <w:r>
              <w:rPr>
                <w:color w:val="231F20"/>
                <w:spacing w:val="-8"/>
                <w:w w:val="115"/>
                <w:sz w:val="18"/>
              </w:rPr>
              <w:t xml:space="preserve"> </w:t>
            </w:r>
            <w:r>
              <w:rPr>
                <w:color w:val="231F20"/>
                <w:w w:val="115"/>
                <w:sz w:val="18"/>
              </w:rPr>
              <w:t>levels.</w:t>
            </w:r>
          </w:p>
        </w:tc>
        <w:tc>
          <w:tcPr>
            <w:tcW w:w="3753" w:type="dxa"/>
            <w:tcBorders>
              <w:top w:val="nil"/>
              <w:right w:val="nil"/>
            </w:tcBorders>
          </w:tcPr>
          <w:p w:rsidR="00247EF1" w:rsidRDefault="007F47B7">
            <w:pPr>
              <w:pStyle w:val="TableParagraph"/>
              <w:spacing w:before="145" w:line="302" w:lineRule="auto"/>
              <w:ind w:left="165" w:right="216"/>
              <w:rPr>
                <w:sz w:val="18"/>
              </w:rPr>
            </w:pPr>
            <w:r>
              <w:rPr>
                <w:color w:val="231F20"/>
                <w:w w:val="115"/>
                <w:sz w:val="18"/>
              </w:rPr>
              <w:t>Analogue inputs are one of the key aspects to this unit and to level 6 of the digital curriculum.</w:t>
            </w:r>
          </w:p>
          <w:p w:rsidR="00247EF1" w:rsidRDefault="007F47B7">
            <w:pPr>
              <w:pStyle w:val="TableParagraph"/>
              <w:spacing w:before="139" w:line="302" w:lineRule="auto"/>
              <w:ind w:left="165" w:right="185"/>
              <w:rPr>
                <w:sz w:val="18"/>
              </w:rPr>
            </w:pPr>
            <w:r>
              <w:rPr>
                <w:color w:val="231F20"/>
                <w:w w:val="115"/>
                <w:sz w:val="18"/>
              </w:rPr>
              <w:t>Using an LDR, connect up the circuit and allow students to see how a change in light level (dark, light, bright torchlight from phone) affects the digital rea</w:t>
            </w:r>
            <w:r>
              <w:rPr>
                <w:color w:val="231F20"/>
                <w:w w:val="115"/>
                <w:sz w:val="18"/>
              </w:rPr>
              <w:t>ding seen on the PC screen.</w:t>
            </w:r>
          </w:p>
          <w:p w:rsidR="00247EF1" w:rsidRDefault="007F47B7">
            <w:pPr>
              <w:pStyle w:val="TableParagraph"/>
              <w:spacing w:before="137" w:line="302" w:lineRule="auto"/>
              <w:ind w:left="165" w:right="216"/>
              <w:rPr>
                <w:sz w:val="18"/>
              </w:rPr>
            </w:pPr>
            <w:r>
              <w:rPr>
                <w:color w:val="231F20"/>
                <w:w w:val="115"/>
                <w:sz w:val="18"/>
              </w:rPr>
              <w:t xml:space="preserve">There is quite a bit of theory embedded in this. At level </w:t>
            </w:r>
            <w:r>
              <w:rPr>
                <w:color w:val="231F20"/>
                <w:w w:val="105"/>
                <w:sz w:val="18"/>
              </w:rPr>
              <w:t xml:space="preserve">1, </w:t>
            </w:r>
            <w:r>
              <w:rPr>
                <w:color w:val="231F20"/>
                <w:w w:val="115"/>
                <w:sz w:val="18"/>
              </w:rPr>
              <w:t>just focus on what can be observed by the student:</w:t>
            </w:r>
          </w:p>
          <w:p w:rsidR="00247EF1" w:rsidRDefault="007F47B7">
            <w:pPr>
              <w:pStyle w:val="TableParagraph"/>
              <w:numPr>
                <w:ilvl w:val="0"/>
                <w:numId w:val="31"/>
              </w:numPr>
              <w:tabs>
                <w:tab w:val="left" w:pos="392"/>
              </w:tabs>
              <w:spacing w:before="54" w:line="302" w:lineRule="auto"/>
              <w:ind w:right="236" w:hanging="226"/>
              <w:rPr>
                <w:sz w:val="18"/>
              </w:rPr>
            </w:pPr>
            <w:r>
              <w:rPr>
                <w:color w:val="231F20"/>
                <w:w w:val="120"/>
                <w:sz w:val="18"/>
              </w:rPr>
              <w:t>the conversion of analogue light levels</w:t>
            </w:r>
            <w:r>
              <w:rPr>
                <w:color w:val="231F20"/>
                <w:spacing w:val="-28"/>
                <w:w w:val="120"/>
                <w:sz w:val="18"/>
              </w:rPr>
              <w:t xml:space="preserve"> </w:t>
            </w:r>
            <w:r>
              <w:rPr>
                <w:color w:val="231F20"/>
                <w:w w:val="120"/>
                <w:sz w:val="18"/>
              </w:rPr>
              <w:t>to</w:t>
            </w:r>
            <w:r>
              <w:rPr>
                <w:color w:val="231F20"/>
                <w:spacing w:val="-28"/>
                <w:w w:val="120"/>
                <w:sz w:val="18"/>
              </w:rPr>
              <w:t xml:space="preserve"> </w:t>
            </w:r>
            <w:r>
              <w:rPr>
                <w:color w:val="231F20"/>
                <w:w w:val="120"/>
                <w:sz w:val="18"/>
              </w:rPr>
              <w:t>a</w:t>
            </w:r>
            <w:r>
              <w:rPr>
                <w:color w:val="231F20"/>
                <w:spacing w:val="-27"/>
                <w:w w:val="120"/>
                <w:sz w:val="18"/>
              </w:rPr>
              <w:t xml:space="preserve"> </w:t>
            </w:r>
            <w:r>
              <w:rPr>
                <w:color w:val="231F20"/>
                <w:w w:val="120"/>
                <w:sz w:val="18"/>
              </w:rPr>
              <w:t>digital</w:t>
            </w:r>
            <w:r>
              <w:rPr>
                <w:color w:val="231F20"/>
                <w:spacing w:val="-28"/>
                <w:w w:val="120"/>
                <w:sz w:val="18"/>
              </w:rPr>
              <w:t xml:space="preserve"> </w:t>
            </w:r>
            <w:r>
              <w:rPr>
                <w:color w:val="231F20"/>
                <w:w w:val="120"/>
                <w:sz w:val="18"/>
              </w:rPr>
              <w:t>reading</w:t>
            </w:r>
            <w:r>
              <w:rPr>
                <w:color w:val="231F20"/>
                <w:spacing w:val="-27"/>
                <w:w w:val="120"/>
                <w:sz w:val="18"/>
              </w:rPr>
              <w:t xml:space="preserve"> </w:t>
            </w:r>
            <w:r>
              <w:rPr>
                <w:color w:val="231F20"/>
                <w:w w:val="120"/>
                <w:sz w:val="18"/>
              </w:rPr>
              <w:t>of</w:t>
            </w:r>
            <w:r>
              <w:rPr>
                <w:color w:val="231F20"/>
                <w:spacing w:val="-28"/>
                <w:w w:val="120"/>
                <w:sz w:val="18"/>
              </w:rPr>
              <w:t xml:space="preserve"> </w:t>
            </w:r>
            <w:r>
              <w:rPr>
                <w:color w:val="231F20"/>
                <w:w w:val="120"/>
                <w:sz w:val="18"/>
              </w:rPr>
              <w:t>0–255</w:t>
            </w:r>
          </w:p>
          <w:p w:rsidR="00247EF1" w:rsidRDefault="007F47B7">
            <w:pPr>
              <w:pStyle w:val="TableParagraph"/>
              <w:numPr>
                <w:ilvl w:val="0"/>
                <w:numId w:val="31"/>
              </w:numPr>
              <w:tabs>
                <w:tab w:val="left" w:pos="392"/>
              </w:tabs>
              <w:spacing w:before="55" w:line="302" w:lineRule="auto"/>
              <w:ind w:right="194" w:hanging="226"/>
              <w:rPr>
                <w:sz w:val="18"/>
              </w:rPr>
            </w:pPr>
            <w:r>
              <w:rPr>
                <w:color w:val="231F20"/>
                <w:w w:val="115"/>
                <w:sz w:val="18"/>
              </w:rPr>
              <w:t>light level changes lead to LDR resistance cha</w:t>
            </w:r>
            <w:r>
              <w:rPr>
                <w:color w:val="231F20"/>
                <w:w w:val="115"/>
                <w:sz w:val="18"/>
              </w:rPr>
              <w:t>nges, which lead to voltage</w:t>
            </w:r>
            <w:r>
              <w:rPr>
                <w:color w:val="231F20"/>
                <w:spacing w:val="-15"/>
                <w:w w:val="115"/>
                <w:sz w:val="18"/>
              </w:rPr>
              <w:t xml:space="preserve"> </w:t>
            </w:r>
            <w:r>
              <w:rPr>
                <w:color w:val="231F20"/>
                <w:w w:val="115"/>
                <w:sz w:val="18"/>
              </w:rPr>
              <w:t>changes</w:t>
            </w:r>
            <w:r>
              <w:rPr>
                <w:color w:val="231F20"/>
                <w:spacing w:val="-15"/>
                <w:w w:val="115"/>
                <w:sz w:val="18"/>
              </w:rPr>
              <w:t xml:space="preserve"> </w:t>
            </w:r>
            <w:r>
              <w:rPr>
                <w:color w:val="231F20"/>
                <w:w w:val="115"/>
                <w:sz w:val="18"/>
              </w:rPr>
              <w:t>across</w:t>
            </w:r>
            <w:r>
              <w:rPr>
                <w:color w:val="231F20"/>
                <w:spacing w:val="-15"/>
                <w:w w:val="115"/>
                <w:sz w:val="18"/>
              </w:rPr>
              <w:t xml:space="preserve"> </w:t>
            </w:r>
            <w:r>
              <w:rPr>
                <w:color w:val="231F20"/>
                <w:w w:val="115"/>
                <w:sz w:val="18"/>
              </w:rPr>
              <w:t>the</w:t>
            </w:r>
            <w:r>
              <w:rPr>
                <w:color w:val="231F20"/>
                <w:spacing w:val="-15"/>
                <w:w w:val="115"/>
                <w:sz w:val="18"/>
              </w:rPr>
              <w:t xml:space="preserve"> </w:t>
            </w:r>
            <w:r>
              <w:rPr>
                <w:color w:val="231F20"/>
                <w:w w:val="115"/>
                <w:sz w:val="18"/>
              </w:rPr>
              <w:t>LDR</w:t>
            </w:r>
            <w:r>
              <w:rPr>
                <w:color w:val="231F20"/>
                <w:spacing w:val="-14"/>
                <w:w w:val="115"/>
                <w:sz w:val="18"/>
              </w:rPr>
              <w:t xml:space="preserve"> </w:t>
            </w:r>
            <w:r>
              <w:rPr>
                <w:color w:val="231F20"/>
                <w:w w:val="115"/>
                <w:sz w:val="18"/>
              </w:rPr>
              <w:t>to finally a digital reading from 0–255 (8-bit).</w:t>
            </w:r>
          </w:p>
        </w:tc>
      </w:tr>
    </w:tbl>
    <w:p w:rsidR="00247EF1" w:rsidRDefault="00247EF1">
      <w:pPr>
        <w:spacing w:line="302" w:lineRule="auto"/>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1550"/>
        <w:gridCol w:w="1370"/>
        <w:gridCol w:w="2523"/>
        <w:gridCol w:w="5150"/>
        <w:gridCol w:w="4413"/>
      </w:tblGrid>
      <w:tr w:rsidR="00247EF1">
        <w:trPr>
          <w:trHeight w:val="1445"/>
        </w:trPr>
        <w:tc>
          <w:tcPr>
            <w:tcW w:w="1550" w:type="dxa"/>
            <w:tcBorders>
              <w:left w:val="nil"/>
              <w:bottom w:val="nil"/>
            </w:tcBorders>
            <w:shd w:val="clear" w:color="auto" w:fill="E9DBD3"/>
          </w:tcPr>
          <w:p w:rsidR="00247EF1" w:rsidRDefault="007F47B7">
            <w:pPr>
              <w:pStyle w:val="TableParagraph"/>
              <w:spacing w:before="194" w:line="271" w:lineRule="auto"/>
              <w:ind w:left="226" w:right="480"/>
              <w:rPr>
                <w:sz w:val="20"/>
              </w:rPr>
            </w:pPr>
            <w:r>
              <w:rPr>
                <w:color w:val="231F20"/>
                <w:w w:val="115"/>
                <w:sz w:val="20"/>
              </w:rPr>
              <w:lastRenderedPageBreak/>
              <w:t>What is being covered</w:t>
            </w:r>
          </w:p>
        </w:tc>
        <w:tc>
          <w:tcPr>
            <w:tcW w:w="137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Duration</w:t>
            </w:r>
          </w:p>
        </w:tc>
        <w:tc>
          <w:tcPr>
            <w:tcW w:w="2523" w:type="dxa"/>
            <w:tcBorders>
              <w:bottom w:val="nil"/>
            </w:tcBorders>
            <w:shd w:val="clear" w:color="auto" w:fill="E9DBD3"/>
          </w:tcPr>
          <w:p w:rsidR="00247EF1" w:rsidRDefault="007F47B7">
            <w:pPr>
              <w:pStyle w:val="TableParagraph"/>
              <w:spacing w:before="194" w:line="271" w:lineRule="auto"/>
              <w:ind w:left="221" w:right="584"/>
              <w:rPr>
                <w:sz w:val="20"/>
              </w:rPr>
            </w:pPr>
            <w:r>
              <w:rPr>
                <w:color w:val="231F20"/>
                <w:w w:val="115"/>
                <w:sz w:val="20"/>
              </w:rPr>
              <w:t>Specific learning outcomes</w:t>
            </w:r>
          </w:p>
          <w:p w:rsidR="00247EF1" w:rsidRDefault="007F47B7">
            <w:pPr>
              <w:pStyle w:val="TableParagraph"/>
              <w:spacing w:before="57" w:line="271" w:lineRule="auto"/>
              <w:ind w:left="221" w:right="584"/>
              <w:rPr>
                <w:i/>
                <w:sz w:val="20"/>
              </w:rPr>
            </w:pPr>
            <w:r>
              <w:rPr>
                <w:i/>
                <w:color w:val="231F20"/>
                <w:w w:val="115"/>
                <w:sz w:val="20"/>
              </w:rPr>
              <w:t>Students will be able to:</w:t>
            </w:r>
          </w:p>
        </w:tc>
        <w:tc>
          <w:tcPr>
            <w:tcW w:w="515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Learning activities</w:t>
            </w:r>
          </w:p>
        </w:tc>
        <w:tc>
          <w:tcPr>
            <w:tcW w:w="4413" w:type="dxa"/>
            <w:tcBorders>
              <w:bottom w:val="nil"/>
              <w:right w:val="nil"/>
            </w:tcBorders>
            <w:shd w:val="clear" w:color="auto" w:fill="E9DBD3"/>
          </w:tcPr>
          <w:p w:rsidR="00247EF1" w:rsidRDefault="007F47B7">
            <w:pPr>
              <w:pStyle w:val="TableParagraph"/>
              <w:spacing w:before="194"/>
              <w:ind w:left="220"/>
              <w:rPr>
                <w:sz w:val="20"/>
              </w:rPr>
            </w:pPr>
            <w:r>
              <w:rPr>
                <w:color w:val="231F20"/>
                <w:w w:val="110"/>
                <w:sz w:val="20"/>
              </w:rPr>
              <w:t>Resources</w:t>
            </w:r>
          </w:p>
          <w:p w:rsidR="00247EF1" w:rsidRDefault="007F47B7">
            <w:pPr>
              <w:pStyle w:val="TableParagraph"/>
              <w:spacing w:before="87"/>
              <w:ind w:left="220"/>
              <w:rPr>
                <w:sz w:val="20"/>
              </w:rPr>
            </w:pPr>
            <w:r>
              <w:rPr>
                <w:i/>
                <w:color w:val="231F20"/>
                <w:w w:val="110"/>
                <w:sz w:val="20"/>
              </w:rPr>
              <w:t xml:space="preserve">Access all resources </w:t>
            </w:r>
            <w:hyperlink r:id="rId21">
              <w:r>
                <w:rPr>
                  <w:color w:val="231F20"/>
                  <w:w w:val="110"/>
                  <w:sz w:val="20"/>
                  <w:u w:val="single" w:color="0562C1"/>
                </w:rPr>
                <w:t>here</w:t>
              </w:r>
            </w:hyperlink>
          </w:p>
        </w:tc>
      </w:tr>
      <w:tr w:rsidR="00247EF1">
        <w:trPr>
          <w:trHeight w:val="4861"/>
        </w:trPr>
        <w:tc>
          <w:tcPr>
            <w:tcW w:w="1550" w:type="dxa"/>
            <w:tcBorders>
              <w:top w:val="nil"/>
              <w:left w:val="nil"/>
            </w:tcBorders>
          </w:tcPr>
          <w:p w:rsidR="00247EF1" w:rsidRDefault="007F47B7">
            <w:pPr>
              <w:pStyle w:val="TableParagraph"/>
              <w:spacing w:before="145" w:line="302" w:lineRule="auto"/>
              <w:ind w:left="170" w:right="359"/>
              <w:rPr>
                <w:sz w:val="18"/>
              </w:rPr>
            </w:pPr>
            <w:r>
              <w:rPr>
                <w:color w:val="231F20"/>
                <w:w w:val="115"/>
                <w:sz w:val="18"/>
              </w:rPr>
              <w:t>Interface an NTC thermistor and read analogue input</w:t>
            </w:r>
          </w:p>
        </w:tc>
        <w:tc>
          <w:tcPr>
            <w:tcW w:w="1370" w:type="dxa"/>
            <w:tcBorders>
              <w:top w:val="nil"/>
            </w:tcBorders>
          </w:tcPr>
          <w:p w:rsidR="00247EF1" w:rsidRDefault="007F47B7">
            <w:pPr>
              <w:pStyle w:val="TableParagraph"/>
              <w:spacing w:before="145"/>
              <w:ind w:left="164"/>
              <w:rPr>
                <w:sz w:val="18"/>
              </w:rPr>
            </w:pPr>
            <w:r>
              <w:rPr>
                <w:color w:val="231F20"/>
                <w:sz w:val="18"/>
              </w:rPr>
              <w:t>1 hour</w:t>
            </w:r>
          </w:p>
        </w:tc>
        <w:tc>
          <w:tcPr>
            <w:tcW w:w="2523" w:type="dxa"/>
            <w:tcBorders>
              <w:top w:val="nil"/>
            </w:tcBorders>
          </w:tcPr>
          <w:p w:rsidR="00247EF1" w:rsidRDefault="007F47B7">
            <w:pPr>
              <w:pStyle w:val="TableParagraph"/>
              <w:numPr>
                <w:ilvl w:val="0"/>
                <w:numId w:val="30"/>
              </w:numPr>
              <w:tabs>
                <w:tab w:val="left" w:pos="392"/>
              </w:tabs>
              <w:spacing w:before="145" w:line="302" w:lineRule="auto"/>
              <w:ind w:right="318"/>
              <w:rPr>
                <w:sz w:val="18"/>
              </w:rPr>
            </w:pPr>
            <w:r>
              <w:rPr>
                <w:color w:val="231F20"/>
                <w:w w:val="115"/>
                <w:sz w:val="18"/>
              </w:rPr>
              <w:t>interface an NTC thermistor and read analogue</w:t>
            </w:r>
            <w:r>
              <w:rPr>
                <w:color w:val="231F20"/>
                <w:spacing w:val="-4"/>
                <w:w w:val="115"/>
                <w:sz w:val="18"/>
              </w:rPr>
              <w:t xml:space="preserve"> </w:t>
            </w:r>
            <w:r>
              <w:rPr>
                <w:color w:val="231F20"/>
                <w:w w:val="115"/>
                <w:sz w:val="18"/>
              </w:rPr>
              <w:t>input</w:t>
            </w:r>
          </w:p>
        </w:tc>
        <w:tc>
          <w:tcPr>
            <w:tcW w:w="5150" w:type="dxa"/>
            <w:tcBorders>
              <w:top w:val="nil"/>
            </w:tcBorders>
          </w:tcPr>
          <w:p w:rsidR="00247EF1" w:rsidRDefault="007F47B7">
            <w:pPr>
              <w:pStyle w:val="TableParagraph"/>
              <w:spacing w:before="145"/>
              <w:ind w:left="164"/>
              <w:rPr>
                <w:sz w:val="18"/>
              </w:rPr>
            </w:pPr>
            <w:r>
              <w:rPr>
                <w:color w:val="231F20"/>
                <w:w w:val="115"/>
                <w:sz w:val="18"/>
              </w:rPr>
              <w:t>Workbook exercises available</w:t>
            </w:r>
          </w:p>
          <w:p w:rsidR="00247EF1" w:rsidRDefault="007F47B7">
            <w:pPr>
              <w:pStyle w:val="TableParagraph"/>
              <w:spacing w:before="195" w:line="302" w:lineRule="auto"/>
              <w:ind w:left="164" w:right="563"/>
              <w:rPr>
                <w:sz w:val="18"/>
              </w:rPr>
            </w:pPr>
            <w:proofErr w:type="gramStart"/>
            <w:r>
              <w:rPr>
                <w:color w:val="231F20"/>
                <w:w w:val="120"/>
                <w:sz w:val="18"/>
              </w:rPr>
              <w:t>Again</w:t>
            </w:r>
            <w:proofErr w:type="gramEnd"/>
            <w:r>
              <w:rPr>
                <w:color w:val="231F20"/>
                <w:w w:val="120"/>
                <w:sz w:val="18"/>
              </w:rPr>
              <w:t xml:space="preserve"> focus on the construction (what can be observed</w:t>
            </w:r>
            <w:r>
              <w:rPr>
                <w:color w:val="231F20"/>
                <w:spacing w:val="-29"/>
                <w:w w:val="120"/>
                <w:sz w:val="18"/>
              </w:rPr>
              <w:t xml:space="preserve"> </w:t>
            </w:r>
            <w:r>
              <w:rPr>
                <w:color w:val="231F20"/>
                <w:w w:val="120"/>
                <w:sz w:val="18"/>
              </w:rPr>
              <w:t>by</w:t>
            </w:r>
            <w:r>
              <w:rPr>
                <w:color w:val="231F20"/>
                <w:spacing w:val="-29"/>
                <w:w w:val="120"/>
                <w:sz w:val="18"/>
              </w:rPr>
              <w:t xml:space="preserve"> </w:t>
            </w:r>
            <w:r>
              <w:rPr>
                <w:color w:val="231F20"/>
                <w:w w:val="120"/>
                <w:sz w:val="18"/>
              </w:rPr>
              <w:t>the</w:t>
            </w:r>
            <w:r>
              <w:rPr>
                <w:color w:val="231F20"/>
                <w:spacing w:val="-28"/>
                <w:w w:val="120"/>
                <w:sz w:val="18"/>
              </w:rPr>
              <w:t xml:space="preserve"> </w:t>
            </w:r>
            <w:r>
              <w:rPr>
                <w:color w:val="231F20"/>
                <w:w w:val="120"/>
                <w:sz w:val="18"/>
              </w:rPr>
              <w:t>student)</w:t>
            </w:r>
            <w:r>
              <w:rPr>
                <w:color w:val="231F20"/>
                <w:spacing w:val="-29"/>
                <w:w w:val="120"/>
                <w:sz w:val="18"/>
              </w:rPr>
              <w:t xml:space="preserve"> </w:t>
            </w:r>
            <w:r>
              <w:rPr>
                <w:color w:val="231F20"/>
                <w:w w:val="120"/>
                <w:sz w:val="18"/>
              </w:rPr>
              <w:t>and</w:t>
            </w:r>
            <w:r>
              <w:rPr>
                <w:color w:val="231F20"/>
                <w:spacing w:val="-29"/>
                <w:w w:val="120"/>
                <w:sz w:val="18"/>
              </w:rPr>
              <w:t xml:space="preserve"> </w:t>
            </w:r>
            <w:r>
              <w:rPr>
                <w:color w:val="231F20"/>
                <w:w w:val="120"/>
                <w:sz w:val="18"/>
              </w:rPr>
              <w:t>less</w:t>
            </w:r>
            <w:r>
              <w:rPr>
                <w:color w:val="231F20"/>
                <w:spacing w:val="-28"/>
                <w:w w:val="120"/>
                <w:sz w:val="18"/>
              </w:rPr>
              <w:t xml:space="preserve"> </w:t>
            </w:r>
            <w:r>
              <w:rPr>
                <w:color w:val="231F20"/>
                <w:w w:val="120"/>
                <w:sz w:val="18"/>
              </w:rPr>
              <w:t>on</w:t>
            </w:r>
            <w:r>
              <w:rPr>
                <w:color w:val="231F20"/>
                <w:spacing w:val="-29"/>
                <w:w w:val="120"/>
                <w:sz w:val="18"/>
              </w:rPr>
              <w:t xml:space="preserve"> </w:t>
            </w:r>
            <w:r>
              <w:rPr>
                <w:color w:val="231F20"/>
                <w:w w:val="120"/>
                <w:sz w:val="18"/>
              </w:rPr>
              <w:t>the</w:t>
            </w:r>
            <w:r>
              <w:rPr>
                <w:color w:val="231F20"/>
                <w:spacing w:val="-29"/>
                <w:w w:val="120"/>
                <w:sz w:val="18"/>
              </w:rPr>
              <w:t xml:space="preserve"> </w:t>
            </w:r>
            <w:r>
              <w:rPr>
                <w:color w:val="231F20"/>
                <w:w w:val="120"/>
                <w:sz w:val="18"/>
              </w:rPr>
              <w:t>theory.</w:t>
            </w:r>
          </w:p>
          <w:p w:rsidR="00247EF1" w:rsidRDefault="007F47B7">
            <w:pPr>
              <w:pStyle w:val="TableParagraph"/>
              <w:numPr>
                <w:ilvl w:val="0"/>
                <w:numId w:val="29"/>
              </w:numPr>
              <w:tabs>
                <w:tab w:val="left" w:pos="392"/>
              </w:tabs>
              <w:spacing w:before="140" w:line="302" w:lineRule="auto"/>
              <w:ind w:right="231"/>
              <w:rPr>
                <w:sz w:val="18"/>
              </w:rPr>
            </w:pPr>
            <w:r>
              <w:rPr>
                <w:color w:val="231F20"/>
                <w:w w:val="115"/>
                <w:sz w:val="18"/>
              </w:rPr>
              <w:t>The</w:t>
            </w:r>
            <w:r>
              <w:rPr>
                <w:color w:val="231F20"/>
                <w:spacing w:val="-14"/>
                <w:w w:val="115"/>
                <w:sz w:val="18"/>
              </w:rPr>
              <w:t xml:space="preserve"> </w:t>
            </w:r>
            <w:r>
              <w:rPr>
                <w:color w:val="231F20"/>
                <w:w w:val="115"/>
                <w:sz w:val="18"/>
              </w:rPr>
              <w:t>thermistor</w:t>
            </w:r>
            <w:r>
              <w:rPr>
                <w:color w:val="231F20"/>
                <w:spacing w:val="-13"/>
                <w:w w:val="115"/>
                <w:sz w:val="18"/>
              </w:rPr>
              <w:t xml:space="preserve"> </w:t>
            </w:r>
            <w:r>
              <w:rPr>
                <w:color w:val="231F20"/>
                <w:w w:val="115"/>
                <w:sz w:val="18"/>
              </w:rPr>
              <w:t>is</w:t>
            </w:r>
            <w:r>
              <w:rPr>
                <w:color w:val="231F20"/>
                <w:spacing w:val="-14"/>
                <w:w w:val="115"/>
                <w:sz w:val="18"/>
              </w:rPr>
              <w:t xml:space="preserve"> </w:t>
            </w:r>
            <w:r>
              <w:rPr>
                <w:color w:val="231F20"/>
                <w:w w:val="115"/>
                <w:sz w:val="18"/>
              </w:rPr>
              <w:t>a</w:t>
            </w:r>
            <w:r>
              <w:rPr>
                <w:color w:val="231F20"/>
                <w:spacing w:val="-13"/>
                <w:w w:val="115"/>
                <w:sz w:val="18"/>
              </w:rPr>
              <w:t xml:space="preserve"> </w:t>
            </w:r>
            <w:r>
              <w:rPr>
                <w:color w:val="231F20"/>
                <w:w w:val="115"/>
                <w:sz w:val="18"/>
              </w:rPr>
              <w:t>‘resistive</w:t>
            </w:r>
            <w:r>
              <w:rPr>
                <w:color w:val="231F20"/>
                <w:spacing w:val="-13"/>
                <w:w w:val="115"/>
                <w:sz w:val="18"/>
              </w:rPr>
              <w:t xml:space="preserve"> </w:t>
            </w:r>
            <w:r>
              <w:rPr>
                <w:color w:val="231F20"/>
                <w:w w:val="115"/>
                <w:sz w:val="18"/>
              </w:rPr>
              <w:t>sensor’.</w:t>
            </w:r>
            <w:r>
              <w:rPr>
                <w:color w:val="231F20"/>
                <w:spacing w:val="-14"/>
                <w:w w:val="115"/>
                <w:sz w:val="18"/>
              </w:rPr>
              <w:t xml:space="preserve"> </w:t>
            </w:r>
            <w:r>
              <w:rPr>
                <w:color w:val="231F20"/>
                <w:spacing w:val="-3"/>
                <w:w w:val="115"/>
                <w:sz w:val="18"/>
              </w:rPr>
              <w:t>We</w:t>
            </w:r>
            <w:r>
              <w:rPr>
                <w:color w:val="231F20"/>
                <w:spacing w:val="-13"/>
                <w:w w:val="115"/>
                <w:sz w:val="18"/>
              </w:rPr>
              <w:t xml:space="preserve"> </w:t>
            </w:r>
            <w:r>
              <w:rPr>
                <w:color w:val="231F20"/>
                <w:w w:val="115"/>
                <w:sz w:val="18"/>
              </w:rPr>
              <w:t>often</w:t>
            </w:r>
            <w:r>
              <w:rPr>
                <w:color w:val="231F20"/>
                <w:spacing w:val="-13"/>
                <w:w w:val="115"/>
                <w:sz w:val="18"/>
              </w:rPr>
              <w:t xml:space="preserve"> </w:t>
            </w:r>
            <w:r>
              <w:rPr>
                <w:color w:val="231F20"/>
                <w:w w:val="115"/>
                <w:sz w:val="18"/>
              </w:rPr>
              <w:t>call this type of sensor an analogue</w:t>
            </w:r>
            <w:r>
              <w:rPr>
                <w:color w:val="231F20"/>
                <w:spacing w:val="-35"/>
                <w:w w:val="115"/>
                <w:sz w:val="18"/>
              </w:rPr>
              <w:t xml:space="preserve"> </w:t>
            </w:r>
            <w:r>
              <w:rPr>
                <w:color w:val="231F20"/>
                <w:w w:val="115"/>
                <w:sz w:val="18"/>
              </w:rPr>
              <w:t>sensor</w:t>
            </w:r>
          </w:p>
          <w:p w:rsidR="00247EF1" w:rsidRDefault="007F47B7">
            <w:pPr>
              <w:pStyle w:val="TableParagraph"/>
              <w:numPr>
                <w:ilvl w:val="0"/>
                <w:numId w:val="29"/>
              </w:numPr>
              <w:tabs>
                <w:tab w:val="left" w:pos="392"/>
              </w:tabs>
              <w:spacing w:before="55" w:line="302" w:lineRule="auto"/>
              <w:ind w:right="453"/>
              <w:rPr>
                <w:sz w:val="18"/>
              </w:rPr>
            </w:pPr>
            <w:r>
              <w:rPr>
                <w:color w:val="231F20"/>
                <w:w w:val="115"/>
                <w:sz w:val="18"/>
              </w:rPr>
              <w:t>An</w:t>
            </w:r>
            <w:r>
              <w:rPr>
                <w:color w:val="231F20"/>
                <w:spacing w:val="-13"/>
                <w:w w:val="115"/>
                <w:sz w:val="18"/>
              </w:rPr>
              <w:t xml:space="preserve"> </w:t>
            </w:r>
            <w:r>
              <w:rPr>
                <w:color w:val="231F20"/>
                <w:w w:val="115"/>
                <w:sz w:val="18"/>
              </w:rPr>
              <w:t>analogue</w:t>
            </w:r>
            <w:r>
              <w:rPr>
                <w:color w:val="231F20"/>
                <w:spacing w:val="-13"/>
                <w:w w:val="115"/>
                <w:sz w:val="18"/>
              </w:rPr>
              <w:t xml:space="preserve"> </w:t>
            </w:r>
            <w:r>
              <w:rPr>
                <w:color w:val="231F20"/>
                <w:w w:val="115"/>
                <w:sz w:val="18"/>
              </w:rPr>
              <w:t>input</w:t>
            </w:r>
            <w:r>
              <w:rPr>
                <w:color w:val="231F20"/>
                <w:spacing w:val="-13"/>
                <w:w w:val="115"/>
                <w:sz w:val="18"/>
              </w:rPr>
              <w:t xml:space="preserve"> </w:t>
            </w:r>
            <w:r>
              <w:rPr>
                <w:color w:val="231F20"/>
                <w:w w:val="115"/>
                <w:sz w:val="18"/>
              </w:rPr>
              <w:t>consists</w:t>
            </w:r>
            <w:r>
              <w:rPr>
                <w:color w:val="231F20"/>
                <w:spacing w:val="-13"/>
                <w:w w:val="115"/>
                <w:sz w:val="18"/>
              </w:rPr>
              <w:t xml:space="preserve"> </w:t>
            </w:r>
            <w:r>
              <w:rPr>
                <w:color w:val="231F20"/>
                <w:w w:val="115"/>
                <w:sz w:val="18"/>
              </w:rPr>
              <w:t>of</w:t>
            </w:r>
            <w:r>
              <w:rPr>
                <w:color w:val="231F20"/>
                <w:spacing w:val="-12"/>
                <w:w w:val="115"/>
                <w:sz w:val="18"/>
              </w:rPr>
              <w:t xml:space="preserve"> </w:t>
            </w:r>
            <w:r>
              <w:rPr>
                <w:color w:val="231F20"/>
                <w:w w:val="115"/>
                <w:sz w:val="18"/>
              </w:rPr>
              <w:t>a</w:t>
            </w:r>
            <w:r>
              <w:rPr>
                <w:color w:val="231F20"/>
                <w:spacing w:val="-13"/>
                <w:w w:val="115"/>
                <w:sz w:val="18"/>
              </w:rPr>
              <w:t xml:space="preserve"> </w:t>
            </w:r>
            <w:r>
              <w:rPr>
                <w:color w:val="231F20"/>
                <w:w w:val="115"/>
                <w:sz w:val="18"/>
              </w:rPr>
              <w:t>resistive</w:t>
            </w:r>
            <w:r>
              <w:rPr>
                <w:color w:val="231F20"/>
                <w:spacing w:val="-13"/>
                <w:w w:val="115"/>
                <w:sz w:val="18"/>
              </w:rPr>
              <w:t xml:space="preserve"> </w:t>
            </w:r>
            <w:r>
              <w:rPr>
                <w:color w:val="231F20"/>
                <w:w w:val="115"/>
                <w:sz w:val="18"/>
              </w:rPr>
              <w:t>sensor like a thermistor in series with a fixed resistor (together these are call a voltage</w:t>
            </w:r>
            <w:r>
              <w:rPr>
                <w:color w:val="231F20"/>
                <w:spacing w:val="-24"/>
                <w:w w:val="115"/>
                <w:sz w:val="18"/>
              </w:rPr>
              <w:t xml:space="preserve"> </w:t>
            </w:r>
            <w:r>
              <w:rPr>
                <w:color w:val="231F20"/>
                <w:w w:val="115"/>
                <w:sz w:val="18"/>
              </w:rPr>
              <w:t>divider).</w:t>
            </w:r>
          </w:p>
          <w:p w:rsidR="00247EF1" w:rsidRDefault="007F47B7">
            <w:pPr>
              <w:pStyle w:val="TableParagraph"/>
              <w:numPr>
                <w:ilvl w:val="0"/>
                <w:numId w:val="29"/>
              </w:numPr>
              <w:tabs>
                <w:tab w:val="left" w:pos="392"/>
              </w:tabs>
              <w:spacing w:before="54" w:line="302" w:lineRule="auto"/>
              <w:ind w:right="922"/>
              <w:rPr>
                <w:sz w:val="18"/>
              </w:rPr>
            </w:pPr>
            <w:r>
              <w:rPr>
                <w:color w:val="231F20"/>
                <w:w w:val="120"/>
                <w:sz w:val="18"/>
              </w:rPr>
              <w:t>Be</w:t>
            </w:r>
            <w:r>
              <w:rPr>
                <w:color w:val="231F20"/>
                <w:spacing w:val="-21"/>
                <w:w w:val="120"/>
                <w:sz w:val="18"/>
              </w:rPr>
              <w:t xml:space="preserve"> </w:t>
            </w:r>
            <w:r>
              <w:rPr>
                <w:color w:val="231F20"/>
                <w:w w:val="120"/>
                <w:sz w:val="18"/>
              </w:rPr>
              <w:t>careful</w:t>
            </w:r>
            <w:r>
              <w:rPr>
                <w:color w:val="231F20"/>
                <w:spacing w:val="-20"/>
                <w:w w:val="120"/>
                <w:sz w:val="18"/>
              </w:rPr>
              <w:t xml:space="preserve"> </w:t>
            </w:r>
            <w:r>
              <w:rPr>
                <w:color w:val="231F20"/>
                <w:w w:val="120"/>
                <w:sz w:val="18"/>
              </w:rPr>
              <w:t>to</w:t>
            </w:r>
            <w:r>
              <w:rPr>
                <w:color w:val="231F20"/>
                <w:spacing w:val="-20"/>
                <w:w w:val="120"/>
                <w:sz w:val="18"/>
              </w:rPr>
              <w:t xml:space="preserve"> </w:t>
            </w:r>
            <w:r>
              <w:rPr>
                <w:color w:val="231F20"/>
                <w:w w:val="120"/>
                <w:sz w:val="18"/>
              </w:rPr>
              <w:t>refer</w:t>
            </w:r>
            <w:r>
              <w:rPr>
                <w:color w:val="231F20"/>
                <w:spacing w:val="-20"/>
                <w:w w:val="120"/>
                <w:sz w:val="18"/>
              </w:rPr>
              <w:t xml:space="preserve"> </w:t>
            </w:r>
            <w:r>
              <w:rPr>
                <w:color w:val="231F20"/>
                <w:w w:val="120"/>
                <w:sz w:val="18"/>
              </w:rPr>
              <w:t>not</w:t>
            </w:r>
            <w:r>
              <w:rPr>
                <w:color w:val="231F20"/>
                <w:spacing w:val="-20"/>
                <w:w w:val="120"/>
                <w:sz w:val="18"/>
              </w:rPr>
              <w:t xml:space="preserve"> </w:t>
            </w:r>
            <w:r>
              <w:rPr>
                <w:color w:val="231F20"/>
                <w:w w:val="120"/>
                <w:sz w:val="18"/>
              </w:rPr>
              <w:t>to</w:t>
            </w:r>
            <w:r>
              <w:rPr>
                <w:color w:val="231F20"/>
                <w:spacing w:val="-20"/>
                <w:w w:val="120"/>
                <w:sz w:val="18"/>
              </w:rPr>
              <w:t xml:space="preserve"> </w:t>
            </w:r>
            <w:r>
              <w:rPr>
                <w:color w:val="231F20"/>
                <w:w w:val="120"/>
                <w:sz w:val="18"/>
              </w:rPr>
              <w:t>a</w:t>
            </w:r>
            <w:r>
              <w:rPr>
                <w:color w:val="231F20"/>
                <w:spacing w:val="-20"/>
                <w:w w:val="120"/>
                <w:sz w:val="18"/>
              </w:rPr>
              <w:t xml:space="preserve"> </w:t>
            </w:r>
            <w:r>
              <w:rPr>
                <w:color w:val="231F20"/>
                <w:w w:val="120"/>
                <w:sz w:val="18"/>
              </w:rPr>
              <w:t>single</w:t>
            </w:r>
            <w:r>
              <w:rPr>
                <w:color w:val="231F20"/>
                <w:spacing w:val="-20"/>
                <w:w w:val="120"/>
                <w:sz w:val="18"/>
              </w:rPr>
              <w:t xml:space="preserve"> </w:t>
            </w:r>
            <w:r>
              <w:rPr>
                <w:color w:val="231F20"/>
                <w:w w:val="120"/>
                <w:sz w:val="18"/>
              </w:rPr>
              <w:t>sensor component</w:t>
            </w:r>
            <w:r>
              <w:rPr>
                <w:color w:val="231F20"/>
                <w:spacing w:val="-30"/>
                <w:w w:val="120"/>
                <w:sz w:val="18"/>
              </w:rPr>
              <w:t xml:space="preserve"> </w:t>
            </w:r>
            <w:r>
              <w:rPr>
                <w:color w:val="231F20"/>
                <w:w w:val="120"/>
                <w:sz w:val="18"/>
              </w:rPr>
              <w:t>but</w:t>
            </w:r>
            <w:r>
              <w:rPr>
                <w:color w:val="231F20"/>
                <w:spacing w:val="-30"/>
                <w:w w:val="120"/>
                <w:sz w:val="18"/>
              </w:rPr>
              <w:t xml:space="preserve"> </w:t>
            </w:r>
            <w:r>
              <w:rPr>
                <w:color w:val="231F20"/>
                <w:w w:val="120"/>
                <w:sz w:val="18"/>
              </w:rPr>
              <w:t>to</w:t>
            </w:r>
            <w:r>
              <w:rPr>
                <w:color w:val="231F20"/>
                <w:spacing w:val="-29"/>
                <w:w w:val="120"/>
                <w:sz w:val="18"/>
              </w:rPr>
              <w:t xml:space="preserve"> </w:t>
            </w:r>
            <w:r>
              <w:rPr>
                <w:color w:val="231F20"/>
                <w:w w:val="120"/>
                <w:sz w:val="18"/>
              </w:rPr>
              <w:t>the</w:t>
            </w:r>
            <w:r>
              <w:rPr>
                <w:color w:val="231F20"/>
                <w:spacing w:val="-29"/>
                <w:w w:val="120"/>
                <w:sz w:val="18"/>
              </w:rPr>
              <w:t xml:space="preserve"> </w:t>
            </w:r>
            <w:r>
              <w:rPr>
                <w:color w:val="231F20"/>
                <w:w w:val="120"/>
                <w:sz w:val="18"/>
              </w:rPr>
              <w:t>temperature</w:t>
            </w:r>
            <w:r>
              <w:rPr>
                <w:color w:val="231F20"/>
                <w:spacing w:val="-29"/>
                <w:w w:val="120"/>
                <w:sz w:val="18"/>
              </w:rPr>
              <w:t xml:space="preserve"> </w:t>
            </w:r>
            <w:r>
              <w:rPr>
                <w:color w:val="231F20"/>
                <w:w w:val="120"/>
                <w:sz w:val="18"/>
              </w:rPr>
              <w:t>sensor interface.</w:t>
            </w:r>
          </w:p>
          <w:p w:rsidR="00247EF1" w:rsidRDefault="007F47B7">
            <w:pPr>
              <w:pStyle w:val="TableParagraph"/>
              <w:spacing w:before="55" w:line="302" w:lineRule="auto"/>
              <w:ind w:left="164" w:right="164"/>
              <w:jc w:val="both"/>
              <w:rPr>
                <w:sz w:val="18"/>
              </w:rPr>
            </w:pPr>
            <w:r>
              <w:rPr>
                <w:color w:val="231F20"/>
                <w:w w:val="115"/>
                <w:sz w:val="18"/>
              </w:rPr>
              <w:t>Make</w:t>
            </w:r>
            <w:r>
              <w:rPr>
                <w:color w:val="231F20"/>
                <w:spacing w:val="-23"/>
                <w:w w:val="115"/>
                <w:sz w:val="18"/>
              </w:rPr>
              <w:t xml:space="preserve"> </w:t>
            </w:r>
            <w:r>
              <w:rPr>
                <w:color w:val="231F20"/>
                <w:w w:val="115"/>
                <w:sz w:val="18"/>
              </w:rPr>
              <w:t>sure</w:t>
            </w:r>
            <w:r>
              <w:rPr>
                <w:color w:val="231F20"/>
                <w:spacing w:val="-23"/>
                <w:w w:val="115"/>
                <w:sz w:val="18"/>
              </w:rPr>
              <w:t xml:space="preserve"> </w:t>
            </w:r>
            <w:r>
              <w:rPr>
                <w:color w:val="231F20"/>
                <w:w w:val="115"/>
                <w:sz w:val="18"/>
              </w:rPr>
              <w:t>students</w:t>
            </w:r>
            <w:r>
              <w:rPr>
                <w:color w:val="231F20"/>
                <w:spacing w:val="-23"/>
                <w:w w:val="115"/>
                <w:sz w:val="18"/>
              </w:rPr>
              <w:t xml:space="preserve"> </w:t>
            </w:r>
            <w:r>
              <w:rPr>
                <w:color w:val="231F20"/>
                <w:w w:val="115"/>
                <w:sz w:val="18"/>
              </w:rPr>
              <w:t>can</w:t>
            </w:r>
            <w:r>
              <w:rPr>
                <w:color w:val="231F20"/>
                <w:spacing w:val="-23"/>
                <w:w w:val="115"/>
                <w:sz w:val="18"/>
              </w:rPr>
              <w:t xml:space="preserve"> </w:t>
            </w:r>
            <w:r>
              <w:rPr>
                <w:color w:val="231F20"/>
                <w:w w:val="115"/>
                <w:sz w:val="18"/>
              </w:rPr>
              <w:t>use</w:t>
            </w:r>
            <w:r>
              <w:rPr>
                <w:color w:val="231F20"/>
                <w:spacing w:val="-22"/>
                <w:w w:val="115"/>
                <w:sz w:val="18"/>
              </w:rPr>
              <w:t xml:space="preserve"> </w:t>
            </w:r>
            <w:r>
              <w:rPr>
                <w:color w:val="231F20"/>
                <w:spacing w:val="2"/>
                <w:w w:val="115"/>
                <w:sz w:val="18"/>
              </w:rPr>
              <w:t>DEBUG</w:t>
            </w:r>
            <w:r>
              <w:rPr>
                <w:color w:val="231F20"/>
                <w:spacing w:val="-23"/>
                <w:w w:val="115"/>
                <w:sz w:val="18"/>
              </w:rPr>
              <w:t xml:space="preserve"> </w:t>
            </w:r>
            <w:r>
              <w:rPr>
                <w:color w:val="231F20"/>
                <w:w w:val="115"/>
                <w:sz w:val="18"/>
              </w:rPr>
              <w:t>or</w:t>
            </w:r>
            <w:r>
              <w:rPr>
                <w:color w:val="231F20"/>
                <w:spacing w:val="-23"/>
                <w:w w:val="115"/>
                <w:sz w:val="18"/>
              </w:rPr>
              <w:t xml:space="preserve"> </w:t>
            </w:r>
            <w:r>
              <w:rPr>
                <w:color w:val="231F20"/>
                <w:w w:val="115"/>
                <w:sz w:val="18"/>
              </w:rPr>
              <w:t>Serial</w:t>
            </w:r>
            <w:r>
              <w:rPr>
                <w:color w:val="231F20"/>
                <w:spacing w:val="-23"/>
                <w:w w:val="115"/>
                <w:sz w:val="18"/>
              </w:rPr>
              <w:t xml:space="preserve"> </w:t>
            </w:r>
            <w:r>
              <w:rPr>
                <w:color w:val="231F20"/>
                <w:w w:val="115"/>
                <w:sz w:val="18"/>
              </w:rPr>
              <w:t>Monitor to view the value of the analogue temperature</w:t>
            </w:r>
            <w:r>
              <w:rPr>
                <w:color w:val="231F20"/>
                <w:spacing w:val="-29"/>
                <w:w w:val="115"/>
                <w:sz w:val="18"/>
              </w:rPr>
              <w:t xml:space="preserve"> </w:t>
            </w:r>
            <w:r>
              <w:rPr>
                <w:color w:val="231F20"/>
                <w:w w:val="115"/>
                <w:sz w:val="18"/>
              </w:rPr>
              <w:t>inputs and</w:t>
            </w:r>
            <w:r>
              <w:rPr>
                <w:color w:val="231F20"/>
                <w:spacing w:val="-10"/>
                <w:w w:val="115"/>
                <w:sz w:val="18"/>
              </w:rPr>
              <w:t xml:space="preserve"> </w:t>
            </w:r>
            <w:r>
              <w:rPr>
                <w:color w:val="231F20"/>
                <w:w w:val="115"/>
                <w:sz w:val="18"/>
              </w:rPr>
              <w:t>watch</w:t>
            </w:r>
            <w:r>
              <w:rPr>
                <w:color w:val="231F20"/>
                <w:spacing w:val="-9"/>
                <w:w w:val="115"/>
                <w:sz w:val="18"/>
              </w:rPr>
              <w:t xml:space="preserve"> </w:t>
            </w:r>
            <w:r>
              <w:rPr>
                <w:color w:val="231F20"/>
                <w:w w:val="115"/>
                <w:sz w:val="18"/>
              </w:rPr>
              <w:t>the</w:t>
            </w:r>
            <w:r>
              <w:rPr>
                <w:color w:val="231F20"/>
                <w:spacing w:val="-9"/>
                <w:w w:val="115"/>
                <w:sz w:val="18"/>
              </w:rPr>
              <w:t xml:space="preserve"> </w:t>
            </w:r>
            <w:r>
              <w:rPr>
                <w:color w:val="231F20"/>
                <w:w w:val="115"/>
                <w:sz w:val="18"/>
              </w:rPr>
              <w:t>value</w:t>
            </w:r>
            <w:r>
              <w:rPr>
                <w:color w:val="231F20"/>
                <w:spacing w:val="-9"/>
                <w:w w:val="115"/>
                <w:sz w:val="18"/>
              </w:rPr>
              <w:t xml:space="preserve"> </w:t>
            </w:r>
            <w:r>
              <w:rPr>
                <w:color w:val="231F20"/>
                <w:w w:val="115"/>
                <w:sz w:val="18"/>
              </w:rPr>
              <w:t>change</w:t>
            </w:r>
            <w:r>
              <w:rPr>
                <w:color w:val="231F20"/>
                <w:spacing w:val="-9"/>
                <w:w w:val="115"/>
                <w:sz w:val="18"/>
              </w:rPr>
              <w:t xml:space="preserve"> </w:t>
            </w:r>
            <w:r>
              <w:rPr>
                <w:color w:val="231F20"/>
                <w:w w:val="115"/>
                <w:sz w:val="18"/>
              </w:rPr>
              <w:t>on</w:t>
            </w:r>
            <w:r>
              <w:rPr>
                <w:color w:val="231F20"/>
                <w:spacing w:val="-9"/>
                <w:w w:val="115"/>
                <w:sz w:val="18"/>
              </w:rPr>
              <w:t xml:space="preserve"> </w:t>
            </w:r>
            <w:r>
              <w:rPr>
                <w:color w:val="231F20"/>
                <w:w w:val="115"/>
                <w:sz w:val="18"/>
              </w:rPr>
              <w:t>varying</w:t>
            </w:r>
            <w:r>
              <w:rPr>
                <w:color w:val="231F20"/>
                <w:spacing w:val="-9"/>
                <w:w w:val="115"/>
                <w:sz w:val="18"/>
              </w:rPr>
              <w:t xml:space="preserve"> </w:t>
            </w:r>
            <w:r>
              <w:rPr>
                <w:color w:val="231F20"/>
                <w:w w:val="115"/>
                <w:sz w:val="18"/>
              </w:rPr>
              <w:t>heat</w:t>
            </w:r>
            <w:r>
              <w:rPr>
                <w:color w:val="231F20"/>
                <w:spacing w:val="-9"/>
                <w:w w:val="115"/>
                <w:sz w:val="18"/>
              </w:rPr>
              <w:t xml:space="preserve"> </w:t>
            </w:r>
            <w:r>
              <w:rPr>
                <w:color w:val="231F20"/>
                <w:w w:val="115"/>
                <w:sz w:val="18"/>
              </w:rPr>
              <w:t>levels.</w:t>
            </w:r>
          </w:p>
        </w:tc>
        <w:tc>
          <w:tcPr>
            <w:tcW w:w="4413" w:type="dxa"/>
            <w:tcBorders>
              <w:top w:val="nil"/>
              <w:right w:val="nil"/>
            </w:tcBorders>
          </w:tcPr>
          <w:p w:rsidR="00247EF1" w:rsidRDefault="007F47B7">
            <w:pPr>
              <w:pStyle w:val="TableParagraph"/>
              <w:spacing w:before="145" w:line="302" w:lineRule="auto"/>
              <w:ind w:left="164" w:right="426"/>
              <w:rPr>
                <w:sz w:val="18"/>
              </w:rPr>
            </w:pPr>
            <w:r>
              <w:rPr>
                <w:color w:val="231F20"/>
                <w:w w:val="115"/>
                <w:sz w:val="18"/>
              </w:rPr>
              <w:t>As with the LDR, analogue inputs are key aspects to the unit and to level 6 of the digital curriculum.</w:t>
            </w:r>
          </w:p>
          <w:p w:rsidR="00247EF1" w:rsidRDefault="007F47B7">
            <w:pPr>
              <w:pStyle w:val="TableParagraph"/>
              <w:spacing w:before="139" w:line="302" w:lineRule="auto"/>
              <w:ind w:left="164" w:right="145"/>
              <w:rPr>
                <w:sz w:val="18"/>
              </w:rPr>
            </w:pPr>
            <w:r>
              <w:rPr>
                <w:color w:val="231F20"/>
                <w:w w:val="115"/>
                <w:sz w:val="18"/>
              </w:rPr>
              <w:t xml:space="preserve">Using a 100K NTC thermistor, connect up the circuit and allow students to see how a change in heat level (cold, hot) affects the digital reading seen on </w:t>
            </w:r>
            <w:r>
              <w:rPr>
                <w:color w:val="231F20"/>
                <w:w w:val="115"/>
                <w:sz w:val="18"/>
              </w:rPr>
              <w:t>the PC screen.</w:t>
            </w:r>
          </w:p>
          <w:p w:rsidR="00247EF1" w:rsidRDefault="007F47B7">
            <w:pPr>
              <w:pStyle w:val="TableParagraph"/>
              <w:spacing w:before="139" w:line="302" w:lineRule="auto"/>
              <w:ind w:left="164" w:right="403"/>
              <w:rPr>
                <w:sz w:val="18"/>
              </w:rPr>
            </w:pPr>
            <w:r>
              <w:rPr>
                <w:color w:val="231F20"/>
                <w:w w:val="115"/>
                <w:sz w:val="18"/>
              </w:rPr>
              <w:t xml:space="preserve">There is quite a bit of theory embedded in this. At level </w:t>
            </w:r>
            <w:r>
              <w:rPr>
                <w:color w:val="231F20"/>
                <w:w w:val="105"/>
                <w:sz w:val="18"/>
              </w:rPr>
              <w:t xml:space="preserve">1, </w:t>
            </w:r>
            <w:r>
              <w:rPr>
                <w:color w:val="231F20"/>
                <w:w w:val="115"/>
                <w:sz w:val="18"/>
              </w:rPr>
              <w:t>just focus on what can be observed by the student:</w:t>
            </w:r>
          </w:p>
          <w:p w:rsidR="00247EF1" w:rsidRDefault="007F47B7">
            <w:pPr>
              <w:pStyle w:val="TableParagraph"/>
              <w:numPr>
                <w:ilvl w:val="0"/>
                <w:numId w:val="28"/>
              </w:numPr>
              <w:tabs>
                <w:tab w:val="left" w:pos="391"/>
              </w:tabs>
              <w:spacing w:before="139" w:line="302" w:lineRule="auto"/>
              <w:ind w:right="229" w:hanging="226"/>
              <w:rPr>
                <w:sz w:val="18"/>
              </w:rPr>
            </w:pPr>
            <w:r>
              <w:rPr>
                <w:color w:val="231F20"/>
                <w:w w:val="115"/>
                <w:sz w:val="18"/>
              </w:rPr>
              <w:t>the</w:t>
            </w:r>
            <w:r>
              <w:rPr>
                <w:color w:val="231F20"/>
                <w:spacing w:val="-8"/>
                <w:w w:val="115"/>
                <w:sz w:val="18"/>
              </w:rPr>
              <w:t xml:space="preserve"> </w:t>
            </w:r>
            <w:r>
              <w:rPr>
                <w:color w:val="231F20"/>
                <w:w w:val="115"/>
                <w:sz w:val="18"/>
              </w:rPr>
              <w:t>conversion</w:t>
            </w:r>
            <w:r>
              <w:rPr>
                <w:color w:val="231F20"/>
                <w:spacing w:val="-8"/>
                <w:w w:val="115"/>
                <w:sz w:val="18"/>
              </w:rPr>
              <w:t xml:space="preserve"> </w:t>
            </w:r>
            <w:r>
              <w:rPr>
                <w:color w:val="231F20"/>
                <w:w w:val="115"/>
                <w:sz w:val="18"/>
              </w:rPr>
              <w:t>of</w:t>
            </w:r>
            <w:r>
              <w:rPr>
                <w:color w:val="231F20"/>
                <w:spacing w:val="-8"/>
                <w:w w:val="115"/>
                <w:sz w:val="18"/>
              </w:rPr>
              <w:t xml:space="preserve"> </w:t>
            </w:r>
            <w:r>
              <w:rPr>
                <w:color w:val="231F20"/>
                <w:w w:val="115"/>
                <w:sz w:val="18"/>
              </w:rPr>
              <w:t>analogue</w:t>
            </w:r>
            <w:r>
              <w:rPr>
                <w:color w:val="231F20"/>
                <w:spacing w:val="-8"/>
                <w:w w:val="115"/>
                <w:sz w:val="18"/>
              </w:rPr>
              <w:t xml:space="preserve"> </w:t>
            </w:r>
            <w:r>
              <w:rPr>
                <w:color w:val="231F20"/>
                <w:w w:val="115"/>
                <w:sz w:val="18"/>
              </w:rPr>
              <w:t>temp</w:t>
            </w:r>
            <w:r>
              <w:rPr>
                <w:color w:val="231F20"/>
                <w:spacing w:val="-8"/>
                <w:w w:val="115"/>
                <w:sz w:val="18"/>
              </w:rPr>
              <w:t xml:space="preserve"> </w:t>
            </w:r>
            <w:r>
              <w:rPr>
                <w:color w:val="231F20"/>
                <w:w w:val="115"/>
                <w:sz w:val="18"/>
              </w:rPr>
              <w:t>levels</w:t>
            </w:r>
            <w:r>
              <w:rPr>
                <w:color w:val="231F20"/>
                <w:spacing w:val="-8"/>
                <w:w w:val="115"/>
                <w:sz w:val="18"/>
              </w:rPr>
              <w:t xml:space="preserve"> </w:t>
            </w:r>
            <w:r>
              <w:rPr>
                <w:color w:val="231F20"/>
                <w:w w:val="115"/>
                <w:sz w:val="18"/>
              </w:rPr>
              <w:t>to a digital reading</w:t>
            </w:r>
            <w:r>
              <w:rPr>
                <w:color w:val="231F20"/>
                <w:spacing w:val="-11"/>
                <w:w w:val="115"/>
                <w:sz w:val="18"/>
              </w:rPr>
              <w:t xml:space="preserve"> </w:t>
            </w:r>
            <w:r>
              <w:rPr>
                <w:color w:val="231F20"/>
                <w:w w:val="115"/>
                <w:sz w:val="18"/>
              </w:rPr>
              <w:t>of0–255.</w:t>
            </w:r>
          </w:p>
          <w:p w:rsidR="00247EF1" w:rsidRDefault="007F47B7">
            <w:pPr>
              <w:pStyle w:val="TableParagraph"/>
              <w:numPr>
                <w:ilvl w:val="0"/>
                <w:numId w:val="28"/>
              </w:numPr>
              <w:tabs>
                <w:tab w:val="left" w:pos="391"/>
              </w:tabs>
              <w:spacing w:before="55" w:line="302" w:lineRule="auto"/>
              <w:ind w:right="240" w:hanging="226"/>
              <w:rPr>
                <w:sz w:val="18"/>
              </w:rPr>
            </w:pPr>
            <w:r>
              <w:rPr>
                <w:color w:val="231F20"/>
                <w:w w:val="115"/>
                <w:sz w:val="18"/>
              </w:rPr>
              <w:t>Heat changes lead to NTC thermistor resistance</w:t>
            </w:r>
            <w:r>
              <w:rPr>
                <w:color w:val="231F20"/>
                <w:spacing w:val="-15"/>
                <w:w w:val="115"/>
                <w:sz w:val="18"/>
              </w:rPr>
              <w:t xml:space="preserve"> </w:t>
            </w:r>
            <w:r>
              <w:rPr>
                <w:color w:val="231F20"/>
                <w:w w:val="115"/>
                <w:sz w:val="18"/>
              </w:rPr>
              <w:t>changes,</w:t>
            </w:r>
            <w:r>
              <w:rPr>
                <w:color w:val="231F20"/>
                <w:spacing w:val="-14"/>
                <w:w w:val="115"/>
                <w:sz w:val="18"/>
              </w:rPr>
              <w:t xml:space="preserve"> </w:t>
            </w:r>
            <w:r>
              <w:rPr>
                <w:color w:val="231F20"/>
                <w:w w:val="115"/>
                <w:sz w:val="18"/>
              </w:rPr>
              <w:t>which</w:t>
            </w:r>
            <w:r>
              <w:rPr>
                <w:color w:val="231F20"/>
                <w:spacing w:val="-14"/>
                <w:w w:val="115"/>
                <w:sz w:val="18"/>
              </w:rPr>
              <w:t xml:space="preserve"> </w:t>
            </w:r>
            <w:r>
              <w:rPr>
                <w:color w:val="231F20"/>
                <w:w w:val="115"/>
                <w:sz w:val="18"/>
              </w:rPr>
              <w:t>lead</w:t>
            </w:r>
            <w:r>
              <w:rPr>
                <w:color w:val="231F20"/>
                <w:spacing w:val="-15"/>
                <w:w w:val="115"/>
                <w:sz w:val="18"/>
              </w:rPr>
              <w:t xml:space="preserve"> </w:t>
            </w:r>
            <w:r>
              <w:rPr>
                <w:color w:val="231F20"/>
                <w:w w:val="115"/>
                <w:sz w:val="18"/>
              </w:rPr>
              <w:t>to</w:t>
            </w:r>
            <w:r>
              <w:rPr>
                <w:color w:val="231F20"/>
                <w:spacing w:val="-14"/>
                <w:w w:val="115"/>
                <w:sz w:val="18"/>
              </w:rPr>
              <w:t xml:space="preserve"> </w:t>
            </w:r>
            <w:r>
              <w:rPr>
                <w:color w:val="231F20"/>
                <w:w w:val="115"/>
                <w:sz w:val="18"/>
              </w:rPr>
              <w:t>voltage changes across the thermistor to finally a digital reading from 0–255</w:t>
            </w:r>
            <w:r>
              <w:rPr>
                <w:color w:val="231F20"/>
                <w:spacing w:val="-4"/>
                <w:w w:val="115"/>
                <w:sz w:val="18"/>
              </w:rPr>
              <w:t xml:space="preserve"> </w:t>
            </w:r>
            <w:r>
              <w:rPr>
                <w:color w:val="231F20"/>
                <w:w w:val="115"/>
                <w:sz w:val="18"/>
              </w:rPr>
              <w:t>(8-bit).</w:t>
            </w:r>
          </w:p>
        </w:tc>
      </w:tr>
      <w:tr w:rsidR="00247EF1">
        <w:trPr>
          <w:trHeight w:val="3471"/>
        </w:trPr>
        <w:tc>
          <w:tcPr>
            <w:tcW w:w="1550" w:type="dxa"/>
            <w:tcBorders>
              <w:left w:val="nil"/>
            </w:tcBorders>
          </w:tcPr>
          <w:p w:rsidR="00247EF1" w:rsidRDefault="007F47B7">
            <w:pPr>
              <w:pStyle w:val="TableParagraph"/>
              <w:spacing w:before="140" w:line="302" w:lineRule="auto"/>
              <w:ind w:left="170" w:right="226"/>
              <w:rPr>
                <w:sz w:val="18"/>
              </w:rPr>
            </w:pPr>
            <w:r>
              <w:rPr>
                <w:color w:val="231F20"/>
                <w:w w:val="120"/>
                <w:sz w:val="18"/>
              </w:rPr>
              <w:t>Interface a conductivity (moisture) sensor</w:t>
            </w:r>
          </w:p>
          <w:p w:rsidR="00247EF1" w:rsidRDefault="007F47B7">
            <w:pPr>
              <w:pStyle w:val="TableParagraph"/>
              <w:spacing w:before="0" w:line="302" w:lineRule="auto"/>
              <w:ind w:left="170" w:right="534"/>
              <w:jc w:val="both"/>
              <w:rPr>
                <w:sz w:val="18"/>
              </w:rPr>
            </w:pPr>
            <w:r>
              <w:rPr>
                <w:color w:val="231F20"/>
                <w:w w:val="115"/>
                <w:sz w:val="18"/>
              </w:rPr>
              <w:t xml:space="preserve">and read </w:t>
            </w:r>
            <w:r>
              <w:rPr>
                <w:color w:val="231F20"/>
                <w:w w:val="110"/>
                <w:sz w:val="18"/>
              </w:rPr>
              <w:t xml:space="preserve">analogue </w:t>
            </w:r>
            <w:r>
              <w:rPr>
                <w:color w:val="231F20"/>
                <w:w w:val="115"/>
                <w:sz w:val="18"/>
              </w:rPr>
              <w:t>input</w:t>
            </w:r>
          </w:p>
        </w:tc>
        <w:tc>
          <w:tcPr>
            <w:tcW w:w="1370" w:type="dxa"/>
          </w:tcPr>
          <w:p w:rsidR="00247EF1" w:rsidRDefault="007F47B7">
            <w:pPr>
              <w:pStyle w:val="TableParagraph"/>
              <w:spacing w:before="140"/>
              <w:ind w:left="164"/>
              <w:rPr>
                <w:sz w:val="18"/>
              </w:rPr>
            </w:pPr>
            <w:r>
              <w:rPr>
                <w:color w:val="231F20"/>
                <w:sz w:val="18"/>
              </w:rPr>
              <w:t>1 hour</w:t>
            </w:r>
          </w:p>
        </w:tc>
        <w:tc>
          <w:tcPr>
            <w:tcW w:w="2523" w:type="dxa"/>
          </w:tcPr>
          <w:p w:rsidR="00247EF1" w:rsidRDefault="007F47B7">
            <w:pPr>
              <w:pStyle w:val="TableParagraph"/>
              <w:numPr>
                <w:ilvl w:val="0"/>
                <w:numId w:val="27"/>
              </w:numPr>
              <w:tabs>
                <w:tab w:val="left" w:pos="392"/>
              </w:tabs>
              <w:spacing w:before="140" w:line="302" w:lineRule="auto"/>
              <w:ind w:right="427"/>
              <w:rPr>
                <w:sz w:val="18"/>
              </w:rPr>
            </w:pPr>
            <w:r>
              <w:rPr>
                <w:color w:val="231F20"/>
                <w:w w:val="115"/>
                <w:sz w:val="18"/>
              </w:rPr>
              <w:t>interface a conductivity (moisture) sensor and read</w:t>
            </w:r>
            <w:r>
              <w:rPr>
                <w:color w:val="231F20"/>
                <w:spacing w:val="-39"/>
                <w:w w:val="115"/>
                <w:sz w:val="18"/>
              </w:rPr>
              <w:t xml:space="preserve"> </w:t>
            </w:r>
            <w:r>
              <w:rPr>
                <w:color w:val="231F20"/>
                <w:w w:val="115"/>
                <w:sz w:val="18"/>
              </w:rPr>
              <w:t>analogue input</w:t>
            </w:r>
          </w:p>
        </w:tc>
        <w:tc>
          <w:tcPr>
            <w:tcW w:w="5150" w:type="dxa"/>
          </w:tcPr>
          <w:p w:rsidR="00247EF1" w:rsidRDefault="007F47B7">
            <w:pPr>
              <w:pStyle w:val="TableParagraph"/>
              <w:spacing w:before="140"/>
              <w:ind w:left="164"/>
              <w:rPr>
                <w:sz w:val="18"/>
              </w:rPr>
            </w:pPr>
            <w:r>
              <w:rPr>
                <w:color w:val="231F20"/>
                <w:w w:val="115"/>
                <w:sz w:val="18"/>
              </w:rPr>
              <w:t>Workbook exercises available</w:t>
            </w:r>
          </w:p>
          <w:p w:rsidR="00247EF1" w:rsidRDefault="007F47B7">
            <w:pPr>
              <w:pStyle w:val="TableParagraph"/>
              <w:spacing w:before="195" w:line="302" w:lineRule="auto"/>
              <w:ind w:left="164" w:right="312"/>
              <w:rPr>
                <w:sz w:val="18"/>
              </w:rPr>
            </w:pPr>
            <w:r>
              <w:rPr>
                <w:color w:val="231F20"/>
                <w:w w:val="115"/>
                <w:sz w:val="18"/>
              </w:rPr>
              <w:t>The</w:t>
            </w:r>
            <w:r>
              <w:rPr>
                <w:color w:val="231F20"/>
                <w:spacing w:val="-19"/>
                <w:w w:val="115"/>
                <w:sz w:val="18"/>
              </w:rPr>
              <w:t xml:space="preserve"> </w:t>
            </w:r>
            <w:r>
              <w:rPr>
                <w:color w:val="231F20"/>
                <w:w w:val="115"/>
                <w:sz w:val="18"/>
              </w:rPr>
              <w:t>moisture</w:t>
            </w:r>
            <w:r>
              <w:rPr>
                <w:color w:val="231F20"/>
                <w:spacing w:val="-18"/>
                <w:w w:val="115"/>
                <w:sz w:val="18"/>
              </w:rPr>
              <w:t xml:space="preserve"> </w:t>
            </w:r>
            <w:r>
              <w:rPr>
                <w:color w:val="231F20"/>
                <w:w w:val="115"/>
                <w:sz w:val="18"/>
              </w:rPr>
              <w:t>sensor</w:t>
            </w:r>
            <w:r>
              <w:rPr>
                <w:color w:val="231F20"/>
                <w:spacing w:val="-19"/>
                <w:w w:val="115"/>
                <w:sz w:val="18"/>
              </w:rPr>
              <w:t xml:space="preserve"> </w:t>
            </w:r>
            <w:r>
              <w:rPr>
                <w:color w:val="231F20"/>
                <w:w w:val="115"/>
                <w:sz w:val="18"/>
              </w:rPr>
              <w:t>is</w:t>
            </w:r>
            <w:r>
              <w:rPr>
                <w:color w:val="231F20"/>
                <w:spacing w:val="-18"/>
                <w:w w:val="115"/>
                <w:sz w:val="18"/>
              </w:rPr>
              <w:t xml:space="preserve"> </w:t>
            </w:r>
            <w:r>
              <w:rPr>
                <w:color w:val="231F20"/>
                <w:w w:val="115"/>
                <w:sz w:val="18"/>
              </w:rPr>
              <w:t>a</w:t>
            </w:r>
            <w:r>
              <w:rPr>
                <w:color w:val="231F20"/>
                <w:spacing w:val="-19"/>
                <w:w w:val="115"/>
                <w:sz w:val="18"/>
              </w:rPr>
              <w:t xml:space="preserve"> </w:t>
            </w:r>
            <w:r>
              <w:rPr>
                <w:color w:val="231F20"/>
                <w:w w:val="115"/>
                <w:sz w:val="18"/>
              </w:rPr>
              <w:t>‘resistive</w:t>
            </w:r>
            <w:r>
              <w:rPr>
                <w:color w:val="231F20"/>
                <w:spacing w:val="-18"/>
                <w:w w:val="115"/>
                <w:sz w:val="18"/>
              </w:rPr>
              <w:t xml:space="preserve"> </w:t>
            </w:r>
            <w:r>
              <w:rPr>
                <w:color w:val="231F20"/>
                <w:w w:val="115"/>
                <w:sz w:val="18"/>
              </w:rPr>
              <w:t>sensor’.</w:t>
            </w:r>
            <w:r>
              <w:rPr>
                <w:color w:val="231F20"/>
                <w:spacing w:val="-19"/>
                <w:w w:val="115"/>
                <w:sz w:val="18"/>
              </w:rPr>
              <w:t xml:space="preserve"> </w:t>
            </w:r>
            <w:r>
              <w:rPr>
                <w:color w:val="231F20"/>
                <w:spacing w:val="-3"/>
                <w:w w:val="115"/>
                <w:sz w:val="18"/>
              </w:rPr>
              <w:t>We</w:t>
            </w:r>
            <w:r>
              <w:rPr>
                <w:color w:val="231F20"/>
                <w:spacing w:val="-18"/>
                <w:w w:val="115"/>
                <w:sz w:val="18"/>
              </w:rPr>
              <w:t xml:space="preserve"> </w:t>
            </w:r>
            <w:r>
              <w:rPr>
                <w:color w:val="231F20"/>
                <w:w w:val="115"/>
                <w:sz w:val="18"/>
              </w:rPr>
              <w:t>often call</w:t>
            </w:r>
            <w:r>
              <w:rPr>
                <w:color w:val="231F20"/>
                <w:spacing w:val="-8"/>
                <w:w w:val="115"/>
                <w:sz w:val="18"/>
              </w:rPr>
              <w:t xml:space="preserve"> </w:t>
            </w:r>
            <w:r>
              <w:rPr>
                <w:color w:val="231F20"/>
                <w:w w:val="115"/>
                <w:sz w:val="18"/>
              </w:rPr>
              <w:t>this</w:t>
            </w:r>
            <w:r>
              <w:rPr>
                <w:color w:val="231F20"/>
                <w:spacing w:val="-7"/>
                <w:w w:val="115"/>
                <w:sz w:val="18"/>
              </w:rPr>
              <w:t xml:space="preserve"> </w:t>
            </w:r>
            <w:r>
              <w:rPr>
                <w:color w:val="231F20"/>
                <w:w w:val="115"/>
                <w:sz w:val="18"/>
              </w:rPr>
              <w:t>type</w:t>
            </w:r>
            <w:r>
              <w:rPr>
                <w:color w:val="231F20"/>
                <w:spacing w:val="-8"/>
                <w:w w:val="115"/>
                <w:sz w:val="18"/>
              </w:rPr>
              <w:t xml:space="preserve"> </w:t>
            </w:r>
            <w:r>
              <w:rPr>
                <w:color w:val="231F20"/>
                <w:w w:val="115"/>
                <w:sz w:val="18"/>
              </w:rPr>
              <w:t>of</w:t>
            </w:r>
            <w:r>
              <w:rPr>
                <w:color w:val="231F20"/>
                <w:spacing w:val="-7"/>
                <w:w w:val="115"/>
                <w:sz w:val="18"/>
              </w:rPr>
              <w:t xml:space="preserve"> </w:t>
            </w:r>
            <w:r>
              <w:rPr>
                <w:color w:val="231F20"/>
                <w:w w:val="115"/>
                <w:sz w:val="18"/>
              </w:rPr>
              <w:t>sensor</w:t>
            </w:r>
            <w:r>
              <w:rPr>
                <w:color w:val="231F20"/>
                <w:spacing w:val="-8"/>
                <w:w w:val="115"/>
                <w:sz w:val="18"/>
              </w:rPr>
              <w:t xml:space="preserve"> </w:t>
            </w:r>
            <w:r>
              <w:rPr>
                <w:color w:val="231F20"/>
                <w:w w:val="115"/>
                <w:sz w:val="18"/>
              </w:rPr>
              <w:t>an</w:t>
            </w:r>
            <w:r>
              <w:rPr>
                <w:color w:val="231F20"/>
                <w:spacing w:val="-7"/>
                <w:w w:val="115"/>
                <w:sz w:val="18"/>
              </w:rPr>
              <w:t xml:space="preserve"> </w:t>
            </w:r>
            <w:r>
              <w:rPr>
                <w:color w:val="231F20"/>
                <w:w w:val="115"/>
                <w:sz w:val="18"/>
              </w:rPr>
              <w:t>analogue</w:t>
            </w:r>
            <w:r>
              <w:rPr>
                <w:color w:val="231F20"/>
                <w:spacing w:val="-8"/>
                <w:w w:val="115"/>
                <w:sz w:val="18"/>
              </w:rPr>
              <w:t xml:space="preserve"> </w:t>
            </w:r>
            <w:r>
              <w:rPr>
                <w:color w:val="231F20"/>
                <w:w w:val="115"/>
                <w:sz w:val="18"/>
              </w:rPr>
              <w:t>sensor.</w:t>
            </w:r>
          </w:p>
          <w:p w:rsidR="00247EF1" w:rsidRDefault="007F47B7">
            <w:pPr>
              <w:pStyle w:val="TableParagraph"/>
              <w:numPr>
                <w:ilvl w:val="0"/>
                <w:numId w:val="26"/>
              </w:numPr>
              <w:tabs>
                <w:tab w:val="left" w:pos="392"/>
              </w:tabs>
              <w:spacing w:before="140" w:line="302" w:lineRule="auto"/>
              <w:ind w:right="220"/>
              <w:rPr>
                <w:sz w:val="18"/>
              </w:rPr>
            </w:pPr>
            <w:r>
              <w:rPr>
                <w:color w:val="231F20"/>
                <w:w w:val="115"/>
                <w:sz w:val="18"/>
              </w:rPr>
              <w:t>An analogue input consists of a resistive sensor like a condu</w:t>
            </w:r>
            <w:r>
              <w:rPr>
                <w:color w:val="231F20"/>
                <w:w w:val="115"/>
                <w:sz w:val="18"/>
              </w:rPr>
              <w:t>ctivity sensor in series with a fixed resistor (together these are call a voltage</w:t>
            </w:r>
            <w:r>
              <w:rPr>
                <w:color w:val="231F20"/>
                <w:spacing w:val="-39"/>
                <w:w w:val="115"/>
                <w:sz w:val="18"/>
              </w:rPr>
              <w:t xml:space="preserve"> </w:t>
            </w:r>
            <w:r>
              <w:rPr>
                <w:color w:val="231F20"/>
                <w:w w:val="115"/>
                <w:sz w:val="18"/>
              </w:rPr>
              <w:t>divider).</w:t>
            </w:r>
          </w:p>
          <w:p w:rsidR="00247EF1" w:rsidRDefault="007F47B7">
            <w:pPr>
              <w:pStyle w:val="TableParagraph"/>
              <w:numPr>
                <w:ilvl w:val="0"/>
                <w:numId w:val="26"/>
              </w:numPr>
              <w:tabs>
                <w:tab w:val="left" w:pos="392"/>
              </w:tabs>
              <w:spacing w:before="54" w:line="302" w:lineRule="auto"/>
              <w:ind w:right="351"/>
              <w:rPr>
                <w:sz w:val="18"/>
              </w:rPr>
            </w:pPr>
            <w:r>
              <w:rPr>
                <w:color w:val="231F20"/>
                <w:w w:val="115"/>
                <w:sz w:val="18"/>
              </w:rPr>
              <w:t>Be careful to refer not to a single sensor component but to the moisture sensor</w:t>
            </w:r>
            <w:r>
              <w:rPr>
                <w:color w:val="231F20"/>
                <w:spacing w:val="-6"/>
                <w:w w:val="115"/>
                <w:sz w:val="18"/>
              </w:rPr>
              <w:t xml:space="preserve"> </w:t>
            </w:r>
            <w:r>
              <w:rPr>
                <w:color w:val="231F20"/>
                <w:w w:val="115"/>
                <w:sz w:val="18"/>
              </w:rPr>
              <w:t>interface.</w:t>
            </w:r>
          </w:p>
          <w:p w:rsidR="00247EF1" w:rsidRDefault="007F47B7">
            <w:pPr>
              <w:pStyle w:val="TableParagraph"/>
              <w:spacing w:before="55" w:line="302" w:lineRule="auto"/>
              <w:ind w:left="164" w:right="164"/>
              <w:jc w:val="both"/>
              <w:rPr>
                <w:sz w:val="18"/>
              </w:rPr>
            </w:pPr>
            <w:r>
              <w:rPr>
                <w:color w:val="231F20"/>
                <w:w w:val="115"/>
                <w:sz w:val="18"/>
              </w:rPr>
              <w:t>Make</w:t>
            </w:r>
            <w:r>
              <w:rPr>
                <w:color w:val="231F20"/>
                <w:spacing w:val="-23"/>
                <w:w w:val="115"/>
                <w:sz w:val="18"/>
              </w:rPr>
              <w:t xml:space="preserve"> </w:t>
            </w:r>
            <w:r>
              <w:rPr>
                <w:color w:val="231F20"/>
                <w:w w:val="115"/>
                <w:sz w:val="18"/>
              </w:rPr>
              <w:t>sure</w:t>
            </w:r>
            <w:r>
              <w:rPr>
                <w:color w:val="231F20"/>
                <w:spacing w:val="-23"/>
                <w:w w:val="115"/>
                <w:sz w:val="18"/>
              </w:rPr>
              <w:t xml:space="preserve"> </w:t>
            </w:r>
            <w:r>
              <w:rPr>
                <w:color w:val="231F20"/>
                <w:w w:val="115"/>
                <w:sz w:val="18"/>
              </w:rPr>
              <w:t>students</w:t>
            </w:r>
            <w:r>
              <w:rPr>
                <w:color w:val="231F20"/>
                <w:spacing w:val="-23"/>
                <w:w w:val="115"/>
                <w:sz w:val="18"/>
              </w:rPr>
              <w:t xml:space="preserve"> </w:t>
            </w:r>
            <w:r>
              <w:rPr>
                <w:color w:val="231F20"/>
                <w:w w:val="115"/>
                <w:sz w:val="18"/>
              </w:rPr>
              <w:t>can</w:t>
            </w:r>
            <w:r>
              <w:rPr>
                <w:color w:val="231F20"/>
                <w:spacing w:val="-23"/>
                <w:w w:val="115"/>
                <w:sz w:val="18"/>
              </w:rPr>
              <w:t xml:space="preserve"> </w:t>
            </w:r>
            <w:r>
              <w:rPr>
                <w:color w:val="231F20"/>
                <w:w w:val="115"/>
                <w:sz w:val="18"/>
              </w:rPr>
              <w:t>use</w:t>
            </w:r>
            <w:r>
              <w:rPr>
                <w:color w:val="231F20"/>
                <w:spacing w:val="-22"/>
                <w:w w:val="115"/>
                <w:sz w:val="18"/>
              </w:rPr>
              <w:t xml:space="preserve"> </w:t>
            </w:r>
            <w:r>
              <w:rPr>
                <w:color w:val="231F20"/>
                <w:spacing w:val="2"/>
                <w:w w:val="115"/>
                <w:sz w:val="18"/>
              </w:rPr>
              <w:t>DEBUG</w:t>
            </w:r>
            <w:r>
              <w:rPr>
                <w:color w:val="231F20"/>
                <w:spacing w:val="-23"/>
                <w:w w:val="115"/>
                <w:sz w:val="18"/>
              </w:rPr>
              <w:t xml:space="preserve"> </w:t>
            </w:r>
            <w:r>
              <w:rPr>
                <w:color w:val="231F20"/>
                <w:w w:val="115"/>
                <w:sz w:val="18"/>
              </w:rPr>
              <w:t>or</w:t>
            </w:r>
            <w:r>
              <w:rPr>
                <w:color w:val="231F20"/>
                <w:spacing w:val="-23"/>
                <w:w w:val="115"/>
                <w:sz w:val="18"/>
              </w:rPr>
              <w:t xml:space="preserve"> </w:t>
            </w:r>
            <w:r>
              <w:rPr>
                <w:color w:val="231F20"/>
                <w:w w:val="115"/>
                <w:sz w:val="18"/>
              </w:rPr>
              <w:t>Serial</w:t>
            </w:r>
            <w:r>
              <w:rPr>
                <w:color w:val="231F20"/>
                <w:spacing w:val="-23"/>
                <w:w w:val="115"/>
                <w:sz w:val="18"/>
              </w:rPr>
              <w:t xml:space="preserve"> </w:t>
            </w:r>
            <w:r>
              <w:rPr>
                <w:color w:val="231F20"/>
                <w:w w:val="115"/>
                <w:sz w:val="18"/>
              </w:rPr>
              <w:t>Monitor to view the value of the analogue temperature</w:t>
            </w:r>
            <w:r>
              <w:rPr>
                <w:color w:val="231F20"/>
                <w:spacing w:val="-29"/>
                <w:w w:val="115"/>
                <w:sz w:val="18"/>
              </w:rPr>
              <w:t xml:space="preserve"> </w:t>
            </w:r>
            <w:r>
              <w:rPr>
                <w:color w:val="231F20"/>
                <w:w w:val="115"/>
                <w:sz w:val="18"/>
              </w:rPr>
              <w:t>inputs and</w:t>
            </w:r>
            <w:r>
              <w:rPr>
                <w:color w:val="231F20"/>
                <w:spacing w:val="-10"/>
                <w:w w:val="115"/>
                <w:sz w:val="18"/>
              </w:rPr>
              <w:t xml:space="preserve"> </w:t>
            </w:r>
            <w:r>
              <w:rPr>
                <w:color w:val="231F20"/>
                <w:w w:val="115"/>
                <w:sz w:val="18"/>
              </w:rPr>
              <w:t>watch</w:t>
            </w:r>
            <w:r>
              <w:rPr>
                <w:color w:val="231F20"/>
                <w:spacing w:val="-9"/>
                <w:w w:val="115"/>
                <w:sz w:val="18"/>
              </w:rPr>
              <w:t xml:space="preserve"> </w:t>
            </w:r>
            <w:r>
              <w:rPr>
                <w:color w:val="231F20"/>
                <w:w w:val="115"/>
                <w:sz w:val="18"/>
              </w:rPr>
              <w:t>the</w:t>
            </w:r>
            <w:r>
              <w:rPr>
                <w:color w:val="231F20"/>
                <w:spacing w:val="-9"/>
                <w:w w:val="115"/>
                <w:sz w:val="18"/>
              </w:rPr>
              <w:t xml:space="preserve"> </w:t>
            </w:r>
            <w:r>
              <w:rPr>
                <w:color w:val="231F20"/>
                <w:w w:val="115"/>
                <w:sz w:val="18"/>
              </w:rPr>
              <w:t>value</w:t>
            </w:r>
            <w:r>
              <w:rPr>
                <w:color w:val="231F20"/>
                <w:spacing w:val="-9"/>
                <w:w w:val="115"/>
                <w:sz w:val="18"/>
              </w:rPr>
              <w:t xml:space="preserve"> </w:t>
            </w:r>
            <w:r>
              <w:rPr>
                <w:color w:val="231F20"/>
                <w:w w:val="115"/>
                <w:sz w:val="18"/>
              </w:rPr>
              <w:t>change</w:t>
            </w:r>
            <w:r>
              <w:rPr>
                <w:color w:val="231F20"/>
                <w:spacing w:val="-9"/>
                <w:w w:val="115"/>
                <w:sz w:val="18"/>
              </w:rPr>
              <w:t xml:space="preserve"> </w:t>
            </w:r>
            <w:r>
              <w:rPr>
                <w:color w:val="231F20"/>
                <w:w w:val="115"/>
                <w:sz w:val="18"/>
              </w:rPr>
              <w:t>on</w:t>
            </w:r>
            <w:r>
              <w:rPr>
                <w:color w:val="231F20"/>
                <w:spacing w:val="-9"/>
                <w:w w:val="115"/>
                <w:sz w:val="18"/>
              </w:rPr>
              <w:t xml:space="preserve"> </w:t>
            </w:r>
            <w:r>
              <w:rPr>
                <w:color w:val="231F20"/>
                <w:w w:val="115"/>
                <w:sz w:val="18"/>
              </w:rPr>
              <w:t>varying</w:t>
            </w:r>
            <w:r>
              <w:rPr>
                <w:color w:val="231F20"/>
                <w:spacing w:val="-9"/>
                <w:w w:val="115"/>
                <w:sz w:val="18"/>
              </w:rPr>
              <w:t xml:space="preserve"> </w:t>
            </w:r>
            <w:r>
              <w:rPr>
                <w:color w:val="231F20"/>
                <w:w w:val="115"/>
                <w:sz w:val="18"/>
              </w:rPr>
              <w:t>heat</w:t>
            </w:r>
            <w:r>
              <w:rPr>
                <w:color w:val="231F20"/>
                <w:spacing w:val="-9"/>
                <w:w w:val="115"/>
                <w:sz w:val="18"/>
              </w:rPr>
              <w:t xml:space="preserve"> </w:t>
            </w:r>
            <w:r>
              <w:rPr>
                <w:color w:val="231F20"/>
                <w:w w:val="115"/>
                <w:sz w:val="18"/>
              </w:rPr>
              <w:t>levels.</w:t>
            </w:r>
          </w:p>
        </w:tc>
        <w:tc>
          <w:tcPr>
            <w:tcW w:w="4413" w:type="dxa"/>
            <w:tcBorders>
              <w:right w:val="nil"/>
            </w:tcBorders>
          </w:tcPr>
          <w:p w:rsidR="00247EF1" w:rsidRDefault="007F47B7">
            <w:pPr>
              <w:pStyle w:val="TableParagraph"/>
              <w:spacing w:before="140"/>
              <w:ind w:left="164"/>
              <w:rPr>
                <w:sz w:val="18"/>
              </w:rPr>
            </w:pPr>
            <w:r>
              <w:rPr>
                <w:color w:val="231F20"/>
                <w:w w:val="105"/>
                <w:sz w:val="18"/>
              </w:rPr>
              <w:t>Same as above</w:t>
            </w:r>
          </w:p>
        </w:tc>
      </w:tr>
    </w:tbl>
    <w:p w:rsidR="00247EF1" w:rsidRDefault="00247EF1">
      <w:pPr>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1185"/>
        </w:trPr>
        <w:tc>
          <w:tcPr>
            <w:tcW w:w="2041" w:type="dxa"/>
            <w:tcBorders>
              <w:left w:val="nil"/>
              <w:bottom w:val="nil"/>
            </w:tcBorders>
            <w:shd w:val="clear" w:color="auto" w:fill="E9DBD3"/>
          </w:tcPr>
          <w:p w:rsidR="00247EF1" w:rsidRDefault="007F47B7">
            <w:pPr>
              <w:pStyle w:val="TableParagraph"/>
              <w:spacing w:before="194" w:line="271" w:lineRule="auto"/>
              <w:ind w:left="226" w:right="396"/>
              <w:rPr>
                <w:sz w:val="20"/>
              </w:rPr>
            </w:pPr>
            <w:r>
              <w:rPr>
                <w:color w:val="231F20"/>
                <w:w w:val="115"/>
                <w:sz w:val="20"/>
              </w:rPr>
              <w:lastRenderedPageBreak/>
              <w:t>What is being covered</w:t>
            </w:r>
          </w:p>
        </w:tc>
        <w:tc>
          <w:tcPr>
            <w:tcW w:w="137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Duration</w:t>
            </w:r>
          </w:p>
        </w:tc>
        <w:tc>
          <w:tcPr>
            <w:tcW w:w="2901" w:type="dxa"/>
            <w:tcBorders>
              <w:bottom w:val="nil"/>
            </w:tcBorders>
            <w:shd w:val="clear" w:color="auto" w:fill="E9DBD3"/>
          </w:tcPr>
          <w:p w:rsidR="00247EF1" w:rsidRDefault="007F47B7">
            <w:pPr>
              <w:pStyle w:val="TableParagraph"/>
              <w:spacing w:before="194" w:line="271" w:lineRule="auto"/>
              <w:ind w:left="221" w:right="962"/>
              <w:rPr>
                <w:sz w:val="20"/>
              </w:rPr>
            </w:pPr>
            <w:r>
              <w:rPr>
                <w:color w:val="231F20"/>
                <w:w w:val="115"/>
                <w:sz w:val="20"/>
              </w:rPr>
              <w:t>Specific learning outcomes</w:t>
            </w:r>
          </w:p>
          <w:p w:rsidR="00247EF1" w:rsidRDefault="007F47B7">
            <w:pPr>
              <w:pStyle w:val="TableParagraph"/>
              <w:spacing w:before="57"/>
              <w:ind w:left="221"/>
              <w:rPr>
                <w:i/>
                <w:sz w:val="20"/>
              </w:rPr>
            </w:pPr>
            <w:r>
              <w:rPr>
                <w:i/>
                <w:color w:val="231F20"/>
                <w:w w:val="115"/>
                <w:sz w:val="20"/>
              </w:rPr>
              <w:t>Students will be able to:</w:t>
            </w:r>
          </w:p>
        </w:tc>
        <w:tc>
          <w:tcPr>
            <w:tcW w:w="3969" w:type="dxa"/>
            <w:tcBorders>
              <w:bottom w:val="nil"/>
            </w:tcBorders>
            <w:shd w:val="clear" w:color="auto" w:fill="E9DBD3"/>
          </w:tcPr>
          <w:p w:rsidR="00247EF1" w:rsidRDefault="007F47B7">
            <w:pPr>
              <w:pStyle w:val="TableParagraph"/>
              <w:spacing w:before="194"/>
              <w:ind w:left="221"/>
              <w:rPr>
                <w:sz w:val="20"/>
              </w:rPr>
            </w:pPr>
            <w:r>
              <w:rPr>
                <w:color w:val="231F20"/>
                <w:w w:val="120"/>
                <w:sz w:val="20"/>
              </w:rPr>
              <w:t>Learning activities</w:t>
            </w:r>
          </w:p>
        </w:tc>
        <w:tc>
          <w:tcPr>
            <w:tcW w:w="4725" w:type="dxa"/>
            <w:tcBorders>
              <w:bottom w:val="nil"/>
              <w:right w:val="nil"/>
            </w:tcBorders>
            <w:shd w:val="clear" w:color="auto" w:fill="E9DBD3"/>
          </w:tcPr>
          <w:p w:rsidR="00247EF1" w:rsidRDefault="007F47B7">
            <w:pPr>
              <w:pStyle w:val="TableParagraph"/>
              <w:spacing w:before="194"/>
              <w:ind w:left="221"/>
              <w:rPr>
                <w:sz w:val="20"/>
              </w:rPr>
            </w:pPr>
            <w:r>
              <w:rPr>
                <w:color w:val="231F20"/>
                <w:w w:val="110"/>
                <w:sz w:val="20"/>
              </w:rPr>
              <w:t>Resources</w:t>
            </w:r>
          </w:p>
          <w:p w:rsidR="00247EF1" w:rsidRDefault="007F47B7">
            <w:pPr>
              <w:pStyle w:val="TableParagraph"/>
              <w:spacing w:before="87"/>
              <w:ind w:left="221"/>
              <w:rPr>
                <w:sz w:val="20"/>
              </w:rPr>
            </w:pPr>
            <w:r>
              <w:rPr>
                <w:i/>
                <w:color w:val="231F20"/>
                <w:w w:val="110"/>
                <w:sz w:val="20"/>
              </w:rPr>
              <w:t xml:space="preserve">Access all resources </w:t>
            </w:r>
            <w:hyperlink r:id="rId22">
              <w:r>
                <w:rPr>
                  <w:color w:val="231F20"/>
                  <w:w w:val="110"/>
                  <w:sz w:val="20"/>
                  <w:u w:val="single" w:color="0562C1"/>
                </w:rPr>
                <w:t>here</w:t>
              </w:r>
            </w:hyperlink>
          </w:p>
        </w:tc>
      </w:tr>
      <w:tr w:rsidR="00247EF1">
        <w:trPr>
          <w:trHeight w:val="1422"/>
        </w:trPr>
        <w:tc>
          <w:tcPr>
            <w:tcW w:w="2041" w:type="dxa"/>
            <w:tcBorders>
              <w:top w:val="nil"/>
              <w:left w:val="nil"/>
            </w:tcBorders>
          </w:tcPr>
          <w:p w:rsidR="00247EF1" w:rsidRDefault="007F47B7">
            <w:pPr>
              <w:pStyle w:val="TableParagraph"/>
              <w:spacing w:before="145" w:line="302" w:lineRule="auto"/>
              <w:ind w:left="170" w:right="221"/>
              <w:rPr>
                <w:sz w:val="18"/>
              </w:rPr>
            </w:pPr>
            <w:r>
              <w:rPr>
                <w:color w:val="231F20"/>
                <w:w w:val="110"/>
                <w:sz w:val="18"/>
              </w:rPr>
              <w:t xml:space="preserve">Making decisions </w:t>
            </w:r>
            <w:r>
              <w:rPr>
                <w:color w:val="231F20"/>
                <w:w w:val="115"/>
                <w:sz w:val="18"/>
              </w:rPr>
              <w:t>with code</w:t>
            </w:r>
          </w:p>
        </w:tc>
        <w:tc>
          <w:tcPr>
            <w:tcW w:w="1370" w:type="dxa"/>
            <w:tcBorders>
              <w:top w:val="nil"/>
            </w:tcBorders>
          </w:tcPr>
          <w:p w:rsidR="00247EF1" w:rsidRDefault="007F47B7">
            <w:pPr>
              <w:pStyle w:val="TableParagraph"/>
              <w:spacing w:before="145"/>
              <w:ind w:left="165"/>
              <w:rPr>
                <w:sz w:val="18"/>
              </w:rPr>
            </w:pPr>
            <w:r>
              <w:rPr>
                <w:color w:val="231F20"/>
                <w:sz w:val="18"/>
              </w:rPr>
              <w:t>1 hour</w:t>
            </w:r>
          </w:p>
        </w:tc>
        <w:tc>
          <w:tcPr>
            <w:tcW w:w="2901" w:type="dxa"/>
            <w:tcBorders>
              <w:top w:val="nil"/>
            </w:tcBorders>
          </w:tcPr>
          <w:p w:rsidR="00247EF1" w:rsidRDefault="007F47B7">
            <w:pPr>
              <w:pStyle w:val="TableParagraph"/>
              <w:numPr>
                <w:ilvl w:val="0"/>
                <w:numId w:val="25"/>
              </w:numPr>
              <w:tabs>
                <w:tab w:val="left" w:pos="392"/>
              </w:tabs>
              <w:spacing w:before="145" w:line="302" w:lineRule="auto"/>
              <w:ind w:right="421" w:hanging="226"/>
              <w:rPr>
                <w:sz w:val="18"/>
              </w:rPr>
            </w:pPr>
            <w:proofErr w:type="spellStart"/>
            <w:r>
              <w:rPr>
                <w:color w:val="231F20"/>
                <w:w w:val="115"/>
                <w:sz w:val="18"/>
              </w:rPr>
              <w:t>recognise</w:t>
            </w:r>
            <w:proofErr w:type="spellEnd"/>
            <w:r>
              <w:rPr>
                <w:color w:val="231F20"/>
                <w:w w:val="115"/>
                <w:sz w:val="18"/>
              </w:rPr>
              <w:t xml:space="preserve"> and use conditional statements within software</w:t>
            </w:r>
            <w:r>
              <w:rPr>
                <w:color w:val="231F20"/>
                <w:spacing w:val="3"/>
                <w:w w:val="115"/>
                <w:sz w:val="18"/>
              </w:rPr>
              <w:t xml:space="preserve"> </w:t>
            </w:r>
            <w:r>
              <w:rPr>
                <w:color w:val="231F20"/>
                <w:w w:val="115"/>
                <w:sz w:val="18"/>
              </w:rPr>
              <w:t>code</w:t>
            </w:r>
          </w:p>
        </w:tc>
        <w:tc>
          <w:tcPr>
            <w:tcW w:w="3969" w:type="dxa"/>
            <w:tcBorders>
              <w:top w:val="nil"/>
            </w:tcBorders>
          </w:tcPr>
          <w:p w:rsidR="00247EF1" w:rsidRDefault="007F47B7">
            <w:pPr>
              <w:pStyle w:val="TableParagraph"/>
              <w:spacing w:before="145"/>
              <w:ind w:left="164"/>
              <w:rPr>
                <w:sz w:val="18"/>
              </w:rPr>
            </w:pPr>
            <w:r>
              <w:rPr>
                <w:color w:val="231F20"/>
                <w:w w:val="115"/>
                <w:sz w:val="18"/>
              </w:rPr>
              <w:t>Workbook exercises available</w:t>
            </w:r>
          </w:p>
          <w:p w:rsidR="00247EF1" w:rsidRDefault="007F47B7">
            <w:pPr>
              <w:pStyle w:val="TableParagraph"/>
              <w:spacing w:before="195" w:line="302" w:lineRule="auto"/>
              <w:ind w:left="164" w:right="163"/>
              <w:jc w:val="both"/>
              <w:rPr>
                <w:sz w:val="18"/>
              </w:rPr>
            </w:pPr>
            <w:r>
              <w:rPr>
                <w:color w:val="231F20"/>
                <w:w w:val="115"/>
                <w:sz w:val="18"/>
              </w:rPr>
              <w:t>Go through a conditional statement and how</w:t>
            </w:r>
            <w:r>
              <w:rPr>
                <w:color w:val="231F20"/>
                <w:spacing w:val="-11"/>
                <w:w w:val="115"/>
                <w:sz w:val="18"/>
              </w:rPr>
              <w:t xml:space="preserve"> </w:t>
            </w:r>
            <w:r>
              <w:rPr>
                <w:color w:val="231F20"/>
                <w:w w:val="115"/>
                <w:sz w:val="18"/>
              </w:rPr>
              <w:t>to</w:t>
            </w:r>
            <w:r>
              <w:rPr>
                <w:color w:val="231F20"/>
                <w:spacing w:val="-11"/>
                <w:w w:val="115"/>
                <w:sz w:val="18"/>
              </w:rPr>
              <w:t xml:space="preserve"> </w:t>
            </w:r>
            <w:r>
              <w:rPr>
                <w:color w:val="231F20"/>
                <w:w w:val="115"/>
                <w:sz w:val="18"/>
              </w:rPr>
              <w:t>use</w:t>
            </w:r>
            <w:r>
              <w:rPr>
                <w:color w:val="231F20"/>
                <w:spacing w:val="-11"/>
                <w:w w:val="115"/>
                <w:sz w:val="18"/>
              </w:rPr>
              <w:t xml:space="preserve"> </w:t>
            </w:r>
            <w:r>
              <w:rPr>
                <w:color w:val="231F20"/>
                <w:w w:val="115"/>
                <w:sz w:val="18"/>
              </w:rPr>
              <w:t>comparative</w:t>
            </w:r>
            <w:r>
              <w:rPr>
                <w:color w:val="231F20"/>
                <w:spacing w:val="-11"/>
                <w:w w:val="115"/>
                <w:sz w:val="18"/>
              </w:rPr>
              <w:t xml:space="preserve"> </w:t>
            </w:r>
            <w:r>
              <w:rPr>
                <w:color w:val="231F20"/>
                <w:w w:val="115"/>
                <w:sz w:val="18"/>
              </w:rPr>
              <w:t>operators,</w:t>
            </w:r>
            <w:r>
              <w:rPr>
                <w:color w:val="231F20"/>
                <w:spacing w:val="-10"/>
                <w:w w:val="115"/>
                <w:sz w:val="18"/>
              </w:rPr>
              <w:t xml:space="preserve"> </w:t>
            </w:r>
            <w:r>
              <w:rPr>
                <w:color w:val="231F20"/>
                <w:w w:val="115"/>
                <w:sz w:val="18"/>
              </w:rPr>
              <w:t>such as</w:t>
            </w:r>
            <w:r>
              <w:rPr>
                <w:color w:val="231F20"/>
                <w:spacing w:val="-10"/>
                <w:w w:val="115"/>
                <w:sz w:val="18"/>
              </w:rPr>
              <w:t xml:space="preserve"> </w:t>
            </w:r>
            <w:r>
              <w:rPr>
                <w:color w:val="231F20"/>
                <w:w w:val="115"/>
                <w:sz w:val="18"/>
              </w:rPr>
              <w:t>equals,</w:t>
            </w:r>
            <w:r>
              <w:rPr>
                <w:color w:val="231F20"/>
                <w:spacing w:val="-10"/>
                <w:w w:val="115"/>
                <w:sz w:val="18"/>
              </w:rPr>
              <w:t xml:space="preserve"> </w:t>
            </w:r>
            <w:r>
              <w:rPr>
                <w:color w:val="231F20"/>
                <w:w w:val="115"/>
                <w:sz w:val="18"/>
              </w:rPr>
              <w:t>greater</w:t>
            </w:r>
            <w:r>
              <w:rPr>
                <w:color w:val="231F20"/>
                <w:spacing w:val="-10"/>
                <w:w w:val="115"/>
                <w:sz w:val="18"/>
              </w:rPr>
              <w:t xml:space="preserve"> </w:t>
            </w:r>
            <w:r>
              <w:rPr>
                <w:color w:val="231F20"/>
                <w:w w:val="115"/>
                <w:sz w:val="18"/>
              </w:rPr>
              <w:t>than,</w:t>
            </w:r>
            <w:r>
              <w:rPr>
                <w:color w:val="231F20"/>
                <w:spacing w:val="-10"/>
                <w:w w:val="115"/>
                <w:sz w:val="18"/>
              </w:rPr>
              <w:t xml:space="preserve"> </w:t>
            </w:r>
            <w:r>
              <w:rPr>
                <w:color w:val="231F20"/>
                <w:w w:val="115"/>
                <w:sz w:val="18"/>
              </w:rPr>
              <w:t>less</w:t>
            </w:r>
            <w:r>
              <w:rPr>
                <w:color w:val="231F20"/>
                <w:spacing w:val="-10"/>
                <w:w w:val="115"/>
                <w:sz w:val="18"/>
              </w:rPr>
              <w:t xml:space="preserve"> </w:t>
            </w:r>
            <w:r>
              <w:rPr>
                <w:color w:val="231F20"/>
                <w:w w:val="115"/>
                <w:sz w:val="18"/>
              </w:rPr>
              <w:t>than.</w:t>
            </w:r>
          </w:p>
        </w:tc>
        <w:tc>
          <w:tcPr>
            <w:tcW w:w="4725" w:type="dxa"/>
            <w:tcBorders>
              <w:top w:val="nil"/>
              <w:right w:val="nil"/>
            </w:tcBorders>
          </w:tcPr>
          <w:p w:rsidR="00247EF1" w:rsidRDefault="00247EF1">
            <w:pPr>
              <w:pStyle w:val="TableParagraph"/>
              <w:spacing w:before="0"/>
              <w:ind w:left="0"/>
              <w:rPr>
                <w:rFonts w:ascii="Times New Roman"/>
                <w:sz w:val="16"/>
              </w:rPr>
            </w:pPr>
          </w:p>
        </w:tc>
      </w:tr>
    </w:tbl>
    <w:p w:rsidR="00247EF1" w:rsidRDefault="007F47B7">
      <w:pPr>
        <w:spacing w:before="140"/>
        <w:ind w:left="286"/>
        <w:rPr>
          <w:b/>
          <w:sz w:val="18"/>
        </w:rPr>
      </w:pPr>
      <w:r>
        <w:rPr>
          <w:b/>
          <w:color w:val="231F20"/>
          <w:w w:val="110"/>
          <w:sz w:val="18"/>
        </w:rPr>
        <w:t>Develop and test input and output interfaces</w:t>
      </w:r>
    </w:p>
    <w:p w:rsidR="00247EF1" w:rsidRDefault="007F47B7">
      <w:pPr>
        <w:spacing w:before="110" w:line="302" w:lineRule="auto"/>
        <w:ind w:left="286" w:right="587"/>
        <w:rPr>
          <w:sz w:val="18"/>
        </w:rPr>
      </w:pPr>
      <w:r>
        <w:rPr>
          <w:color w:val="231F20"/>
          <w:w w:val="110"/>
          <w:sz w:val="18"/>
        </w:rPr>
        <w:t xml:space="preserve">Bring together ideas of input and output interfaces in a series of short, structured projects. There are 3 projects outlined below. Choose </w:t>
      </w:r>
      <w:r>
        <w:rPr>
          <w:color w:val="231F20"/>
          <w:sz w:val="18"/>
        </w:rPr>
        <w:t xml:space="preserve">1 </w:t>
      </w:r>
      <w:r>
        <w:rPr>
          <w:color w:val="231F20"/>
          <w:w w:val="110"/>
          <w:sz w:val="18"/>
        </w:rPr>
        <w:t>or 2 that best suit your course and assessment.</w:t>
      </w:r>
    </w:p>
    <w:p w:rsidR="00247EF1" w:rsidRDefault="00247EF1">
      <w:pPr>
        <w:pStyle w:val="BodyText"/>
        <w:spacing w:before="4"/>
        <w:rPr>
          <w:sz w:val="6"/>
        </w:r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6524"/>
        </w:trPr>
        <w:tc>
          <w:tcPr>
            <w:tcW w:w="2041" w:type="dxa"/>
            <w:tcBorders>
              <w:left w:val="nil"/>
            </w:tcBorders>
          </w:tcPr>
          <w:p w:rsidR="00247EF1" w:rsidRDefault="007F47B7">
            <w:pPr>
              <w:pStyle w:val="TableParagraph"/>
              <w:spacing w:before="140" w:line="302" w:lineRule="auto"/>
              <w:ind w:left="170" w:right="221"/>
              <w:rPr>
                <w:sz w:val="18"/>
              </w:rPr>
            </w:pPr>
            <w:r>
              <w:rPr>
                <w:b/>
                <w:color w:val="231F20"/>
                <w:w w:val="110"/>
                <w:sz w:val="18"/>
              </w:rPr>
              <w:t xml:space="preserve">Project 1: </w:t>
            </w:r>
            <w:r>
              <w:rPr>
                <w:color w:val="231F20"/>
                <w:w w:val="110"/>
                <w:sz w:val="18"/>
              </w:rPr>
              <w:t>Scared of the dark</w:t>
            </w:r>
          </w:p>
          <w:p w:rsidR="00247EF1" w:rsidRDefault="007F47B7">
            <w:pPr>
              <w:pStyle w:val="TableParagraph"/>
              <w:spacing w:before="140" w:line="302" w:lineRule="auto"/>
              <w:ind w:left="170" w:right="221"/>
              <w:rPr>
                <w:sz w:val="18"/>
              </w:rPr>
            </w:pPr>
            <w:r>
              <w:rPr>
                <w:color w:val="231F20"/>
                <w:w w:val="115"/>
                <w:sz w:val="18"/>
              </w:rPr>
              <w:t>Construct and test an electronic system for the darkness</w:t>
            </w:r>
            <w:r>
              <w:rPr>
                <w:color w:val="231F20"/>
                <w:spacing w:val="-10"/>
                <w:w w:val="115"/>
                <w:sz w:val="18"/>
              </w:rPr>
              <w:t xml:space="preserve"> </w:t>
            </w:r>
            <w:r>
              <w:rPr>
                <w:color w:val="231F20"/>
                <w:w w:val="115"/>
                <w:sz w:val="18"/>
              </w:rPr>
              <w:t>detector</w:t>
            </w:r>
          </w:p>
          <w:p w:rsidR="00247EF1" w:rsidRDefault="007F47B7">
            <w:pPr>
              <w:pStyle w:val="TableParagraph"/>
              <w:spacing w:before="139" w:line="302" w:lineRule="auto"/>
              <w:ind w:left="170" w:right="221"/>
              <w:rPr>
                <w:sz w:val="18"/>
              </w:rPr>
            </w:pPr>
            <w:r>
              <w:rPr>
                <w:b/>
                <w:color w:val="231F20"/>
                <w:w w:val="115"/>
                <w:sz w:val="18"/>
              </w:rPr>
              <w:t xml:space="preserve">Project 2: </w:t>
            </w:r>
            <w:r>
              <w:rPr>
                <w:color w:val="231F20"/>
                <w:w w:val="115"/>
                <w:sz w:val="18"/>
              </w:rPr>
              <w:t>Temperatures for seed growth</w:t>
            </w:r>
          </w:p>
          <w:p w:rsidR="00247EF1" w:rsidRDefault="007F47B7">
            <w:pPr>
              <w:pStyle w:val="TableParagraph"/>
              <w:spacing w:before="139" w:line="302" w:lineRule="auto"/>
              <w:ind w:left="170" w:right="213"/>
              <w:rPr>
                <w:sz w:val="18"/>
              </w:rPr>
            </w:pPr>
            <w:r>
              <w:rPr>
                <w:color w:val="231F20"/>
                <w:w w:val="120"/>
                <w:sz w:val="18"/>
              </w:rPr>
              <w:t>Construct and test an electronic system for the temperature detector</w:t>
            </w:r>
          </w:p>
          <w:p w:rsidR="00247EF1" w:rsidRDefault="007F47B7">
            <w:pPr>
              <w:pStyle w:val="TableParagraph"/>
              <w:spacing w:before="138" w:line="302" w:lineRule="auto"/>
              <w:ind w:left="170" w:right="571"/>
              <w:rPr>
                <w:sz w:val="18"/>
              </w:rPr>
            </w:pPr>
            <w:r>
              <w:rPr>
                <w:b/>
                <w:color w:val="231F20"/>
                <w:w w:val="110"/>
                <w:sz w:val="18"/>
              </w:rPr>
              <w:t xml:space="preserve">Project 3: </w:t>
            </w:r>
            <w:r>
              <w:rPr>
                <w:color w:val="231F20"/>
                <w:spacing w:val="-8"/>
                <w:w w:val="110"/>
                <w:sz w:val="18"/>
              </w:rPr>
              <w:t xml:space="preserve">Fan </w:t>
            </w:r>
            <w:r>
              <w:rPr>
                <w:color w:val="231F20"/>
                <w:w w:val="110"/>
                <w:sz w:val="18"/>
              </w:rPr>
              <w:t>control</w:t>
            </w:r>
          </w:p>
          <w:p w:rsidR="00247EF1" w:rsidRDefault="007F47B7">
            <w:pPr>
              <w:pStyle w:val="TableParagraph"/>
              <w:spacing w:before="140" w:line="302" w:lineRule="auto"/>
              <w:ind w:left="170" w:right="225"/>
              <w:rPr>
                <w:sz w:val="18"/>
              </w:rPr>
            </w:pPr>
            <w:r>
              <w:rPr>
                <w:color w:val="231F20"/>
                <w:w w:val="115"/>
                <w:sz w:val="18"/>
              </w:rPr>
              <w:t xml:space="preserve">Construct and test an electronic system for the </w:t>
            </w:r>
            <w:r>
              <w:rPr>
                <w:color w:val="231F20"/>
                <w:spacing w:val="-4"/>
                <w:w w:val="115"/>
                <w:sz w:val="18"/>
              </w:rPr>
              <w:t xml:space="preserve">fan </w:t>
            </w:r>
            <w:r>
              <w:rPr>
                <w:color w:val="231F20"/>
                <w:w w:val="115"/>
                <w:sz w:val="18"/>
              </w:rPr>
              <w:t>control</w:t>
            </w:r>
          </w:p>
        </w:tc>
        <w:tc>
          <w:tcPr>
            <w:tcW w:w="1370" w:type="dxa"/>
          </w:tcPr>
          <w:p w:rsidR="00247EF1" w:rsidRDefault="007F47B7">
            <w:pPr>
              <w:pStyle w:val="TableParagraph"/>
              <w:spacing w:before="140"/>
              <w:ind w:left="165"/>
              <w:rPr>
                <w:sz w:val="18"/>
              </w:rPr>
            </w:pPr>
            <w:r>
              <w:rPr>
                <w:color w:val="231F20"/>
                <w:w w:val="105"/>
                <w:sz w:val="18"/>
              </w:rPr>
              <w:t>1–3 hours</w:t>
            </w:r>
          </w:p>
        </w:tc>
        <w:tc>
          <w:tcPr>
            <w:tcW w:w="2901" w:type="dxa"/>
          </w:tcPr>
          <w:p w:rsidR="00247EF1" w:rsidRDefault="007F47B7">
            <w:pPr>
              <w:pStyle w:val="TableParagraph"/>
              <w:numPr>
                <w:ilvl w:val="0"/>
                <w:numId w:val="24"/>
              </w:numPr>
              <w:tabs>
                <w:tab w:val="left" w:pos="392"/>
              </w:tabs>
              <w:spacing w:before="140" w:line="302" w:lineRule="auto"/>
              <w:ind w:right="186" w:hanging="226"/>
              <w:rPr>
                <w:sz w:val="18"/>
              </w:rPr>
            </w:pPr>
            <w:proofErr w:type="spellStart"/>
            <w:r>
              <w:rPr>
                <w:color w:val="231F20"/>
                <w:w w:val="115"/>
                <w:sz w:val="18"/>
              </w:rPr>
              <w:t>recognise</w:t>
            </w:r>
            <w:proofErr w:type="spellEnd"/>
            <w:r>
              <w:rPr>
                <w:color w:val="231F20"/>
                <w:w w:val="115"/>
                <w:sz w:val="18"/>
              </w:rPr>
              <w:t xml:space="preserve"> and follow a process of construction and testing to develop</w:t>
            </w:r>
            <w:r>
              <w:rPr>
                <w:color w:val="231F20"/>
                <w:spacing w:val="-11"/>
                <w:w w:val="115"/>
                <w:sz w:val="18"/>
              </w:rPr>
              <w:t xml:space="preserve"> </w:t>
            </w:r>
            <w:r>
              <w:rPr>
                <w:color w:val="231F20"/>
                <w:w w:val="115"/>
                <w:sz w:val="18"/>
              </w:rPr>
              <w:t>an electronics</w:t>
            </w:r>
            <w:r>
              <w:rPr>
                <w:color w:val="231F20"/>
                <w:spacing w:val="-3"/>
                <w:w w:val="115"/>
                <w:sz w:val="18"/>
              </w:rPr>
              <w:t xml:space="preserve"> </w:t>
            </w:r>
            <w:r>
              <w:rPr>
                <w:color w:val="231F20"/>
                <w:w w:val="115"/>
                <w:sz w:val="18"/>
              </w:rPr>
              <w:t>outcome</w:t>
            </w:r>
          </w:p>
        </w:tc>
        <w:tc>
          <w:tcPr>
            <w:tcW w:w="3969" w:type="dxa"/>
          </w:tcPr>
          <w:p w:rsidR="00247EF1" w:rsidRDefault="007F47B7">
            <w:pPr>
              <w:pStyle w:val="TableParagraph"/>
              <w:spacing w:before="140"/>
              <w:ind w:left="164"/>
              <w:rPr>
                <w:sz w:val="18"/>
              </w:rPr>
            </w:pPr>
            <w:r>
              <w:rPr>
                <w:color w:val="231F20"/>
                <w:w w:val="115"/>
                <w:sz w:val="18"/>
              </w:rPr>
              <w:t>Workbook exercises available</w:t>
            </w:r>
          </w:p>
          <w:p w:rsidR="00247EF1" w:rsidRDefault="007F47B7">
            <w:pPr>
              <w:pStyle w:val="TableParagraph"/>
              <w:spacing w:before="195" w:line="302" w:lineRule="auto"/>
              <w:ind w:left="164" w:right="445"/>
              <w:rPr>
                <w:sz w:val="18"/>
              </w:rPr>
            </w:pPr>
            <w:r>
              <w:rPr>
                <w:color w:val="231F20"/>
                <w:w w:val="115"/>
                <w:sz w:val="18"/>
              </w:rPr>
              <w:t>This activity looks to bring together all</w:t>
            </w:r>
            <w:r>
              <w:rPr>
                <w:color w:val="231F20"/>
                <w:spacing w:val="-14"/>
                <w:w w:val="115"/>
                <w:sz w:val="18"/>
              </w:rPr>
              <w:t xml:space="preserve"> </w:t>
            </w:r>
            <w:r>
              <w:rPr>
                <w:color w:val="231F20"/>
                <w:w w:val="115"/>
                <w:sz w:val="18"/>
              </w:rPr>
              <w:t>the</w:t>
            </w:r>
            <w:r>
              <w:rPr>
                <w:color w:val="231F20"/>
                <w:spacing w:val="-14"/>
                <w:w w:val="115"/>
                <w:sz w:val="18"/>
              </w:rPr>
              <w:t xml:space="preserve"> </w:t>
            </w:r>
            <w:r>
              <w:rPr>
                <w:color w:val="231F20"/>
                <w:w w:val="115"/>
                <w:sz w:val="18"/>
              </w:rPr>
              <w:t>ideas</w:t>
            </w:r>
            <w:r>
              <w:rPr>
                <w:color w:val="231F20"/>
                <w:spacing w:val="-14"/>
                <w:w w:val="115"/>
                <w:sz w:val="18"/>
              </w:rPr>
              <w:t xml:space="preserve"> </w:t>
            </w:r>
            <w:r>
              <w:rPr>
                <w:color w:val="231F20"/>
                <w:w w:val="115"/>
                <w:sz w:val="18"/>
              </w:rPr>
              <w:t>covered</w:t>
            </w:r>
            <w:r>
              <w:rPr>
                <w:color w:val="231F20"/>
                <w:spacing w:val="-14"/>
                <w:w w:val="115"/>
                <w:sz w:val="18"/>
              </w:rPr>
              <w:t xml:space="preserve"> </w:t>
            </w:r>
            <w:r>
              <w:rPr>
                <w:color w:val="231F20"/>
                <w:w w:val="115"/>
                <w:sz w:val="18"/>
              </w:rPr>
              <w:t>so</w:t>
            </w:r>
            <w:r>
              <w:rPr>
                <w:color w:val="231F20"/>
                <w:spacing w:val="-13"/>
                <w:w w:val="115"/>
                <w:sz w:val="18"/>
              </w:rPr>
              <w:t xml:space="preserve"> </w:t>
            </w:r>
            <w:r>
              <w:rPr>
                <w:color w:val="231F20"/>
                <w:w w:val="115"/>
                <w:sz w:val="18"/>
              </w:rPr>
              <w:t>far</w:t>
            </w:r>
            <w:r>
              <w:rPr>
                <w:color w:val="231F20"/>
                <w:spacing w:val="-14"/>
                <w:w w:val="115"/>
                <w:sz w:val="18"/>
              </w:rPr>
              <w:t xml:space="preserve"> </w:t>
            </w:r>
            <w:r>
              <w:rPr>
                <w:color w:val="231F20"/>
                <w:w w:val="115"/>
                <w:sz w:val="18"/>
              </w:rPr>
              <w:t>as</w:t>
            </w:r>
            <w:r>
              <w:rPr>
                <w:color w:val="231F20"/>
                <w:spacing w:val="-14"/>
                <w:w w:val="115"/>
                <w:sz w:val="18"/>
              </w:rPr>
              <w:t xml:space="preserve"> </w:t>
            </w:r>
            <w:r>
              <w:rPr>
                <w:color w:val="231F20"/>
                <w:w w:val="115"/>
                <w:sz w:val="18"/>
              </w:rPr>
              <w:t>well</w:t>
            </w:r>
            <w:r>
              <w:rPr>
                <w:color w:val="231F20"/>
                <w:spacing w:val="-14"/>
                <w:w w:val="115"/>
                <w:sz w:val="18"/>
              </w:rPr>
              <w:t xml:space="preserve"> </w:t>
            </w:r>
            <w:r>
              <w:rPr>
                <w:color w:val="231F20"/>
                <w:w w:val="115"/>
                <w:sz w:val="18"/>
              </w:rPr>
              <w:t>as introduce calibration and</w:t>
            </w:r>
            <w:r>
              <w:rPr>
                <w:color w:val="231F20"/>
                <w:spacing w:val="-5"/>
                <w:w w:val="115"/>
                <w:sz w:val="18"/>
              </w:rPr>
              <w:t xml:space="preserve"> </w:t>
            </w:r>
            <w:r>
              <w:rPr>
                <w:color w:val="231F20"/>
                <w:w w:val="115"/>
                <w:sz w:val="18"/>
              </w:rPr>
              <w:t>testing.</w:t>
            </w:r>
          </w:p>
          <w:p w:rsidR="00247EF1" w:rsidRDefault="007F47B7">
            <w:pPr>
              <w:pStyle w:val="TableParagraph"/>
              <w:spacing w:before="139" w:line="302" w:lineRule="auto"/>
              <w:ind w:left="164" w:right="242"/>
              <w:rPr>
                <w:sz w:val="18"/>
              </w:rPr>
            </w:pPr>
            <w:r>
              <w:rPr>
                <w:color w:val="231F20"/>
                <w:w w:val="115"/>
                <w:sz w:val="18"/>
              </w:rPr>
              <w:t>You will need a digital thermometer for projects 2 and 3.</w:t>
            </w:r>
          </w:p>
          <w:p w:rsidR="00247EF1" w:rsidRDefault="007F47B7">
            <w:pPr>
              <w:pStyle w:val="TableParagraph"/>
              <w:numPr>
                <w:ilvl w:val="0"/>
                <w:numId w:val="23"/>
              </w:numPr>
              <w:tabs>
                <w:tab w:val="left" w:pos="524"/>
                <w:tab w:val="left" w:pos="525"/>
              </w:tabs>
              <w:spacing w:before="140" w:line="302" w:lineRule="auto"/>
              <w:ind w:right="505"/>
              <w:rPr>
                <w:sz w:val="18"/>
              </w:rPr>
            </w:pPr>
            <w:r>
              <w:rPr>
                <w:color w:val="231F20"/>
                <w:w w:val="115"/>
                <w:sz w:val="18"/>
              </w:rPr>
              <w:t>Develop input interfaces</w:t>
            </w:r>
            <w:r>
              <w:rPr>
                <w:color w:val="231F20"/>
                <w:spacing w:val="-29"/>
                <w:w w:val="115"/>
                <w:sz w:val="18"/>
              </w:rPr>
              <w:t xml:space="preserve"> </w:t>
            </w:r>
            <w:r>
              <w:rPr>
                <w:color w:val="231F20"/>
                <w:w w:val="115"/>
                <w:sz w:val="18"/>
              </w:rPr>
              <w:t>(sketch and</w:t>
            </w:r>
            <w:r>
              <w:rPr>
                <w:color w:val="231F20"/>
                <w:spacing w:val="-4"/>
                <w:w w:val="115"/>
                <w:sz w:val="18"/>
              </w:rPr>
              <w:t xml:space="preserve"> </w:t>
            </w:r>
            <w:r>
              <w:rPr>
                <w:color w:val="231F20"/>
                <w:w w:val="115"/>
                <w:sz w:val="18"/>
              </w:rPr>
              <w:t>label).</w:t>
            </w:r>
          </w:p>
          <w:p w:rsidR="00247EF1" w:rsidRDefault="007F47B7">
            <w:pPr>
              <w:pStyle w:val="TableParagraph"/>
              <w:numPr>
                <w:ilvl w:val="0"/>
                <w:numId w:val="23"/>
              </w:numPr>
              <w:tabs>
                <w:tab w:val="left" w:pos="524"/>
                <w:tab w:val="left" w:pos="525"/>
              </w:tabs>
              <w:spacing w:before="55"/>
              <w:rPr>
                <w:sz w:val="18"/>
              </w:rPr>
            </w:pPr>
            <w:r>
              <w:rPr>
                <w:color w:val="231F20"/>
                <w:w w:val="115"/>
                <w:sz w:val="18"/>
              </w:rPr>
              <w:t>Calibrate analogue</w:t>
            </w:r>
            <w:r>
              <w:rPr>
                <w:color w:val="231F20"/>
                <w:spacing w:val="-10"/>
                <w:w w:val="115"/>
                <w:sz w:val="18"/>
              </w:rPr>
              <w:t xml:space="preserve"> </w:t>
            </w:r>
            <w:r>
              <w:rPr>
                <w:color w:val="231F20"/>
                <w:w w:val="115"/>
                <w:sz w:val="18"/>
              </w:rPr>
              <w:t>input.</w:t>
            </w:r>
          </w:p>
          <w:p w:rsidR="00247EF1" w:rsidRDefault="007F47B7">
            <w:pPr>
              <w:pStyle w:val="TableParagraph"/>
              <w:numPr>
                <w:ilvl w:val="0"/>
                <w:numId w:val="23"/>
              </w:numPr>
              <w:tabs>
                <w:tab w:val="left" w:pos="525"/>
              </w:tabs>
              <w:spacing w:line="302" w:lineRule="auto"/>
              <w:ind w:right="364"/>
              <w:rPr>
                <w:sz w:val="18"/>
              </w:rPr>
            </w:pPr>
            <w:r>
              <w:rPr>
                <w:color w:val="231F20"/>
                <w:w w:val="115"/>
                <w:sz w:val="18"/>
              </w:rPr>
              <w:t>Develop output interfaces</w:t>
            </w:r>
            <w:r>
              <w:rPr>
                <w:color w:val="231F20"/>
                <w:spacing w:val="-17"/>
                <w:w w:val="115"/>
                <w:sz w:val="18"/>
              </w:rPr>
              <w:t xml:space="preserve"> </w:t>
            </w:r>
            <w:r>
              <w:rPr>
                <w:color w:val="231F20"/>
                <w:w w:val="115"/>
                <w:sz w:val="18"/>
              </w:rPr>
              <w:t>(sketch and</w:t>
            </w:r>
            <w:r>
              <w:rPr>
                <w:color w:val="231F20"/>
                <w:spacing w:val="-4"/>
                <w:w w:val="115"/>
                <w:sz w:val="18"/>
              </w:rPr>
              <w:t xml:space="preserve"> </w:t>
            </w:r>
            <w:r>
              <w:rPr>
                <w:color w:val="231F20"/>
                <w:w w:val="115"/>
                <w:sz w:val="18"/>
              </w:rPr>
              <w:t>label).</w:t>
            </w:r>
          </w:p>
          <w:p w:rsidR="00247EF1" w:rsidRDefault="007F47B7">
            <w:pPr>
              <w:pStyle w:val="TableParagraph"/>
              <w:numPr>
                <w:ilvl w:val="0"/>
                <w:numId w:val="23"/>
              </w:numPr>
              <w:tabs>
                <w:tab w:val="left" w:pos="525"/>
              </w:tabs>
              <w:spacing w:before="55" w:line="302" w:lineRule="auto"/>
              <w:ind w:right="295"/>
              <w:rPr>
                <w:sz w:val="18"/>
              </w:rPr>
            </w:pPr>
            <w:r>
              <w:rPr>
                <w:color w:val="231F20"/>
                <w:w w:val="115"/>
                <w:sz w:val="18"/>
              </w:rPr>
              <w:t>Create programs that read input, assign data to variables, make decisions using conditional statements and change the output state of an electronic</w:t>
            </w:r>
            <w:r>
              <w:rPr>
                <w:color w:val="231F20"/>
                <w:spacing w:val="-9"/>
                <w:w w:val="115"/>
                <w:sz w:val="18"/>
              </w:rPr>
              <w:t xml:space="preserve"> </w:t>
            </w:r>
            <w:r>
              <w:rPr>
                <w:color w:val="231F20"/>
                <w:w w:val="115"/>
                <w:sz w:val="18"/>
              </w:rPr>
              <w:t>component.</w:t>
            </w:r>
          </w:p>
          <w:p w:rsidR="00247EF1" w:rsidRDefault="007F47B7">
            <w:pPr>
              <w:pStyle w:val="TableParagraph"/>
              <w:numPr>
                <w:ilvl w:val="0"/>
                <w:numId w:val="23"/>
              </w:numPr>
              <w:tabs>
                <w:tab w:val="left" w:pos="525"/>
              </w:tabs>
              <w:spacing w:before="53"/>
              <w:rPr>
                <w:sz w:val="18"/>
              </w:rPr>
            </w:pPr>
            <w:r>
              <w:rPr>
                <w:color w:val="231F20"/>
                <w:spacing w:val="-3"/>
                <w:w w:val="115"/>
                <w:sz w:val="18"/>
              </w:rPr>
              <w:t xml:space="preserve">Test </w:t>
            </w:r>
            <w:r>
              <w:rPr>
                <w:color w:val="231F20"/>
                <w:w w:val="115"/>
                <w:sz w:val="18"/>
              </w:rPr>
              <w:t>the electronic</w:t>
            </w:r>
            <w:r>
              <w:rPr>
                <w:color w:val="231F20"/>
                <w:spacing w:val="-12"/>
                <w:w w:val="115"/>
                <w:sz w:val="18"/>
              </w:rPr>
              <w:t xml:space="preserve"> </w:t>
            </w:r>
            <w:r>
              <w:rPr>
                <w:color w:val="231F20"/>
                <w:w w:val="115"/>
                <w:sz w:val="18"/>
              </w:rPr>
              <w:t>system.</w:t>
            </w:r>
          </w:p>
        </w:tc>
        <w:tc>
          <w:tcPr>
            <w:tcW w:w="4725" w:type="dxa"/>
            <w:tcBorders>
              <w:right w:val="nil"/>
            </w:tcBorders>
          </w:tcPr>
          <w:p w:rsidR="00247EF1" w:rsidRDefault="007F47B7">
            <w:pPr>
              <w:pStyle w:val="TableParagraph"/>
              <w:spacing w:before="140" w:line="302" w:lineRule="auto"/>
              <w:ind w:left="164" w:right="284"/>
              <w:rPr>
                <w:sz w:val="18"/>
              </w:rPr>
            </w:pPr>
            <w:r>
              <w:rPr>
                <w:color w:val="231F20"/>
                <w:w w:val="110"/>
                <w:sz w:val="18"/>
              </w:rPr>
              <w:t xml:space="preserve">These are guided projects that will provide a process that students will use when developing electronic systems in their actual assessment. For example, in project </w:t>
            </w:r>
            <w:r>
              <w:rPr>
                <w:color w:val="231F20"/>
                <w:w w:val="105"/>
                <w:sz w:val="18"/>
              </w:rPr>
              <w:t>1:</w:t>
            </w:r>
          </w:p>
          <w:p w:rsidR="00247EF1" w:rsidRDefault="007F47B7">
            <w:pPr>
              <w:pStyle w:val="TableParagraph"/>
              <w:numPr>
                <w:ilvl w:val="0"/>
                <w:numId w:val="22"/>
              </w:numPr>
              <w:tabs>
                <w:tab w:val="left" w:pos="524"/>
                <w:tab w:val="left" w:pos="525"/>
              </w:tabs>
              <w:spacing w:before="138" w:line="302" w:lineRule="auto"/>
              <w:ind w:right="465"/>
              <w:rPr>
                <w:sz w:val="18"/>
              </w:rPr>
            </w:pPr>
            <w:r>
              <w:rPr>
                <w:color w:val="231F20"/>
                <w:w w:val="115"/>
                <w:sz w:val="18"/>
              </w:rPr>
              <w:t>Construct a light sensor interface</w:t>
            </w:r>
            <w:r>
              <w:rPr>
                <w:color w:val="231F20"/>
                <w:spacing w:val="-36"/>
                <w:w w:val="115"/>
                <w:sz w:val="18"/>
              </w:rPr>
              <w:t xml:space="preserve"> </w:t>
            </w:r>
            <w:r>
              <w:rPr>
                <w:color w:val="231F20"/>
                <w:w w:val="115"/>
                <w:sz w:val="18"/>
              </w:rPr>
              <w:t>(sketch and label the</w:t>
            </w:r>
            <w:r>
              <w:rPr>
                <w:color w:val="231F20"/>
                <w:spacing w:val="-12"/>
                <w:w w:val="115"/>
                <w:sz w:val="18"/>
              </w:rPr>
              <w:t xml:space="preserve"> </w:t>
            </w:r>
            <w:r>
              <w:rPr>
                <w:color w:val="231F20"/>
                <w:w w:val="115"/>
                <w:sz w:val="18"/>
              </w:rPr>
              <w:t>interface</w:t>
            </w:r>
            <w:r>
              <w:rPr>
                <w:color w:val="231F20"/>
                <w:w w:val="115"/>
                <w:sz w:val="18"/>
              </w:rPr>
              <w:t>.</w:t>
            </w:r>
          </w:p>
          <w:p w:rsidR="00247EF1" w:rsidRDefault="007F47B7">
            <w:pPr>
              <w:pStyle w:val="TableParagraph"/>
              <w:numPr>
                <w:ilvl w:val="0"/>
                <w:numId w:val="22"/>
              </w:numPr>
              <w:tabs>
                <w:tab w:val="left" w:pos="524"/>
                <w:tab w:val="left" w:pos="525"/>
              </w:tabs>
              <w:spacing w:before="56" w:line="302" w:lineRule="auto"/>
              <w:ind w:right="309"/>
              <w:rPr>
                <w:sz w:val="18"/>
              </w:rPr>
            </w:pPr>
            <w:r>
              <w:rPr>
                <w:color w:val="231F20"/>
                <w:w w:val="115"/>
                <w:sz w:val="18"/>
              </w:rPr>
              <w:t>Calibration table: Read in light levels and map</w:t>
            </w:r>
            <w:r>
              <w:rPr>
                <w:color w:val="231F20"/>
                <w:spacing w:val="-8"/>
                <w:w w:val="115"/>
                <w:sz w:val="18"/>
              </w:rPr>
              <w:t xml:space="preserve"> </w:t>
            </w:r>
            <w:r>
              <w:rPr>
                <w:color w:val="231F20"/>
                <w:w w:val="115"/>
                <w:sz w:val="18"/>
              </w:rPr>
              <w:t>these</w:t>
            </w:r>
            <w:r>
              <w:rPr>
                <w:color w:val="231F20"/>
                <w:spacing w:val="-8"/>
                <w:w w:val="115"/>
                <w:sz w:val="18"/>
              </w:rPr>
              <w:t xml:space="preserve"> </w:t>
            </w:r>
            <w:r>
              <w:rPr>
                <w:color w:val="231F20"/>
                <w:w w:val="115"/>
                <w:sz w:val="18"/>
              </w:rPr>
              <w:t>to</w:t>
            </w:r>
            <w:r>
              <w:rPr>
                <w:color w:val="231F20"/>
                <w:spacing w:val="-8"/>
                <w:w w:val="115"/>
                <w:sz w:val="18"/>
              </w:rPr>
              <w:t xml:space="preserve"> </w:t>
            </w:r>
            <w:r>
              <w:rPr>
                <w:color w:val="231F20"/>
                <w:w w:val="115"/>
                <w:sz w:val="18"/>
              </w:rPr>
              <w:t>a</w:t>
            </w:r>
            <w:r>
              <w:rPr>
                <w:color w:val="231F20"/>
                <w:spacing w:val="-7"/>
                <w:w w:val="115"/>
                <w:sz w:val="18"/>
              </w:rPr>
              <w:t xml:space="preserve"> </w:t>
            </w:r>
            <w:r>
              <w:rPr>
                <w:color w:val="231F20"/>
                <w:w w:val="115"/>
                <w:sz w:val="18"/>
              </w:rPr>
              <w:t>number</w:t>
            </w:r>
            <w:r>
              <w:rPr>
                <w:color w:val="231F20"/>
                <w:spacing w:val="-8"/>
                <w:w w:val="115"/>
                <w:sz w:val="18"/>
              </w:rPr>
              <w:t xml:space="preserve"> </w:t>
            </w:r>
            <w:r>
              <w:rPr>
                <w:color w:val="231F20"/>
                <w:w w:val="115"/>
                <w:sz w:val="18"/>
              </w:rPr>
              <w:t>0–255;</w:t>
            </w:r>
            <w:r>
              <w:rPr>
                <w:color w:val="231F20"/>
                <w:spacing w:val="-8"/>
                <w:w w:val="115"/>
                <w:sz w:val="18"/>
              </w:rPr>
              <w:t xml:space="preserve"> </w:t>
            </w:r>
            <w:r>
              <w:rPr>
                <w:color w:val="231F20"/>
                <w:w w:val="115"/>
                <w:sz w:val="18"/>
              </w:rPr>
              <w:t>record</w:t>
            </w:r>
            <w:r>
              <w:rPr>
                <w:color w:val="231F20"/>
                <w:spacing w:val="-7"/>
                <w:w w:val="115"/>
                <w:sz w:val="18"/>
              </w:rPr>
              <w:t xml:space="preserve"> </w:t>
            </w:r>
            <w:r>
              <w:rPr>
                <w:color w:val="231F20"/>
                <w:w w:val="115"/>
                <w:sz w:val="18"/>
              </w:rPr>
              <w:t>their findings.</w:t>
            </w:r>
          </w:p>
          <w:p w:rsidR="00247EF1" w:rsidRDefault="007F47B7">
            <w:pPr>
              <w:pStyle w:val="TableParagraph"/>
              <w:numPr>
                <w:ilvl w:val="0"/>
                <w:numId w:val="22"/>
              </w:numPr>
              <w:tabs>
                <w:tab w:val="left" w:pos="525"/>
              </w:tabs>
              <w:spacing w:before="54" w:line="302" w:lineRule="auto"/>
              <w:ind w:right="587"/>
              <w:rPr>
                <w:sz w:val="18"/>
              </w:rPr>
            </w:pPr>
            <w:r>
              <w:rPr>
                <w:color w:val="231F20"/>
                <w:w w:val="115"/>
                <w:sz w:val="18"/>
              </w:rPr>
              <w:t>Construct</w:t>
            </w:r>
            <w:r>
              <w:rPr>
                <w:color w:val="231F20"/>
                <w:spacing w:val="-15"/>
                <w:w w:val="115"/>
                <w:sz w:val="18"/>
              </w:rPr>
              <w:t xml:space="preserve"> </w:t>
            </w:r>
            <w:r>
              <w:rPr>
                <w:color w:val="231F20"/>
                <w:w w:val="115"/>
                <w:sz w:val="18"/>
              </w:rPr>
              <w:t>an</w:t>
            </w:r>
            <w:r>
              <w:rPr>
                <w:color w:val="231F20"/>
                <w:spacing w:val="-15"/>
                <w:w w:val="115"/>
                <w:sz w:val="18"/>
              </w:rPr>
              <w:t xml:space="preserve"> </w:t>
            </w:r>
            <w:r>
              <w:rPr>
                <w:color w:val="231F20"/>
                <w:w w:val="115"/>
                <w:sz w:val="18"/>
              </w:rPr>
              <w:t>LED</w:t>
            </w:r>
            <w:r>
              <w:rPr>
                <w:color w:val="231F20"/>
                <w:spacing w:val="-15"/>
                <w:w w:val="115"/>
                <w:sz w:val="18"/>
              </w:rPr>
              <w:t xml:space="preserve"> </w:t>
            </w:r>
            <w:r>
              <w:rPr>
                <w:color w:val="231F20"/>
                <w:w w:val="115"/>
                <w:sz w:val="18"/>
              </w:rPr>
              <w:t>interface,</w:t>
            </w:r>
            <w:r>
              <w:rPr>
                <w:color w:val="231F20"/>
                <w:spacing w:val="-14"/>
                <w:w w:val="115"/>
                <w:sz w:val="18"/>
              </w:rPr>
              <w:t xml:space="preserve"> </w:t>
            </w:r>
            <w:r>
              <w:rPr>
                <w:color w:val="231F20"/>
                <w:w w:val="115"/>
                <w:sz w:val="18"/>
              </w:rPr>
              <w:t>(sketch</w:t>
            </w:r>
            <w:r>
              <w:rPr>
                <w:color w:val="231F20"/>
                <w:spacing w:val="-15"/>
                <w:w w:val="115"/>
                <w:sz w:val="18"/>
              </w:rPr>
              <w:t xml:space="preserve"> </w:t>
            </w:r>
            <w:r>
              <w:rPr>
                <w:color w:val="231F20"/>
                <w:w w:val="115"/>
                <w:sz w:val="18"/>
              </w:rPr>
              <w:t>and label the</w:t>
            </w:r>
            <w:r>
              <w:rPr>
                <w:color w:val="231F20"/>
                <w:spacing w:val="-8"/>
                <w:w w:val="115"/>
                <w:sz w:val="18"/>
              </w:rPr>
              <w:t xml:space="preserve"> </w:t>
            </w:r>
            <w:r>
              <w:rPr>
                <w:color w:val="231F20"/>
                <w:w w:val="115"/>
                <w:sz w:val="18"/>
              </w:rPr>
              <w:t>interface).</w:t>
            </w:r>
          </w:p>
          <w:p w:rsidR="00247EF1" w:rsidRDefault="007F47B7">
            <w:pPr>
              <w:pStyle w:val="TableParagraph"/>
              <w:numPr>
                <w:ilvl w:val="0"/>
                <w:numId w:val="22"/>
              </w:numPr>
              <w:tabs>
                <w:tab w:val="left" w:pos="525"/>
              </w:tabs>
              <w:spacing w:before="55" w:line="302" w:lineRule="auto"/>
              <w:ind w:right="232"/>
              <w:rPr>
                <w:sz w:val="18"/>
              </w:rPr>
            </w:pPr>
            <w:r>
              <w:rPr>
                <w:color w:val="231F20"/>
                <w:spacing w:val="-3"/>
                <w:w w:val="115"/>
                <w:sz w:val="18"/>
              </w:rPr>
              <w:t xml:space="preserve">Testing </w:t>
            </w:r>
            <w:r>
              <w:rPr>
                <w:color w:val="231F20"/>
                <w:w w:val="115"/>
                <w:sz w:val="18"/>
              </w:rPr>
              <w:t>table: trial the electronic system under</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range</w:t>
            </w:r>
            <w:r>
              <w:rPr>
                <w:color w:val="231F20"/>
                <w:spacing w:val="-7"/>
                <w:w w:val="115"/>
                <w:sz w:val="18"/>
              </w:rPr>
              <w:t xml:space="preserve"> </w:t>
            </w:r>
            <w:r>
              <w:rPr>
                <w:color w:val="231F20"/>
                <w:w w:val="115"/>
                <w:sz w:val="18"/>
              </w:rPr>
              <w:t>of</w:t>
            </w:r>
            <w:r>
              <w:rPr>
                <w:color w:val="231F20"/>
                <w:spacing w:val="-7"/>
                <w:w w:val="115"/>
                <w:sz w:val="18"/>
              </w:rPr>
              <w:t xml:space="preserve"> </w:t>
            </w:r>
            <w:r>
              <w:rPr>
                <w:color w:val="231F20"/>
                <w:w w:val="115"/>
                <w:sz w:val="18"/>
              </w:rPr>
              <w:t>lighting</w:t>
            </w:r>
            <w:r>
              <w:rPr>
                <w:color w:val="231F20"/>
                <w:spacing w:val="-7"/>
                <w:w w:val="115"/>
                <w:sz w:val="18"/>
              </w:rPr>
              <w:t xml:space="preserve"> </w:t>
            </w:r>
            <w:r>
              <w:rPr>
                <w:color w:val="231F20"/>
                <w:w w:val="115"/>
                <w:sz w:val="18"/>
              </w:rPr>
              <w:t>conditions</w:t>
            </w:r>
            <w:r>
              <w:rPr>
                <w:color w:val="231F20"/>
                <w:spacing w:val="-7"/>
                <w:w w:val="115"/>
                <w:sz w:val="18"/>
              </w:rPr>
              <w:t xml:space="preserve"> </w:t>
            </w:r>
            <w:r>
              <w:rPr>
                <w:color w:val="231F20"/>
                <w:spacing w:val="-3"/>
                <w:w w:val="115"/>
                <w:sz w:val="18"/>
              </w:rPr>
              <w:t>to</w:t>
            </w:r>
            <w:r>
              <w:rPr>
                <w:color w:val="231F20"/>
                <w:spacing w:val="-7"/>
                <w:w w:val="115"/>
                <w:sz w:val="18"/>
              </w:rPr>
              <w:t xml:space="preserve"> </w:t>
            </w:r>
            <w:r>
              <w:rPr>
                <w:color w:val="231F20"/>
                <w:w w:val="115"/>
                <w:sz w:val="18"/>
              </w:rPr>
              <w:t>test</w:t>
            </w:r>
            <w:r>
              <w:rPr>
                <w:color w:val="231F20"/>
                <w:spacing w:val="-7"/>
                <w:w w:val="115"/>
                <w:sz w:val="18"/>
              </w:rPr>
              <w:t xml:space="preserve"> </w:t>
            </w:r>
            <w:r>
              <w:rPr>
                <w:color w:val="231F20"/>
                <w:w w:val="115"/>
                <w:sz w:val="18"/>
              </w:rPr>
              <w:t>if it</w:t>
            </w:r>
            <w:r>
              <w:rPr>
                <w:color w:val="231F20"/>
                <w:spacing w:val="-8"/>
                <w:w w:val="115"/>
                <w:sz w:val="18"/>
              </w:rPr>
              <w:t xml:space="preserve"> </w:t>
            </w:r>
            <w:r>
              <w:rPr>
                <w:color w:val="231F20"/>
                <w:w w:val="115"/>
                <w:sz w:val="18"/>
              </w:rPr>
              <w:t>works.</w:t>
            </w:r>
          </w:p>
          <w:p w:rsidR="00247EF1" w:rsidRDefault="007F47B7">
            <w:pPr>
              <w:pStyle w:val="TableParagraph"/>
              <w:spacing w:before="139" w:line="302" w:lineRule="auto"/>
              <w:ind w:left="164" w:right="548"/>
              <w:rPr>
                <w:sz w:val="18"/>
              </w:rPr>
            </w:pPr>
            <w:r>
              <w:rPr>
                <w:color w:val="231F20"/>
                <w:w w:val="115"/>
                <w:sz w:val="18"/>
              </w:rPr>
              <w:t>Projects</w:t>
            </w:r>
            <w:r>
              <w:rPr>
                <w:color w:val="231F20"/>
                <w:spacing w:val="-18"/>
                <w:w w:val="115"/>
                <w:sz w:val="18"/>
              </w:rPr>
              <w:t xml:space="preserve"> </w:t>
            </w:r>
            <w:r>
              <w:rPr>
                <w:color w:val="231F20"/>
                <w:w w:val="115"/>
                <w:sz w:val="18"/>
              </w:rPr>
              <w:t>2</w:t>
            </w:r>
            <w:r>
              <w:rPr>
                <w:color w:val="231F20"/>
                <w:spacing w:val="-17"/>
                <w:w w:val="115"/>
                <w:sz w:val="18"/>
              </w:rPr>
              <w:t xml:space="preserve"> </w:t>
            </w:r>
            <w:r>
              <w:rPr>
                <w:color w:val="231F20"/>
                <w:w w:val="115"/>
                <w:sz w:val="18"/>
              </w:rPr>
              <w:t>and</w:t>
            </w:r>
            <w:r>
              <w:rPr>
                <w:color w:val="231F20"/>
                <w:spacing w:val="-17"/>
                <w:w w:val="115"/>
                <w:sz w:val="18"/>
              </w:rPr>
              <w:t xml:space="preserve"> </w:t>
            </w:r>
            <w:r>
              <w:rPr>
                <w:color w:val="231F20"/>
                <w:w w:val="115"/>
                <w:sz w:val="18"/>
              </w:rPr>
              <w:t>3</w:t>
            </w:r>
            <w:r>
              <w:rPr>
                <w:color w:val="231F20"/>
                <w:spacing w:val="-17"/>
                <w:w w:val="115"/>
                <w:sz w:val="18"/>
              </w:rPr>
              <w:t xml:space="preserve"> </w:t>
            </w:r>
            <w:r>
              <w:rPr>
                <w:color w:val="231F20"/>
                <w:w w:val="115"/>
                <w:sz w:val="18"/>
              </w:rPr>
              <w:t>will</w:t>
            </w:r>
            <w:r>
              <w:rPr>
                <w:color w:val="231F20"/>
                <w:spacing w:val="-17"/>
                <w:w w:val="115"/>
                <w:sz w:val="18"/>
              </w:rPr>
              <w:t xml:space="preserve"> </w:t>
            </w:r>
            <w:r>
              <w:rPr>
                <w:color w:val="231F20"/>
                <w:w w:val="115"/>
                <w:sz w:val="18"/>
              </w:rPr>
              <w:t>have</w:t>
            </w:r>
            <w:r>
              <w:rPr>
                <w:color w:val="231F20"/>
                <w:spacing w:val="-17"/>
                <w:w w:val="115"/>
                <w:sz w:val="18"/>
              </w:rPr>
              <w:t xml:space="preserve"> </w:t>
            </w:r>
            <w:r>
              <w:rPr>
                <w:color w:val="231F20"/>
                <w:w w:val="115"/>
                <w:sz w:val="18"/>
              </w:rPr>
              <w:t>relevant</w:t>
            </w:r>
            <w:r>
              <w:rPr>
                <w:color w:val="231F20"/>
                <w:spacing w:val="-17"/>
                <w:w w:val="115"/>
                <w:sz w:val="18"/>
              </w:rPr>
              <w:t xml:space="preserve"> </w:t>
            </w:r>
            <w:r>
              <w:rPr>
                <w:color w:val="231F20"/>
                <w:w w:val="115"/>
                <w:sz w:val="18"/>
              </w:rPr>
              <w:t>measures and ranges for</w:t>
            </w:r>
            <w:r>
              <w:rPr>
                <w:color w:val="231F20"/>
                <w:spacing w:val="-13"/>
                <w:w w:val="115"/>
                <w:sz w:val="18"/>
              </w:rPr>
              <w:t xml:space="preserve"> </w:t>
            </w:r>
            <w:r>
              <w:rPr>
                <w:color w:val="231F20"/>
                <w:w w:val="115"/>
                <w:sz w:val="18"/>
              </w:rPr>
              <w:t>temperature.</w:t>
            </w:r>
          </w:p>
          <w:p w:rsidR="00247EF1" w:rsidRDefault="007F47B7">
            <w:pPr>
              <w:pStyle w:val="TableParagraph"/>
              <w:spacing w:before="140"/>
              <w:ind w:left="164"/>
              <w:rPr>
                <w:sz w:val="18"/>
              </w:rPr>
            </w:pPr>
            <w:r>
              <w:rPr>
                <w:color w:val="231F20"/>
                <w:w w:val="120"/>
                <w:sz w:val="18"/>
              </w:rPr>
              <w:t>A reflection on the project is a good idea:</w:t>
            </w:r>
          </w:p>
          <w:p w:rsidR="00247EF1" w:rsidRDefault="007F47B7">
            <w:pPr>
              <w:pStyle w:val="TableParagraph"/>
              <w:numPr>
                <w:ilvl w:val="0"/>
                <w:numId w:val="21"/>
              </w:numPr>
              <w:tabs>
                <w:tab w:val="left" w:pos="392"/>
              </w:tabs>
              <w:spacing w:before="195"/>
              <w:rPr>
                <w:sz w:val="18"/>
              </w:rPr>
            </w:pPr>
            <w:r>
              <w:rPr>
                <w:color w:val="231F20"/>
                <w:w w:val="115"/>
                <w:sz w:val="18"/>
              </w:rPr>
              <w:t>What were the stages of</w:t>
            </w:r>
            <w:r>
              <w:rPr>
                <w:color w:val="231F20"/>
                <w:spacing w:val="-23"/>
                <w:w w:val="115"/>
                <w:sz w:val="18"/>
              </w:rPr>
              <w:t xml:space="preserve"> </w:t>
            </w:r>
            <w:r>
              <w:rPr>
                <w:color w:val="231F20"/>
                <w:w w:val="115"/>
                <w:sz w:val="18"/>
              </w:rPr>
              <w:t>development?</w:t>
            </w:r>
          </w:p>
          <w:p w:rsidR="00247EF1" w:rsidRDefault="007F47B7">
            <w:pPr>
              <w:pStyle w:val="TableParagraph"/>
              <w:numPr>
                <w:ilvl w:val="0"/>
                <w:numId w:val="21"/>
              </w:numPr>
              <w:tabs>
                <w:tab w:val="left" w:pos="392"/>
              </w:tabs>
              <w:rPr>
                <w:sz w:val="18"/>
              </w:rPr>
            </w:pPr>
            <w:r>
              <w:rPr>
                <w:color w:val="231F20"/>
                <w:w w:val="115"/>
                <w:sz w:val="18"/>
              </w:rPr>
              <w:t>What did students do at each</w:t>
            </w:r>
            <w:r>
              <w:rPr>
                <w:color w:val="231F20"/>
                <w:spacing w:val="-25"/>
                <w:w w:val="115"/>
                <w:sz w:val="18"/>
              </w:rPr>
              <w:t xml:space="preserve"> </w:t>
            </w:r>
            <w:r>
              <w:rPr>
                <w:color w:val="231F20"/>
                <w:w w:val="115"/>
                <w:sz w:val="18"/>
              </w:rPr>
              <w:t>stage?</w:t>
            </w:r>
          </w:p>
          <w:p w:rsidR="00247EF1" w:rsidRDefault="007F47B7">
            <w:pPr>
              <w:pStyle w:val="TableParagraph"/>
              <w:numPr>
                <w:ilvl w:val="0"/>
                <w:numId w:val="21"/>
              </w:numPr>
              <w:tabs>
                <w:tab w:val="left" w:pos="392"/>
              </w:tabs>
              <w:spacing w:line="302" w:lineRule="auto"/>
              <w:ind w:right="586"/>
              <w:rPr>
                <w:sz w:val="18"/>
              </w:rPr>
            </w:pPr>
            <w:r>
              <w:rPr>
                <w:color w:val="231F20"/>
                <w:w w:val="115"/>
                <w:sz w:val="18"/>
              </w:rPr>
              <w:t>What</w:t>
            </w:r>
            <w:r>
              <w:rPr>
                <w:color w:val="231F20"/>
                <w:spacing w:val="-12"/>
                <w:w w:val="115"/>
                <w:sz w:val="18"/>
              </w:rPr>
              <w:t xml:space="preserve"> </w:t>
            </w:r>
            <w:r>
              <w:rPr>
                <w:color w:val="231F20"/>
                <w:w w:val="115"/>
                <w:sz w:val="18"/>
              </w:rPr>
              <w:t>could</w:t>
            </w:r>
            <w:r>
              <w:rPr>
                <w:color w:val="231F20"/>
                <w:spacing w:val="-11"/>
                <w:w w:val="115"/>
                <w:sz w:val="18"/>
              </w:rPr>
              <w:t xml:space="preserve"> </w:t>
            </w:r>
            <w:r>
              <w:rPr>
                <w:color w:val="231F20"/>
                <w:w w:val="115"/>
                <w:sz w:val="18"/>
              </w:rPr>
              <w:t>have</w:t>
            </w:r>
            <w:r>
              <w:rPr>
                <w:color w:val="231F20"/>
                <w:spacing w:val="-11"/>
                <w:w w:val="115"/>
                <w:sz w:val="18"/>
              </w:rPr>
              <w:t xml:space="preserve"> </w:t>
            </w:r>
            <w:r>
              <w:rPr>
                <w:color w:val="231F20"/>
                <w:w w:val="115"/>
                <w:sz w:val="18"/>
              </w:rPr>
              <w:t>been</w:t>
            </w:r>
            <w:r>
              <w:rPr>
                <w:color w:val="231F20"/>
                <w:spacing w:val="-11"/>
                <w:w w:val="115"/>
                <w:sz w:val="18"/>
              </w:rPr>
              <w:t xml:space="preserve"> </w:t>
            </w:r>
            <w:r>
              <w:rPr>
                <w:color w:val="231F20"/>
                <w:w w:val="115"/>
                <w:sz w:val="18"/>
              </w:rPr>
              <w:t>evidenced</w:t>
            </w:r>
            <w:r>
              <w:rPr>
                <w:color w:val="231F20"/>
                <w:spacing w:val="-11"/>
                <w:w w:val="115"/>
                <w:sz w:val="18"/>
              </w:rPr>
              <w:t xml:space="preserve"> </w:t>
            </w:r>
            <w:r>
              <w:rPr>
                <w:color w:val="231F20"/>
                <w:w w:val="115"/>
                <w:sz w:val="18"/>
              </w:rPr>
              <w:t>at</w:t>
            </w:r>
            <w:r>
              <w:rPr>
                <w:color w:val="231F20"/>
                <w:spacing w:val="-12"/>
                <w:w w:val="115"/>
                <w:sz w:val="18"/>
              </w:rPr>
              <w:t xml:space="preserve"> </w:t>
            </w:r>
            <w:r>
              <w:rPr>
                <w:color w:val="231F20"/>
                <w:w w:val="115"/>
                <w:sz w:val="18"/>
              </w:rPr>
              <w:t>each stage?</w:t>
            </w:r>
          </w:p>
        </w:tc>
      </w:tr>
    </w:tbl>
    <w:p w:rsidR="00247EF1" w:rsidRDefault="00247EF1">
      <w:pPr>
        <w:spacing w:line="302" w:lineRule="auto"/>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1185"/>
        </w:trPr>
        <w:tc>
          <w:tcPr>
            <w:tcW w:w="2041" w:type="dxa"/>
            <w:tcBorders>
              <w:left w:val="nil"/>
              <w:bottom w:val="nil"/>
            </w:tcBorders>
            <w:shd w:val="clear" w:color="auto" w:fill="E9DBD3"/>
          </w:tcPr>
          <w:p w:rsidR="00247EF1" w:rsidRDefault="007F47B7">
            <w:pPr>
              <w:pStyle w:val="TableParagraph"/>
              <w:spacing w:before="194" w:line="271" w:lineRule="auto"/>
              <w:ind w:left="226" w:right="396"/>
              <w:rPr>
                <w:sz w:val="20"/>
              </w:rPr>
            </w:pPr>
            <w:r>
              <w:rPr>
                <w:color w:val="231F20"/>
                <w:w w:val="115"/>
                <w:sz w:val="20"/>
              </w:rPr>
              <w:lastRenderedPageBreak/>
              <w:t>What is being covered</w:t>
            </w:r>
          </w:p>
        </w:tc>
        <w:tc>
          <w:tcPr>
            <w:tcW w:w="137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Duration</w:t>
            </w:r>
          </w:p>
        </w:tc>
        <w:tc>
          <w:tcPr>
            <w:tcW w:w="2901" w:type="dxa"/>
            <w:tcBorders>
              <w:bottom w:val="nil"/>
            </w:tcBorders>
            <w:shd w:val="clear" w:color="auto" w:fill="E9DBD3"/>
          </w:tcPr>
          <w:p w:rsidR="00247EF1" w:rsidRDefault="007F47B7">
            <w:pPr>
              <w:pStyle w:val="TableParagraph"/>
              <w:spacing w:before="194" w:line="271" w:lineRule="auto"/>
              <w:ind w:left="221" w:right="962"/>
              <w:rPr>
                <w:sz w:val="20"/>
              </w:rPr>
            </w:pPr>
            <w:r>
              <w:rPr>
                <w:color w:val="231F20"/>
                <w:w w:val="115"/>
                <w:sz w:val="20"/>
              </w:rPr>
              <w:t>Specific learning outcomes</w:t>
            </w:r>
          </w:p>
          <w:p w:rsidR="00247EF1" w:rsidRDefault="007F47B7">
            <w:pPr>
              <w:pStyle w:val="TableParagraph"/>
              <w:spacing w:before="57"/>
              <w:ind w:left="221"/>
              <w:rPr>
                <w:i/>
                <w:sz w:val="20"/>
              </w:rPr>
            </w:pPr>
            <w:r>
              <w:rPr>
                <w:i/>
                <w:color w:val="231F20"/>
                <w:w w:val="115"/>
                <w:sz w:val="20"/>
              </w:rPr>
              <w:t>Students will be able to:</w:t>
            </w:r>
          </w:p>
        </w:tc>
        <w:tc>
          <w:tcPr>
            <w:tcW w:w="3969" w:type="dxa"/>
            <w:tcBorders>
              <w:bottom w:val="nil"/>
            </w:tcBorders>
            <w:shd w:val="clear" w:color="auto" w:fill="E9DBD3"/>
          </w:tcPr>
          <w:p w:rsidR="00247EF1" w:rsidRDefault="007F47B7">
            <w:pPr>
              <w:pStyle w:val="TableParagraph"/>
              <w:spacing w:before="194"/>
              <w:ind w:left="221"/>
              <w:rPr>
                <w:sz w:val="20"/>
              </w:rPr>
            </w:pPr>
            <w:r>
              <w:rPr>
                <w:color w:val="231F20"/>
                <w:w w:val="120"/>
                <w:sz w:val="20"/>
              </w:rPr>
              <w:t>Learning activities</w:t>
            </w:r>
          </w:p>
        </w:tc>
        <w:tc>
          <w:tcPr>
            <w:tcW w:w="4725" w:type="dxa"/>
            <w:tcBorders>
              <w:bottom w:val="nil"/>
              <w:right w:val="nil"/>
            </w:tcBorders>
            <w:shd w:val="clear" w:color="auto" w:fill="E9DBD3"/>
          </w:tcPr>
          <w:p w:rsidR="00247EF1" w:rsidRDefault="007F47B7">
            <w:pPr>
              <w:pStyle w:val="TableParagraph"/>
              <w:spacing w:before="194"/>
              <w:ind w:left="221"/>
              <w:rPr>
                <w:sz w:val="20"/>
              </w:rPr>
            </w:pPr>
            <w:r>
              <w:rPr>
                <w:color w:val="231F20"/>
                <w:w w:val="110"/>
                <w:sz w:val="20"/>
              </w:rPr>
              <w:t>Resources</w:t>
            </w:r>
          </w:p>
          <w:p w:rsidR="00247EF1" w:rsidRDefault="007F47B7">
            <w:pPr>
              <w:pStyle w:val="TableParagraph"/>
              <w:spacing w:before="87"/>
              <w:ind w:left="221"/>
              <w:rPr>
                <w:sz w:val="20"/>
              </w:rPr>
            </w:pPr>
            <w:r>
              <w:rPr>
                <w:i/>
                <w:color w:val="231F20"/>
                <w:w w:val="110"/>
                <w:sz w:val="20"/>
              </w:rPr>
              <w:t xml:space="preserve">Access all resources </w:t>
            </w:r>
            <w:hyperlink r:id="rId23">
              <w:r>
                <w:rPr>
                  <w:color w:val="231F20"/>
                  <w:w w:val="110"/>
                  <w:sz w:val="20"/>
                  <w:u w:val="single" w:color="0562C1"/>
                </w:rPr>
                <w:t>here</w:t>
              </w:r>
            </w:hyperlink>
          </w:p>
        </w:tc>
      </w:tr>
    </w:tbl>
    <w:p w:rsidR="00247EF1" w:rsidRDefault="007F47B7">
      <w:pPr>
        <w:spacing w:before="144"/>
        <w:ind w:left="286"/>
        <w:rPr>
          <w:b/>
          <w:sz w:val="18"/>
        </w:rPr>
      </w:pPr>
      <w:r>
        <w:rPr>
          <w:b/>
          <w:color w:val="231F20"/>
          <w:w w:val="110"/>
          <w:sz w:val="18"/>
        </w:rPr>
        <w:t>Understanding the purpose and function of interfaces</w:t>
      </w:r>
    </w:p>
    <w:p w:rsidR="00247EF1" w:rsidRDefault="00247EF1">
      <w:pPr>
        <w:pStyle w:val="BodyText"/>
        <w:spacing w:before="1"/>
        <w:rPr>
          <w:b/>
          <w:sz w:val="12"/>
        </w:r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3684"/>
        </w:trPr>
        <w:tc>
          <w:tcPr>
            <w:tcW w:w="2041" w:type="dxa"/>
            <w:tcBorders>
              <w:left w:val="nil"/>
            </w:tcBorders>
          </w:tcPr>
          <w:p w:rsidR="00247EF1" w:rsidRDefault="007F47B7">
            <w:pPr>
              <w:pStyle w:val="TableParagraph"/>
              <w:spacing w:before="140" w:line="278" w:lineRule="auto"/>
              <w:ind w:left="170" w:right="396"/>
              <w:rPr>
                <w:sz w:val="18"/>
              </w:rPr>
            </w:pPr>
            <w:r>
              <w:rPr>
                <w:color w:val="231F20"/>
                <w:w w:val="115"/>
                <w:sz w:val="18"/>
              </w:rPr>
              <w:t>The voltage divider</w:t>
            </w:r>
          </w:p>
        </w:tc>
        <w:tc>
          <w:tcPr>
            <w:tcW w:w="1370" w:type="dxa"/>
          </w:tcPr>
          <w:p w:rsidR="00247EF1" w:rsidRDefault="007F47B7">
            <w:pPr>
              <w:pStyle w:val="TableParagraph"/>
              <w:spacing w:before="140"/>
              <w:ind w:left="165"/>
              <w:rPr>
                <w:sz w:val="18"/>
              </w:rPr>
            </w:pPr>
            <w:r>
              <w:rPr>
                <w:color w:val="231F20"/>
                <w:sz w:val="18"/>
              </w:rPr>
              <w:t>1 hour</w:t>
            </w:r>
          </w:p>
        </w:tc>
        <w:tc>
          <w:tcPr>
            <w:tcW w:w="2901" w:type="dxa"/>
          </w:tcPr>
          <w:p w:rsidR="00247EF1" w:rsidRDefault="00247EF1">
            <w:pPr>
              <w:pStyle w:val="TableParagraph"/>
              <w:spacing w:before="0"/>
              <w:ind w:left="0"/>
              <w:rPr>
                <w:rFonts w:ascii="Times New Roman"/>
                <w:sz w:val="16"/>
              </w:rPr>
            </w:pPr>
          </w:p>
        </w:tc>
        <w:tc>
          <w:tcPr>
            <w:tcW w:w="3969" w:type="dxa"/>
          </w:tcPr>
          <w:p w:rsidR="00247EF1" w:rsidRDefault="007F47B7">
            <w:pPr>
              <w:pStyle w:val="TableParagraph"/>
              <w:spacing w:before="140"/>
              <w:ind w:left="164"/>
              <w:rPr>
                <w:sz w:val="18"/>
              </w:rPr>
            </w:pPr>
            <w:r>
              <w:rPr>
                <w:color w:val="231F20"/>
                <w:w w:val="115"/>
                <w:sz w:val="18"/>
              </w:rPr>
              <w:t>Workbook exercises available</w:t>
            </w:r>
          </w:p>
          <w:p w:rsidR="00247EF1" w:rsidRDefault="007F47B7">
            <w:pPr>
              <w:pStyle w:val="TableParagraph"/>
              <w:spacing w:before="195" w:line="302" w:lineRule="auto"/>
              <w:ind w:left="164" w:right="342"/>
              <w:rPr>
                <w:sz w:val="18"/>
              </w:rPr>
            </w:pPr>
            <w:r>
              <w:rPr>
                <w:color w:val="231F20"/>
                <w:w w:val="115"/>
                <w:sz w:val="18"/>
              </w:rPr>
              <w:t>All</w:t>
            </w:r>
            <w:r>
              <w:rPr>
                <w:color w:val="231F20"/>
                <w:spacing w:val="-27"/>
                <w:w w:val="115"/>
                <w:sz w:val="18"/>
              </w:rPr>
              <w:t xml:space="preserve"> </w:t>
            </w:r>
            <w:r>
              <w:rPr>
                <w:color w:val="231F20"/>
                <w:w w:val="115"/>
                <w:sz w:val="18"/>
              </w:rPr>
              <w:t>analogue</w:t>
            </w:r>
            <w:r>
              <w:rPr>
                <w:color w:val="231F20"/>
                <w:spacing w:val="-27"/>
                <w:w w:val="115"/>
                <w:sz w:val="18"/>
              </w:rPr>
              <w:t xml:space="preserve"> </w:t>
            </w:r>
            <w:r>
              <w:rPr>
                <w:color w:val="231F20"/>
                <w:w w:val="115"/>
                <w:sz w:val="18"/>
              </w:rPr>
              <w:t>resistive</w:t>
            </w:r>
            <w:r>
              <w:rPr>
                <w:color w:val="231F20"/>
                <w:spacing w:val="-27"/>
                <w:w w:val="115"/>
                <w:sz w:val="18"/>
              </w:rPr>
              <w:t xml:space="preserve"> </w:t>
            </w:r>
            <w:r>
              <w:rPr>
                <w:color w:val="231F20"/>
                <w:w w:val="115"/>
                <w:sz w:val="18"/>
              </w:rPr>
              <w:t>sensors,</w:t>
            </w:r>
            <w:r>
              <w:rPr>
                <w:color w:val="231F20"/>
                <w:spacing w:val="-27"/>
                <w:w w:val="115"/>
                <w:sz w:val="18"/>
              </w:rPr>
              <w:t xml:space="preserve"> </w:t>
            </w:r>
            <w:r>
              <w:rPr>
                <w:color w:val="231F20"/>
                <w:w w:val="115"/>
                <w:sz w:val="18"/>
              </w:rPr>
              <w:t>such</w:t>
            </w:r>
            <w:r>
              <w:rPr>
                <w:color w:val="231F20"/>
                <w:spacing w:val="-26"/>
                <w:w w:val="115"/>
                <w:sz w:val="18"/>
              </w:rPr>
              <w:t xml:space="preserve"> </w:t>
            </w:r>
            <w:r>
              <w:rPr>
                <w:color w:val="231F20"/>
                <w:w w:val="115"/>
                <w:sz w:val="18"/>
              </w:rPr>
              <w:t>as LDRs and thermistors, are used in a voltage</w:t>
            </w:r>
            <w:r>
              <w:rPr>
                <w:color w:val="231F20"/>
                <w:spacing w:val="-4"/>
                <w:w w:val="115"/>
                <w:sz w:val="18"/>
              </w:rPr>
              <w:t xml:space="preserve"> </w:t>
            </w:r>
            <w:r>
              <w:rPr>
                <w:color w:val="231F20"/>
                <w:w w:val="115"/>
                <w:sz w:val="18"/>
              </w:rPr>
              <w:t>divider.</w:t>
            </w:r>
          </w:p>
          <w:p w:rsidR="00247EF1" w:rsidRDefault="007F47B7">
            <w:pPr>
              <w:pStyle w:val="TableParagraph"/>
              <w:numPr>
                <w:ilvl w:val="0"/>
                <w:numId w:val="20"/>
              </w:numPr>
              <w:tabs>
                <w:tab w:val="left" w:pos="392"/>
              </w:tabs>
              <w:spacing w:before="119"/>
              <w:rPr>
                <w:sz w:val="18"/>
              </w:rPr>
            </w:pPr>
            <w:r>
              <w:rPr>
                <w:color w:val="231F20"/>
                <w:w w:val="110"/>
                <w:sz w:val="18"/>
              </w:rPr>
              <w:t>An LDR or thermistor is a</w:t>
            </w:r>
            <w:r>
              <w:rPr>
                <w:color w:val="231F20"/>
                <w:spacing w:val="19"/>
                <w:w w:val="110"/>
                <w:sz w:val="18"/>
              </w:rPr>
              <w:t xml:space="preserve"> </w:t>
            </w:r>
            <w:r>
              <w:rPr>
                <w:color w:val="231F20"/>
                <w:w w:val="110"/>
                <w:sz w:val="18"/>
              </w:rPr>
              <w:t>resistor.</w:t>
            </w:r>
          </w:p>
          <w:p w:rsidR="00247EF1" w:rsidRDefault="007F47B7">
            <w:pPr>
              <w:pStyle w:val="TableParagraph"/>
              <w:numPr>
                <w:ilvl w:val="0"/>
                <w:numId w:val="20"/>
              </w:numPr>
              <w:tabs>
                <w:tab w:val="left" w:pos="392"/>
              </w:tabs>
              <w:spacing w:before="90"/>
              <w:rPr>
                <w:sz w:val="18"/>
              </w:rPr>
            </w:pPr>
            <w:r>
              <w:rPr>
                <w:color w:val="231F20"/>
                <w:spacing w:val="-6"/>
                <w:w w:val="115"/>
                <w:sz w:val="18"/>
              </w:rPr>
              <w:t xml:space="preserve">Two </w:t>
            </w:r>
            <w:r>
              <w:rPr>
                <w:color w:val="231F20"/>
                <w:w w:val="115"/>
                <w:sz w:val="18"/>
              </w:rPr>
              <w:t>resistors are in</w:t>
            </w:r>
            <w:r>
              <w:rPr>
                <w:color w:val="231F20"/>
                <w:spacing w:val="-21"/>
                <w:w w:val="115"/>
                <w:sz w:val="18"/>
              </w:rPr>
              <w:t xml:space="preserve"> </w:t>
            </w:r>
            <w:r>
              <w:rPr>
                <w:color w:val="231F20"/>
                <w:w w:val="115"/>
                <w:sz w:val="18"/>
              </w:rPr>
              <w:t>series.</w:t>
            </w:r>
          </w:p>
          <w:p w:rsidR="00247EF1" w:rsidRDefault="007F47B7">
            <w:pPr>
              <w:pStyle w:val="TableParagraph"/>
              <w:numPr>
                <w:ilvl w:val="0"/>
                <w:numId w:val="20"/>
              </w:numPr>
              <w:tabs>
                <w:tab w:val="left" w:pos="392"/>
              </w:tabs>
              <w:spacing w:before="89" w:line="278" w:lineRule="auto"/>
              <w:ind w:right="207"/>
              <w:rPr>
                <w:sz w:val="18"/>
              </w:rPr>
            </w:pPr>
            <w:r>
              <w:rPr>
                <w:color w:val="231F20"/>
                <w:w w:val="115"/>
                <w:sz w:val="18"/>
              </w:rPr>
              <w:t>Current</w:t>
            </w:r>
            <w:r>
              <w:rPr>
                <w:color w:val="231F20"/>
                <w:spacing w:val="-12"/>
                <w:w w:val="115"/>
                <w:sz w:val="18"/>
              </w:rPr>
              <w:t xml:space="preserve"> </w:t>
            </w:r>
            <w:r>
              <w:rPr>
                <w:color w:val="231F20"/>
                <w:w w:val="115"/>
                <w:sz w:val="18"/>
              </w:rPr>
              <w:t>is</w:t>
            </w:r>
            <w:r>
              <w:rPr>
                <w:color w:val="231F20"/>
                <w:spacing w:val="-12"/>
                <w:w w:val="115"/>
                <w:sz w:val="18"/>
              </w:rPr>
              <w:t xml:space="preserve"> </w:t>
            </w:r>
            <w:r>
              <w:rPr>
                <w:color w:val="231F20"/>
                <w:w w:val="115"/>
                <w:sz w:val="18"/>
              </w:rPr>
              <w:t>the</w:t>
            </w:r>
            <w:r>
              <w:rPr>
                <w:color w:val="231F20"/>
                <w:spacing w:val="-12"/>
                <w:w w:val="115"/>
                <w:sz w:val="18"/>
              </w:rPr>
              <w:t xml:space="preserve"> </w:t>
            </w:r>
            <w:r>
              <w:rPr>
                <w:color w:val="231F20"/>
                <w:w w:val="115"/>
                <w:sz w:val="18"/>
              </w:rPr>
              <w:t>same</w:t>
            </w:r>
            <w:r>
              <w:rPr>
                <w:color w:val="231F20"/>
                <w:spacing w:val="-12"/>
                <w:w w:val="115"/>
                <w:sz w:val="18"/>
              </w:rPr>
              <w:t xml:space="preserve"> </w:t>
            </w:r>
            <w:r>
              <w:rPr>
                <w:color w:val="231F20"/>
                <w:w w:val="115"/>
                <w:sz w:val="18"/>
              </w:rPr>
              <w:t>through</w:t>
            </w:r>
            <w:r>
              <w:rPr>
                <w:color w:val="231F20"/>
                <w:spacing w:val="-12"/>
                <w:w w:val="115"/>
                <w:sz w:val="18"/>
              </w:rPr>
              <w:t xml:space="preserve"> </w:t>
            </w:r>
            <w:r>
              <w:rPr>
                <w:color w:val="231F20"/>
                <w:w w:val="115"/>
                <w:sz w:val="18"/>
              </w:rPr>
              <w:t>resistors (and</w:t>
            </w:r>
            <w:r>
              <w:rPr>
                <w:color w:val="231F20"/>
                <w:spacing w:val="-10"/>
                <w:w w:val="115"/>
                <w:sz w:val="18"/>
              </w:rPr>
              <w:t xml:space="preserve"> </w:t>
            </w:r>
            <w:r>
              <w:rPr>
                <w:color w:val="231F20"/>
                <w:w w:val="115"/>
                <w:sz w:val="18"/>
              </w:rPr>
              <w:t>can</w:t>
            </w:r>
            <w:r>
              <w:rPr>
                <w:color w:val="231F20"/>
                <w:spacing w:val="-9"/>
                <w:w w:val="115"/>
                <w:sz w:val="18"/>
              </w:rPr>
              <w:t xml:space="preserve"> </w:t>
            </w:r>
            <w:r>
              <w:rPr>
                <w:color w:val="231F20"/>
                <w:w w:val="115"/>
                <w:sz w:val="18"/>
              </w:rPr>
              <w:t>be</w:t>
            </w:r>
            <w:r>
              <w:rPr>
                <w:color w:val="231F20"/>
                <w:spacing w:val="-10"/>
                <w:w w:val="115"/>
                <w:sz w:val="18"/>
              </w:rPr>
              <w:t xml:space="preserve"> </w:t>
            </w:r>
            <w:r>
              <w:rPr>
                <w:color w:val="231F20"/>
                <w:w w:val="115"/>
                <w:sz w:val="18"/>
              </w:rPr>
              <w:t>ignored</w:t>
            </w:r>
            <w:r>
              <w:rPr>
                <w:color w:val="231F20"/>
                <w:spacing w:val="-9"/>
                <w:w w:val="115"/>
                <w:sz w:val="18"/>
              </w:rPr>
              <w:t xml:space="preserve"> </w:t>
            </w:r>
            <w:r>
              <w:rPr>
                <w:color w:val="231F20"/>
                <w:w w:val="115"/>
                <w:sz w:val="18"/>
              </w:rPr>
              <w:t>for</w:t>
            </w:r>
            <w:r>
              <w:rPr>
                <w:color w:val="231F20"/>
                <w:spacing w:val="-9"/>
                <w:w w:val="115"/>
                <w:sz w:val="18"/>
              </w:rPr>
              <w:t xml:space="preserve"> </w:t>
            </w:r>
            <w:r>
              <w:rPr>
                <w:color w:val="231F20"/>
                <w:w w:val="115"/>
                <w:sz w:val="18"/>
              </w:rPr>
              <w:t>discussion).</w:t>
            </w:r>
          </w:p>
          <w:p w:rsidR="00247EF1" w:rsidRDefault="007F47B7">
            <w:pPr>
              <w:pStyle w:val="TableParagraph"/>
              <w:numPr>
                <w:ilvl w:val="0"/>
                <w:numId w:val="20"/>
              </w:numPr>
              <w:tabs>
                <w:tab w:val="left" w:pos="392"/>
              </w:tabs>
              <w:spacing w:before="57" w:line="278" w:lineRule="auto"/>
              <w:ind w:right="1255"/>
              <w:rPr>
                <w:sz w:val="18"/>
              </w:rPr>
            </w:pPr>
            <w:r>
              <w:rPr>
                <w:color w:val="231F20"/>
                <w:w w:val="115"/>
                <w:sz w:val="18"/>
              </w:rPr>
              <w:t>Voltage is divided</w:t>
            </w:r>
            <w:r>
              <w:rPr>
                <w:color w:val="231F20"/>
                <w:spacing w:val="-12"/>
                <w:w w:val="115"/>
                <w:sz w:val="18"/>
              </w:rPr>
              <w:t xml:space="preserve"> </w:t>
            </w:r>
            <w:r>
              <w:rPr>
                <w:color w:val="231F20"/>
                <w:w w:val="115"/>
                <w:sz w:val="18"/>
              </w:rPr>
              <w:t>among components.</w:t>
            </w:r>
          </w:p>
          <w:p w:rsidR="00247EF1" w:rsidRDefault="007F47B7">
            <w:pPr>
              <w:pStyle w:val="TableParagraph"/>
              <w:numPr>
                <w:ilvl w:val="0"/>
                <w:numId w:val="20"/>
              </w:numPr>
              <w:tabs>
                <w:tab w:val="left" w:pos="392"/>
              </w:tabs>
              <w:spacing w:before="56" w:line="278" w:lineRule="auto"/>
              <w:ind w:right="234"/>
              <w:rPr>
                <w:sz w:val="18"/>
              </w:rPr>
            </w:pPr>
            <w:r>
              <w:rPr>
                <w:color w:val="231F20"/>
                <w:w w:val="115"/>
                <w:sz w:val="18"/>
              </w:rPr>
              <w:t>The</w:t>
            </w:r>
            <w:r>
              <w:rPr>
                <w:color w:val="231F20"/>
                <w:spacing w:val="-9"/>
                <w:w w:val="115"/>
                <w:sz w:val="18"/>
              </w:rPr>
              <w:t xml:space="preserve"> </w:t>
            </w:r>
            <w:r>
              <w:rPr>
                <w:color w:val="231F20"/>
                <w:w w:val="115"/>
                <w:sz w:val="18"/>
              </w:rPr>
              <w:t>larger</w:t>
            </w:r>
            <w:r>
              <w:rPr>
                <w:color w:val="231F20"/>
                <w:spacing w:val="-9"/>
                <w:w w:val="115"/>
                <w:sz w:val="18"/>
              </w:rPr>
              <w:t xml:space="preserve"> </w:t>
            </w:r>
            <w:r>
              <w:rPr>
                <w:color w:val="231F20"/>
                <w:w w:val="115"/>
                <w:sz w:val="18"/>
              </w:rPr>
              <w:t>of</w:t>
            </w:r>
            <w:r>
              <w:rPr>
                <w:color w:val="231F20"/>
                <w:spacing w:val="-9"/>
                <w:w w:val="115"/>
                <w:sz w:val="18"/>
              </w:rPr>
              <w:t xml:space="preserve"> </w:t>
            </w:r>
            <w:r>
              <w:rPr>
                <w:color w:val="231F20"/>
                <w:w w:val="115"/>
                <w:sz w:val="18"/>
              </w:rPr>
              <w:t>the</w:t>
            </w:r>
            <w:r>
              <w:rPr>
                <w:color w:val="231F20"/>
                <w:spacing w:val="-9"/>
                <w:w w:val="115"/>
                <w:sz w:val="18"/>
              </w:rPr>
              <w:t xml:space="preserve"> </w:t>
            </w:r>
            <w:r>
              <w:rPr>
                <w:color w:val="231F20"/>
                <w:w w:val="115"/>
                <w:sz w:val="18"/>
              </w:rPr>
              <w:t>resistors</w:t>
            </w:r>
            <w:r>
              <w:rPr>
                <w:color w:val="231F20"/>
                <w:spacing w:val="-9"/>
                <w:w w:val="115"/>
                <w:sz w:val="18"/>
              </w:rPr>
              <w:t xml:space="preserve"> </w:t>
            </w:r>
            <w:r>
              <w:rPr>
                <w:color w:val="231F20"/>
                <w:w w:val="115"/>
                <w:sz w:val="18"/>
              </w:rPr>
              <w:t>will</w:t>
            </w:r>
            <w:r>
              <w:rPr>
                <w:color w:val="231F20"/>
                <w:spacing w:val="-9"/>
                <w:w w:val="115"/>
                <w:sz w:val="18"/>
              </w:rPr>
              <w:t xml:space="preserve"> </w:t>
            </w:r>
            <w:r>
              <w:rPr>
                <w:color w:val="231F20"/>
                <w:w w:val="115"/>
                <w:sz w:val="18"/>
              </w:rPr>
              <w:t>use</w:t>
            </w:r>
            <w:r>
              <w:rPr>
                <w:color w:val="231F20"/>
                <w:spacing w:val="-9"/>
                <w:w w:val="115"/>
                <w:sz w:val="18"/>
              </w:rPr>
              <w:t xml:space="preserve"> </w:t>
            </w:r>
            <w:r>
              <w:rPr>
                <w:color w:val="231F20"/>
                <w:w w:val="115"/>
                <w:sz w:val="18"/>
              </w:rPr>
              <w:t>up more</w:t>
            </w:r>
            <w:r>
              <w:rPr>
                <w:color w:val="231F20"/>
                <w:spacing w:val="-4"/>
                <w:w w:val="115"/>
                <w:sz w:val="18"/>
              </w:rPr>
              <w:t xml:space="preserve"> </w:t>
            </w:r>
            <w:r>
              <w:rPr>
                <w:color w:val="231F20"/>
                <w:w w:val="115"/>
                <w:sz w:val="18"/>
              </w:rPr>
              <w:t>voltage.</w:t>
            </w:r>
          </w:p>
        </w:tc>
        <w:tc>
          <w:tcPr>
            <w:tcW w:w="4725" w:type="dxa"/>
            <w:tcBorders>
              <w:right w:val="nil"/>
            </w:tcBorders>
          </w:tcPr>
          <w:p w:rsidR="00247EF1" w:rsidRDefault="007F47B7">
            <w:pPr>
              <w:pStyle w:val="TableParagraph"/>
              <w:spacing w:before="140" w:line="302" w:lineRule="auto"/>
              <w:ind w:left="164" w:right="433"/>
              <w:rPr>
                <w:sz w:val="18"/>
              </w:rPr>
            </w:pPr>
            <w:r>
              <w:rPr>
                <w:color w:val="231F20"/>
                <w:w w:val="115"/>
                <w:sz w:val="18"/>
              </w:rPr>
              <w:t>The purpose of a voltage divider is to create a voltage signal to the microprocessor that</w:t>
            </w:r>
          </w:p>
          <w:p w:rsidR="00247EF1" w:rsidRDefault="007F47B7">
            <w:pPr>
              <w:pStyle w:val="TableParagraph"/>
              <w:spacing w:before="0" w:line="302" w:lineRule="auto"/>
              <w:ind w:left="164" w:right="186"/>
              <w:rPr>
                <w:sz w:val="18"/>
              </w:rPr>
            </w:pPr>
            <w:r>
              <w:rPr>
                <w:color w:val="231F20"/>
                <w:w w:val="115"/>
                <w:sz w:val="18"/>
              </w:rPr>
              <w:t>corresponds to changes in the resistance of the sensor.</w:t>
            </w:r>
          </w:p>
          <w:p w:rsidR="00247EF1" w:rsidRDefault="007F47B7">
            <w:pPr>
              <w:pStyle w:val="TableParagraph"/>
              <w:spacing w:before="138"/>
              <w:ind w:left="164"/>
              <w:rPr>
                <w:sz w:val="18"/>
              </w:rPr>
            </w:pPr>
            <w:r>
              <w:rPr>
                <w:color w:val="231F20"/>
                <w:w w:val="115"/>
                <w:sz w:val="18"/>
              </w:rPr>
              <w:t>For example, in the LDR interface</w:t>
            </w:r>
          </w:p>
          <w:p w:rsidR="00247EF1" w:rsidRDefault="007F47B7">
            <w:pPr>
              <w:pStyle w:val="TableParagraph"/>
              <w:numPr>
                <w:ilvl w:val="0"/>
                <w:numId w:val="19"/>
              </w:numPr>
              <w:tabs>
                <w:tab w:val="left" w:pos="524"/>
                <w:tab w:val="left" w:pos="525"/>
              </w:tabs>
              <w:spacing w:line="302" w:lineRule="auto"/>
              <w:ind w:right="974"/>
              <w:rPr>
                <w:sz w:val="18"/>
              </w:rPr>
            </w:pPr>
            <w:r>
              <w:rPr>
                <w:color w:val="231F20"/>
                <w:w w:val="110"/>
                <w:sz w:val="18"/>
              </w:rPr>
              <w:t>Darkness on the LDR means a large resistance.</w:t>
            </w:r>
          </w:p>
          <w:p w:rsidR="00247EF1" w:rsidRDefault="007F47B7">
            <w:pPr>
              <w:pStyle w:val="TableParagraph"/>
              <w:numPr>
                <w:ilvl w:val="0"/>
                <w:numId w:val="19"/>
              </w:numPr>
              <w:tabs>
                <w:tab w:val="left" w:pos="524"/>
                <w:tab w:val="left" w:pos="525"/>
              </w:tabs>
              <w:spacing w:before="55" w:line="302" w:lineRule="auto"/>
              <w:ind w:right="723"/>
              <w:rPr>
                <w:sz w:val="18"/>
              </w:rPr>
            </w:pPr>
            <w:r>
              <w:rPr>
                <w:color w:val="231F20"/>
                <w:w w:val="110"/>
                <w:sz w:val="18"/>
              </w:rPr>
              <w:t>Large resistance increases the</w:t>
            </w:r>
            <w:r>
              <w:rPr>
                <w:color w:val="231F20"/>
                <w:w w:val="110"/>
                <w:sz w:val="18"/>
              </w:rPr>
              <w:t xml:space="preserve"> voltage across the</w:t>
            </w:r>
            <w:r>
              <w:rPr>
                <w:color w:val="231F20"/>
                <w:spacing w:val="-2"/>
                <w:w w:val="110"/>
                <w:sz w:val="18"/>
              </w:rPr>
              <w:t xml:space="preserve"> </w:t>
            </w:r>
            <w:r>
              <w:rPr>
                <w:color w:val="231F20"/>
                <w:w w:val="110"/>
                <w:sz w:val="18"/>
              </w:rPr>
              <w:t>LDR</w:t>
            </w:r>
          </w:p>
          <w:p w:rsidR="00247EF1" w:rsidRDefault="007F47B7">
            <w:pPr>
              <w:pStyle w:val="TableParagraph"/>
              <w:numPr>
                <w:ilvl w:val="0"/>
                <w:numId w:val="19"/>
              </w:numPr>
              <w:tabs>
                <w:tab w:val="left" w:pos="525"/>
              </w:tabs>
              <w:spacing w:before="55" w:line="302" w:lineRule="auto"/>
              <w:ind w:right="263"/>
              <w:rPr>
                <w:sz w:val="18"/>
              </w:rPr>
            </w:pPr>
            <w:r>
              <w:rPr>
                <w:color w:val="231F20"/>
                <w:w w:val="115"/>
                <w:sz w:val="18"/>
              </w:rPr>
              <w:t>The microprocessor can look and see the voltage</w:t>
            </w:r>
            <w:r>
              <w:rPr>
                <w:color w:val="231F20"/>
                <w:spacing w:val="-7"/>
                <w:w w:val="115"/>
                <w:sz w:val="18"/>
              </w:rPr>
              <w:t xml:space="preserve"> </w:t>
            </w:r>
            <w:r>
              <w:rPr>
                <w:color w:val="231F20"/>
                <w:w w:val="115"/>
                <w:sz w:val="18"/>
              </w:rPr>
              <w:t>across</w:t>
            </w:r>
            <w:r>
              <w:rPr>
                <w:color w:val="231F20"/>
                <w:spacing w:val="-6"/>
                <w:w w:val="115"/>
                <w:sz w:val="18"/>
              </w:rPr>
              <w:t xml:space="preserve"> </w:t>
            </w:r>
            <w:r>
              <w:rPr>
                <w:color w:val="231F20"/>
                <w:w w:val="115"/>
                <w:sz w:val="18"/>
              </w:rPr>
              <w:t>the</w:t>
            </w:r>
            <w:r>
              <w:rPr>
                <w:color w:val="231F20"/>
                <w:spacing w:val="-7"/>
                <w:w w:val="115"/>
                <w:sz w:val="18"/>
              </w:rPr>
              <w:t xml:space="preserve"> </w:t>
            </w:r>
            <w:r>
              <w:rPr>
                <w:color w:val="231F20"/>
                <w:w w:val="115"/>
                <w:sz w:val="18"/>
              </w:rPr>
              <w:t>LDR</w:t>
            </w:r>
            <w:r>
              <w:rPr>
                <w:color w:val="231F20"/>
                <w:spacing w:val="-6"/>
                <w:w w:val="115"/>
                <w:sz w:val="18"/>
              </w:rPr>
              <w:t xml:space="preserve"> </w:t>
            </w:r>
            <w:r>
              <w:rPr>
                <w:color w:val="231F20"/>
                <w:w w:val="115"/>
                <w:sz w:val="18"/>
              </w:rPr>
              <w:t>and</w:t>
            </w:r>
            <w:r>
              <w:rPr>
                <w:color w:val="231F20"/>
                <w:spacing w:val="-6"/>
                <w:w w:val="115"/>
                <w:sz w:val="18"/>
              </w:rPr>
              <w:t xml:space="preserve"> </w:t>
            </w:r>
            <w:r>
              <w:rPr>
                <w:color w:val="231F20"/>
                <w:w w:val="115"/>
                <w:sz w:val="18"/>
              </w:rPr>
              <w:t>convert</w:t>
            </w:r>
            <w:r>
              <w:rPr>
                <w:color w:val="231F20"/>
                <w:spacing w:val="-7"/>
                <w:w w:val="115"/>
                <w:sz w:val="18"/>
              </w:rPr>
              <w:t xml:space="preserve"> </w:t>
            </w:r>
            <w:r>
              <w:rPr>
                <w:color w:val="231F20"/>
                <w:w w:val="115"/>
                <w:sz w:val="18"/>
              </w:rPr>
              <w:t>it</w:t>
            </w:r>
            <w:r>
              <w:rPr>
                <w:color w:val="231F20"/>
                <w:spacing w:val="-6"/>
                <w:w w:val="115"/>
                <w:sz w:val="18"/>
              </w:rPr>
              <w:t xml:space="preserve"> </w:t>
            </w:r>
            <w:r>
              <w:rPr>
                <w:color w:val="231F20"/>
                <w:w w:val="115"/>
                <w:sz w:val="18"/>
              </w:rPr>
              <w:t>to</w:t>
            </w:r>
            <w:r>
              <w:rPr>
                <w:color w:val="231F20"/>
                <w:spacing w:val="-6"/>
                <w:w w:val="115"/>
                <w:sz w:val="18"/>
              </w:rPr>
              <w:t xml:space="preserve"> </w:t>
            </w:r>
            <w:r>
              <w:rPr>
                <w:color w:val="231F20"/>
                <w:w w:val="115"/>
                <w:sz w:val="18"/>
              </w:rPr>
              <w:t>an integer</w:t>
            </w:r>
            <w:r>
              <w:rPr>
                <w:color w:val="231F20"/>
                <w:spacing w:val="-4"/>
                <w:w w:val="115"/>
                <w:sz w:val="18"/>
              </w:rPr>
              <w:t xml:space="preserve"> </w:t>
            </w:r>
            <w:r>
              <w:rPr>
                <w:color w:val="231F20"/>
                <w:w w:val="115"/>
                <w:sz w:val="18"/>
              </w:rPr>
              <w:t>value.</w:t>
            </w:r>
          </w:p>
        </w:tc>
      </w:tr>
      <w:tr w:rsidR="00247EF1">
        <w:trPr>
          <w:trHeight w:val="4539"/>
        </w:trPr>
        <w:tc>
          <w:tcPr>
            <w:tcW w:w="2041" w:type="dxa"/>
            <w:tcBorders>
              <w:left w:val="nil"/>
            </w:tcBorders>
          </w:tcPr>
          <w:p w:rsidR="00247EF1" w:rsidRDefault="007F47B7">
            <w:pPr>
              <w:pStyle w:val="TableParagraph"/>
              <w:spacing w:before="140" w:line="278" w:lineRule="auto"/>
              <w:ind w:left="170" w:right="482"/>
              <w:jc w:val="both"/>
              <w:rPr>
                <w:sz w:val="18"/>
              </w:rPr>
            </w:pPr>
            <w:r>
              <w:rPr>
                <w:color w:val="231F20"/>
                <w:w w:val="115"/>
                <w:sz w:val="18"/>
              </w:rPr>
              <w:t>Calculations of current limiting resistor</w:t>
            </w:r>
          </w:p>
        </w:tc>
        <w:tc>
          <w:tcPr>
            <w:tcW w:w="1370" w:type="dxa"/>
          </w:tcPr>
          <w:p w:rsidR="00247EF1" w:rsidRDefault="007F47B7">
            <w:pPr>
              <w:pStyle w:val="TableParagraph"/>
              <w:spacing w:before="140"/>
              <w:ind w:left="165"/>
              <w:rPr>
                <w:sz w:val="18"/>
              </w:rPr>
            </w:pPr>
            <w:r>
              <w:rPr>
                <w:color w:val="231F20"/>
                <w:sz w:val="18"/>
              </w:rPr>
              <w:t>1 hour</w:t>
            </w:r>
          </w:p>
        </w:tc>
        <w:tc>
          <w:tcPr>
            <w:tcW w:w="2901" w:type="dxa"/>
          </w:tcPr>
          <w:p w:rsidR="00247EF1" w:rsidRDefault="00247EF1">
            <w:pPr>
              <w:pStyle w:val="TableParagraph"/>
              <w:spacing w:before="0"/>
              <w:ind w:left="0"/>
              <w:rPr>
                <w:rFonts w:ascii="Times New Roman"/>
                <w:sz w:val="16"/>
              </w:rPr>
            </w:pPr>
          </w:p>
        </w:tc>
        <w:tc>
          <w:tcPr>
            <w:tcW w:w="3969" w:type="dxa"/>
          </w:tcPr>
          <w:p w:rsidR="00247EF1" w:rsidRDefault="007F47B7">
            <w:pPr>
              <w:pStyle w:val="TableParagraph"/>
              <w:spacing w:before="140"/>
              <w:ind w:left="164"/>
              <w:rPr>
                <w:sz w:val="18"/>
              </w:rPr>
            </w:pPr>
            <w:r>
              <w:rPr>
                <w:color w:val="231F20"/>
                <w:w w:val="115"/>
                <w:sz w:val="18"/>
              </w:rPr>
              <w:t>Workbook exercises available</w:t>
            </w:r>
          </w:p>
          <w:p w:rsidR="00247EF1" w:rsidRDefault="007F47B7">
            <w:pPr>
              <w:pStyle w:val="TableParagraph"/>
              <w:spacing w:before="195" w:line="302" w:lineRule="auto"/>
              <w:ind w:left="164" w:right="155"/>
              <w:rPr>
                <w:sz w:val="18"/>
              </w:rPr>
            </w:pPr>
            <w:r>
              <w:rPr>
                <w:color w:val="231F20"/>
                <w:spacing w:val="-4"/>
                <w:w w:val="115"/>
                <w:sz w:val="18"/>
              </w:rPr>
              <w:t xml:space="preserve">You </w:t>
            </w:r>
            <w:r>
              <w:rPr>
                <w:color w:val="231F20"/>
                <w:w w:val="115"/>
                <w:sz w:val="18"/>
              </w:rPr>
              <w:t xml:space="preserve">placed a </w:t>
            </w:r>
            <w:proofErr w:type="gramStart"/>
            <w:r>
              <w:rPr>
                <w:color w:val="231F20"/>
                <w:w w:val="115"/>
                <w:sz w:val="18"/>
              </w:rPr>
              <w:t>330 ohm</w:t>
            </w:r>
            <w:proofErr w:type="gramEnd"/>
            <w:r>
              <w:rPr>
                <w:color w:val="231F20"/>
                <w:w w:val="115"/>
                <w:sz w:val="18"/>
              </w:rPr>
              <w:t xml:space="preserve"> resistor in series with your LED: did you ever question why?</w:t>
            </w:r>
          </w:p>
          <w:p w:rsidR="00247EF1" w:rsidRDefault="007F47B7">
            <w:pPr>
              <w:pStyle w:val="TableParagraph"/>
              <w:spacing w:before="139" w:line="302" w:lineRule="auto"/>
              <w:ind w:left="164" w:right="656"/>
              <w:rPr>
                <w:sz w:val="18"/>
              </w:rPr>
            </w:pPr>
            <w:r>
              <w:rPr>
                <w:color w:val="231F20"/>
                <w:w w:val="115"/>
                <w:sz w:val="18"/>
              </w:rPr>
              <w:t>At some point in the unit, students should look at Ohm’s law and the link between current, voltage and resistance in a series circuit.</w:t>
            </w:r>
          </w:p>
        </w:tc>
        <w:tc>
          <w:tcPr>
            <w:tcW w:w="4725" w:type="dxa"/>
            <w:tcBorders>
              <w:right w:val="nil"/>
            </w:tcBorders>
          </w:tcPr>
          <w:p w:rsidR="00247EF1" w:rsidRDefault="007F47B7">
            <w:pPr>
              <w:pStyle w:val="TableParagraph"/>
              <w:spacing w:before="140" w:line="302" w:lineRule="auto"/>
              <w:ind w:left="164" w:right="479"/>
              <w:jc w:val="both"/>
              <w:rPr>
                <w:sz w:val="18"/>
              </w:rPr>
            </w:pPr>
            <w:r>
              <w:rPr>
                <w:color w:val="231F20"/>
                <w:w w:val="115"/>
                <w:sz w:val="18"/>
              </w:rPr>
              <w:t>This</w:t>
            </w:r>
            <w:r>
              <w:rPr>
                <w:color w:val="231F20"/>
                <w:spacing w:val="-7"/>
                <w:w w:val="115"/>
                <w:sz w:val="18"/>
              </w:rPr>
              <w:t xml:space="preserve"> </w:t>
            </w:r>
            <w:r>
              <w:rPr>
                <w:color w:val="231F20"/>
                <w:w w:val="115"/>
                <w:sz w:val="18"/>
              </w:rPr>
              <w:t>topic</w:t>
            </w:r>
            <w:r>
              <w:rPr>
                <w:color w:val="231F20"/>
                <w:spacing w:val="-6"/>
                <w:w w:val="115"/>
                <w:sz w:val="18"/>
              </w:rPr>
              <w:t xml:space="preserve"> </w:t>
            </w:r>
            <w:r>
              <w:rPr>
                <w:color w:val="231F20"/>
                <w:w w:val="115"/>
                <w:sz w:val="18"/>
              </w:rPr>
              <w:t>is</w:t>
            </w:r>
            <w:r>
              <w:rPr>
                <w:color w:val="231F20"/>
                <w:spacing w:val="-6"/>
                <w:w w:val="115"/>
                <w:sz w:val="18"/>
              </w:rPr>
              <w:t xml:space="preserve"> </w:t>
            </w:r>
            <w:r>
              <w:rPr>
                <w:color w:val="231F20"/>
                <w:w w:val="115"/>
                <w:sz w:val="18"/>
              </w:rPr>
              <w:t>later</w:t>
            </w:r>
            <w:r>
              <w:rPr>
                <w:color w:val="231F20"/>
                <w:spacing w:val="-6"/>
                <w:w w:val="115"/>
                <w:sz w:val="18"/>
              </w:rPr>
              <w:t xml:space="preserve"> </w:t>
            </w:r>
            <w:r>
              <w:rPr>
                <w:color w:val="231F20"/>
                <w:w w:val="115"/>
                <w:sz w:val="18"/>
              </w:rPr>
              <w:t>in</w:t>
            </w:r>
            <w:r>
              <w:rPr>
                <w:color w:val="231F20"/>
                <w:spacing w:val="-6"/>
                <w:w w:val="115"/>
                <w:sz w:val="18"/>
              </w:rPr>
              <w:t xml:space="preserve"> </w:t>
            </w:r>
            <w:r>
              <w:rPr>
                <w:color w:val="231F20"/>
                <w:w w:val="115"/>
                <w:sz w:val="18"/>
              </w:rPr>
              <w:t>the</w:t>
            </w:r>
            <w:r>
              <w:rPr>
                <w:color w:val="231F20"/>
                <w:spacing w:val="-6"/>
                <w:w w:val="115"/>
                <w:sz w:val="18"/>
              </w:rPr>
              <w:t xml:space="preserve"> </w:t>
            </w:r>
            <w:r>
              <w:rPr>
                <w:color w:val="231F20"/>
                <w:w w:val="115"/>
                <w:sz w:val="18"/>
              </w:rPr>
              <w:t>unit</w:t>
            </w:r>
            <w:r>
              <w:rPr>
                <w:color w:val="231F20"/>
                <w:spacing w:val="-6"/>
                <w:w w:val="115"/>
                <w:sz w:val="18"/>
              </w:rPr>
              <w:t xml:space="preserve"> </w:t>
            </w:r>
            <w:r>
              <w:rPr>
                <w:color w:val="231F20"/>
                <w:w w:val="115"/>
                <w:sz w:val="18"/>
              </w:rPr>
              <w:t>as</w:t>
            </w:r>
            <w:r>
              <w:rPr>
                <w:color w:val="231F20"/>
                <w:spacing w:val="-6"/>
                <w:w w:val="115"/>
                <w:sz w:val="18"/>
              </w:rPr>
              <w:t xml:space="preserve"> </w:t>
            </w:r>
            <w:r>
              <w:rPr>
                <w:color w:val="231F20"/>
                <w:w w:val="115"/>
                <w:sz w:val="18"/>
              </w:rPr>
              <w:t>it</w:t>
            </w:r>
            <w:r>
              <w:rPr>
                <w:color w:val="231F20"/>
                <w:spacing w:val="-6"/>
                <w:w w:val="115"/>
                <w:sz w:val="18"/>
              </w:rPr>
              <w:t xml:space="preserve"> </w:t>
            </w:r>
            <w:r>
              <w:rPr>
                <w:color w:val="231F20"/>
                <w:w w:val="115"/>
                <w:sz w:val="18"/>
              </w:rPr>
              <w:t>is</w:t>
            </w:r>
            <w:r>
              <w:rPr>
                <w:color w:val="231F20"/>
                <w:spacing w:val="-6"/>
                <w:w w:val="115"/>
                <w:sz w:val="18"/>
              </w:rPr>
              <w:t xml:space="preserve"> </w:t>
            </w:r>
            <w:r>
              <w:rPr>
                <w:color w:val="231F20"/>
                <w:w w:val="115"/>
                <w:sz w:val="18"/>
              </w:rPr>
              <w:t>on</w:t>
            </w:r>
            <w:r>
              <w:rPr>
                <w:color w:val="231F20"/>
                <w:w w:val="115"/>
                <w:sz w:val="18"/>
              </w:rPr>
              <w:t>ly</w:t>
            </w:r>
            <w:r>
              <w:rPr>
                <w:color w:val="231F20"/>
                <w:spacing w:val="-6"/>
                <w:w w:val="115"/>
                <w:sz w:val="18"/>
              </w:rPr>
              <w:t xml:space="preserve"> </w:t>
            </w:r>
            <w:r>
              <w:rPr>
                <w:color w:val="231F20"/>
                <w:w w:val="115"/>
                <w:sz w:val="18"/>
              </w:rPr>
              <w:t>used to enable students to justify the selection of resistor</w:t>
            </w:r>
            <w:r>
              <w:rPr>
                <w:color w:val="231F20"/>
                <w:spacing w:val="-21"/>
                <w:w w:val="115"/>
                <w:sz w:val="18"/>
              </w:rPr>
              <w:t xml:space="preserve"> </w:t>
            </w:r>
            <w:r>
              <w:rPr>
                <w:color w:val="231F20"/>
                <w:w w:val="115"/>
                <w:sz w:val="18"/>
              </w:rPr>
              <w:t>values</w:t>
            </w:r>
            <w:r>
              <w:rPr>
                <w:color w:val="231F20"/>
                <w:spacing w:val="-21"/>
                <w:w w:val="115"/>
                <w:sz w:val="18"/>
              </w:rPr>
              <w:t xml:space="preserve"> </w:t>
            </w:r>
            <w:r>
              <w:rPr>
                <w:color w:val="231F20"/>
                <w:w w:val="115"/>
                <w:sz w:val="18"/>
              </w:rPr>
              <w:t>in</w:t>
            </w:r>
            <w:r>
              <w:rPr>
                <w:color w:val="231F20"/>
                <w:spacing w:val="-21"/>
                <w:w w:val="115"/>
                <w:sz w:val="18"/>
              </w:rPr>
              <w:t xml:space="preserve"> </w:t>
            </w:r>
            <w:r>
              <w:rPr>
                <w:color w:val="231F20"/>
                <w:w w:val="115"/>
                <w:sz w:val="18"/>
              </w:rPr>
              <w:t>a</w:t>
            </w:r>
            <w:r>
              <w:rPr>
                <w:color w:val="231F20"/>
                <w:spacing w:val="-21"/>
                <w:w w:val="115"/>
                <w:sz w:val="18"/>
              </w:rPr>
              <w:t xml:space="preserve"> </w:t>
            </w:r>
            <w:r>
              <w:rPr>
                <w:color w:val="231F20"/>
                <w:w w:val="115"/>
                <w:sz w:val="18"/>
              </w:rPr>
              <w:t>series</w:t>
            </w:r>
            <w:r>
              <w:rPr>
                <w:color w:val="231F20"/>
                <w:spacing w:val="-21"/>
                <w:w w:val="115"/>
                <w:sz w:val="18"/>
              </w:rPr>
              <w:t xml:space="preserve"> </w:t>
            </w:r>
            <w:r>
              <w:rPr>
                <w:color w:val="231F20"/>
                <w:w w:val="115"/>
                <w:sz w:val="18"/>
              </w:rPr>
              <w:t>circuit</w:t>
            </w:r>
            <w:r>
              <w:rPr>
                <w:color w:val="231F20"/>
                <w:spacing w:val="-21"/>
                <w:w w:val="115"/>
                <w:sz w:val="18"/>
              </w:rPr>
              <w:t xml:space="preserve"> </w:t>
            </w:r>
            <w:r>
              <w:rPr>
                <w:color w:val="231F20"/>
                <w:w w:val="115"/>
                <w:sz w:val="18"/>
              </w:rPr>
              <w:t>(Excellence).</w:t>
            </w:r>
          </w:p>
          <w:p w:rsidR="00247EF1" w:rsidRDefault="007F47B7">
            <w:pPr>
              <w:pStyle w:val="TableParagraph"/>
              <w:spacing w:before="139" w:line="302" w:lineRule="auto"/>
              <w:ind w:left="164"/>
              <w:rPr>
                <w:sz w:val="18"/>
              </w:rPr>
            </w:pPr>
            <w:r>
              <w:rPr>
                <w:color w:val="231F20"/>
                <w:w w:val="115"/>
                <w:sz w:val="18"/>
              </w:rPr>
              <w:t>Using calculations to help justify the choice of resistor in the LED interface circuit is a good introduction to DC circuit theory.</w:t>
            </w:r>
          </w:p>
          <w:p w:rsidR="00247EF1" w:rsidRDefault="007F47B7">
            <w:pPr>
              <w:pStyle w:val="TableParagraph"/>
              <w:spacing w:before="140" w:line="302" w:lineRule="auto"/>
              <w:ind w:left="164" w:right="194"/>
              <w:rPr>
                <w:sz w:val="18"/>
              </w:rPr>
            </w:pPr>
            <w:r>
              <w:rPr>
                <w:color w:val="231F20"/>
                <w:w w:val="115"/>
                <w:sz w:val="18"/>
              </w:rPr>
              <w:t>If you assume the d</w:t>
            </w:r>
            <w:r>
              <w:rPr>
                <w:color w:val="231F20"/>
                <w:w w:val="115"/>
                <w:sz w:val="18"/>
              </w:rPr>
              <w:t>igital output of your microprocessor is 4.5v, it is likely that connecting the LED directly to the output pin will provide far more current and voltage than is recommended.</w:t>
            </w:r>
          </w:p>
          <w:p w:rsidR="00247EF1" w:rsidRDefault="007F47B7">
            <w:pPr>
              <w:pStyle w:val="TableParagraph"/>
              <w:spacing w:before="137" w:line="302" w:lineRule="auto"/>
              <w:ind w:left="164" w:right="175"/>
              <w:rPr>
                <w:sz w:val="18"/>
              </w:rPr>
            </w:pPr>
            <w:r>
              <w:rPr>
                <w:color w:val="231F20"/>
                <w:w w:val="115"/>
                <w:sz w:val="18"/>
              </w:rPr>
              <w:t>If students can use their knowledge of series circuits and of Ohm’s law to calculat</w:t>
            </w:r>
            <w:r>
              <w:rPr>
                <w:color w:val="231F20"/>
                <w:w w:val="115"/>
                <w:sz w:val="18"/>
              </w:rPr>
              <w:t>e the approximate value of the series resistor needed in the LED interface, that would be awesome.</w:t>
            </w:r>
          </w:p>
        </w:tc>
      </w:tr>
    </w:tbl>
    <w:p w:rsidR="00247EF1" w:rsidRDefault="00247EF1">
      <w:pPr>
        <w:spacing w:line="302" w:lineRule="auto"/>
        <w:rPr>
          <w:sz w:val="18"/>
        </w:rPr>
        <w:sectPr w:rsidR="00247EF1">
          <w:pgSz w:w="16840" w:h="11910" w:orient="landscape"/>
          <w:pgMar w:top="800" w:right="640" w:bottom="64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1185"/>
        </w:trPr>
        <w:tc>
          <w:tcPr>
            <w:tcW w:w="2041" w:type="dxa"/>
            <w:tcBorders>
              <w:left w:val="nil"/>
              <w:bottom w:val="nil"/>
            </w:tcBorders>
            <w:shd w:val="clear" w:color="auto" w:fill="E9DBD3"/>
          </w:tcPr>
          <w:p w:rsidR="00247EF1" w:rsidRDefault="007F47B7">
            <w:pPr>
              <w:pStyle w:val="TableParagraph"/>
              <w:spacing w:before="194" w:line="271" w:lineRule="auto"/>
              <w:ind w:left="226" w:right="396"/>
              <w:rPr>
                <w:sz w:val="20"/>
              </w:rPr>
            </w:pPr>
            <w:r>
              <w:rPr>
                <w:color w:val="231F20"/>
                <w:w w:val="115"/>
                <w:sz w:val="20"/>
              </w:rPr>
              <w:lastRenderedPageBreak/>
              <w:t>What is being covered</w:t>
            </w:r>
          </w:p>
        </w:tc>
        <w:tc>
          <w:tcPr>
            <w:tcW w:w="137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Duration</w:t>
            </w:r>
          </w:p>
        </w:tc>
        <w:tc>
          <w:tcPr>
            <w:tcW w:w="2901" w:type="dxa"/>
            <w:tcBorders>
              <w:bottom w:val="nil"/>
            </w:tcBorders>
            <w:shd w:val="clear" w:color="auto" w:fill="E9DBD3"/>
          </w:tcPr>
          <w:p w:rsidR="00247EF1" w:rsidRDefault="007F47B7">
            <w:pPr>
              <w:pStyle w:val="TableParagraph"/>
              <w:spacing w:before="194" w:line="271" w:lineRule="auto"/>
              <w:ind w:left="221" w:right="962"/>
              <w:rPr>
                <w:sz w:val="20"/>
              </w:rPr>
            </w:pPr>
            <w:r>
              <w:rPr>
                <w:color w:val="231F20"/>
                <w:w w:val="115"/>
                <w:sz w:val="20"/>
              </w:rPr>
              <w:t>Specific learning outcomes</w:t>
            </w:r>
          </w:p>
          <w:p w:rsidR="00247EF1" w:rsidRDefault="007F47B7">
            <w:pPr>
              <w:pStyle w:val="TableParagraph"/>
              <w:spacing w:before="57"/>
              <w:ind w:left="221"/>
              <w:rPr>
                <w:i/>
                <w:sz w:val="20"/>
              </w:rPr>
            </w:pPr>
            <w:r>
              <w:rPr>
                <w:i/>
                <w:color w:val="231F20"/>
                <w:w w:val="115"/>
                <w:sz w:val="20"/>
              </w:rPr>
              <w:t>Students will be able to:</w:t>
            </w:r>
          </w:p>
        </w:tc>
        <w:tc>
          <w:tcPr>
            <w:tcW w:w="3969" w:type="dxa"/>
            <w:tcBorders>
              <w:bottom w:val="nil"/>
            </w:tcBorders>
            <w:shd w:val="clear" w:color="auto" w:fill="E9DBD3"/>
          </w:tcPr>
          <w:p w:rsidR="00247EF1" w:rsidRDefault="007F47B7">
            <w:pPr>
              <w:pStyle w:val="TableParagraph"/>
              <w:spacing w:before="194"/>
              <w:ind w:left="221"/>
              <w:rPr>
                <w:sz w:val="20"/>
              </w:rPr>
            </w:pPr>
            <w:r>
              <w:rPr>
                <w:color w:val="231F20"/>
                <w:w w:val="120"/>
                <w:sz w:val="20"/>
              </w:rPr>
              <w:t>Learning activities</w:t>
            </w:r>
          </w:p>
        </w:tc>
        <w:tc>
          <w:tcPr>
            <w:tcW w:w="4725" w:type="dxa"/>
            <w:tcBorders>
              <w:bottom w:val="nil"/>
              <w:right w:val="nil"/>
            </w:tcBorders>
            <w:shd w:val="clear" w:color="auto" w:fill="E9DBD3"/>
          </w:tcPr>
          <w:p w:rsidR="00247EF1" w:rsidRDefault="007F47B7">
            <w:pPr>
              <w:pStyle w:val="TableParagraph"/>
              <w:spacing w:before="194"/>
              <w:ind w:left="221"/>
              <w:rPr>
                <w:sz w:val="20"/>
              </w:rPr>
            </w:pPr>
            <w:r>
              <w:rPr>
                <w:color w:val="231F20"/>
                <w:w w:val="110"/>
                <w:sz w:val="20"/>
              </w:rPr>
              <w:t>Resources</w:t>
            </w:r>
          </w:p>
          <w:p w:rsidR="00247EF1" w:rsidRDefault="007F47B7">
            <w:pPr>
              <w:pStyle w:val="TableParagraph"/>
              <w:spacing w:before="87"/>
              <w:ind w:left="221"/>
              <w:rPr>
                <w:sz w:val="20"/>
              </w:rPr>
            </w:pPr>
            <w:r>
              <w:rPr>
                <w:i/>
                <w:color w:val="231F20"/>
                <w:w w:val="110"/>
                <w:sz w:val="20"/>
              </w:rPr>
              <w:t xml:space="preserve">Access all resources </w:t>
            </w:r>
            <w:hyperlink r:id="rId24">
              <w:r>
                <w:rPr>
                  <w:color w:val="231F20"/>
                  <w:w w:val="110"/>
                  <w:sz w:val="20"/>
                  <w:u w:val="single" w:color="0562C1"/>
                </w:rPr>
                <w:t>here</w:t>
              </w:r>
            </w:hyperlink>
          </w:p>
        </w:tc>
      </w:tr>
      <w:tr w:rsidR="00247EF1">
        <w:trPr>
          <w:trHeight w:val="4654"/>
        </w:trPr>
        <w:tc>
          <w:tcPr>
            <w:tcW w:w="2041" w:type="dxa"/>
            <w:tcBorders>
              <w:top w:val="nil"/>
              <w:left w:val="nil"/>
              <w:bottom w:val="nil"/>
            </w:tcBorders>
          </w:tcPr>
          <w:p w:rsidR="00247EF1" w:rsidRDefault="007F47B7">
            <w:pPr>
              <w:pStyle w:val="TableParagraph"/>
              <w:spacing w:before="145" w:line="278" w:lineRule="auto"/>
              <w:ind w:left="170" w:right="441"/>
              <w:rPr>
                <w:sz w:val="18"/>
              </w:rPr>
            </w:pPr>
            <w:r>
              <w:rPr>
                <w:color w:val="231F20"/>
                <w:w w:val="115"/>
                <w:sz w:val="18"/>
              </w:rPr>
              <w:t>Understanding relevant implications and how to use these to inform and refine an</w:t>
            </w:r>
          </w:p>
          <w:p w:rsidR="00247EF1" w:rsidRDefault="007F47B7">
            <w:pPr>
              <w:pStyle w:val="TableParagraph"/>
              <w:spacing w:before="0" w:line="206" w:lineRule="exact"/>
              <w:ind w:left="170"/>
              <w:rPr>
                <w:sz w:val="18"/>
              </w:rPr>
            </w:pPr>
            <w:r>
              <w:rPr>
                <w:color w:val="231F20"/>
                <w:w w:val="115"/>
                <w:sz w:val="18"/>
              </w:rPr>
              <w:t>electronic system</w:t>
            </w:r>
          </w:p>
        </w:tc>
        <w:tc>
          <w:tcPr>
            <w:tcW w:w="1370" w:type="dxa"/>
            <w:tcBorders>
              <w:top w:val="nil"/>
              <w:bottom w:val="nil"/>
            </w:tcBorders>
          </w:tcPr>
          <w:p w:rsidR="00247EF1" w:rsidRDefault="007F47B7">
            <w:pPr>
              <w:pStyle w:val="TableParagraph"/>
              <w:spacing w:before="145"/>
              <w:ind w:left="165"/>
              <w:rPr>
                <w:sz w:val="18"/>
              </w:rPr>
            </w:pPr>
            <w:r>
              <w:rPr>
                <w:color w:val="231F20"/>
                <w:sz w:val="18"/>
              </w:rPr>
              <w:t>1 hour</w:t>
            </w:r>
          </w:p>
        </w:tc>
        <w:tc>
          <w:tcPr>
            <w:tcW w:w="2901" w:type="dxa"/>
            <w:vMerge w:val="restart"/>
            <w:tcBorders>
              <w:top w:val="nil"/>
            </w:tcBorders>
          </w:tcPr>
          <w:p w:rsidR="00247EF1" w:rsidRDefault="00247EF1">
            <w:pPr>
              <w:pStyle w:val="TableParagraph"/>
              <w:spacing w:before="0"/>
              <w:ind w:left="0"/>
              <w:rPr>
                <w:rFonts w:ascii="Times New Roman"/>
                <w:sz w:val="16"/>
              </w:rPr>
            </w:pPr>
          </w:p>
        </w:tc>
        <w:tc>
          <w:tcPr>
            <w:tcW w:w="3969" w:type="dxa"/>
            <w:tcBorders>
              <w:top w:val="nil"/>
              <w:bottom w:val="nil"/>
            </w:tcBorders>
          </w:tcPr>
          <w:p w:rsidR="00247EF1" w:rsidRDefault="007F47B7">
            <w:pPr>
              <w:pStyle w:val="TableParagraph"/>
              <w:spacing w:before="145" w:line="302" w:lineRule="auto"/>
              <w:ind w:left="164"/>
              <w:rPr>
                <w:sz w:val="18"/>
              </w:rPr>
            </w:pPr>
            <w:r>
              <w:rPr>
                <w:color w:val="231F20"/>
                <w:w w:val="110"/>
                <w:sz w:val="18"/>
              </w:rPr>
              <w:t>Students need some knowledge of implications, such as ‘robust’, ‘reliable’, ‘understandable’. Give examples of</w:t>
            </w:r>
          </w:p>
          <w:p w:rsidR="00247EF1" w:rsidRDefault="007F47B7">
            <w:pPr>
              <w:pStyle w:val="TableParagraph"/>
              <w:spacing w:before="0" w:line="280" w:lineRule="auto"/>
              <w:ind w:left="164" w:right="115"/>
              <w:rPr>
                <w:sz w:val="18"/>
              </w:rPr>
            </w:pPr>
            <w:r>
              <w:rPr>
                <w:color w:val="231F20"/>
                <w:w w:val="115"/>
                <w:sz w:val="18"/>
              </w:rPr>
              <w:t>a robust electronic system including securely mounted components, testing connections and joints. Give examples of reli</w:t>
            </w:r>
            <w:r>
              <w:rPr>
                <w:color w:val="231F20"/>
                <w:w w:val="115"/>
                <w:sz w:val="18"/>
              </w:rPr>
              <w:t>able by showing accurate calibration of an analogue sensor and the code used to make a good decision. Give examples of understandable by looking at code and how to make it readable and by looking at the physical user interface. Would labelling help?</w:t>
            </w:r>
          </w:p>
        </w:tc>
        <w:tc>
          <w:tcPr>
            <w:tcW w:w="4725" w:type="dxa"/>
            <w:tcBorders>
              <w:top w:val="nil"/>
              <w:bottom w:val="nil"/>
              <w:right w:val="nil"/>
            </w:tcBorders>
          </w:tcPr>
          <w:p w:rsidR="00247EF1" w:rsidRDefault="007F47B7">
            <w:pPr>
              <w:pStyle w:val="TableParagraph"/>
              <w:spacing w:before="145" w:line="278" w:lineRule="auto"/>
              <w:ind w:left="164" w:right="284"/>
              <w:rPr>
                <w:sz w:val="18"/>
              </w:rPr>
            </w:pPr>
            <w:r>
              <w:rPr>
                <w:color w:val="231F20"/>
                <w:w w:val="115"/>
                <w:sz w:val="18"/>
              </w:rPr>
              <w:t xml:space="preserve">While </w:t>
            </w:r>
            <w:r>
              <w:rPr>
                <w:color w:val="231F20"/>
                <w:w w:val="115"/>
                <w:sz w:val="18"/>
              </w:rPr>
              <w:t>the wording of ‘relevant implications’ may not be the best, the ideas of and ability to address concerns over reliability, robustness, understandable, etc. are important for electronics systems.</w:t>
            </w:r>
          </w:p>
          <w:p w:rsidR="00247EF1" w:rsidRDefault="007F47B7">
            <w:pPr>
              <w:pStyle w:val="TableParagraph"/>
              <w:spacing w:before="141" w:line="278" w:lineRule="auto"/>
              <w:ind w:left="164" w:right="186"/>
              <w:rPr>
                <w:sz w:val="18"/>
              </w:rPr>
            </w:pPr>
            <w:r>
              <w:rPr>
                <w:color w:val="231F20"/>
                <w:w w:val="115"/>
                <w:sz w:val="18"/>
              </w:rPr>
              <w:t xml:space="preserve">What makes a system reliable? Responding correctly to expect </w:t>
            </w:r>
            <w:r>
              <w:rPr>
                <w:color w:val="231F20"/>
                <w:w w:val="115"/>
                <w:sz w:val="18"/>
              </w:rPr>
              <w:t>input such as light level, temperature, moisture. Are input sensors correctly positioned to sense the environment?</w:t>
            </w:r>
          </w:p>
          <w:p w:rsidR="00247EF1" w:rsidRDefault="007F47B7">
            <w:pPr>
              <w:pStyle w:val="TableParagraph"/>
              <w:spacing w:before="0" w:line="278" w:lineRule="auto"/>
              <w:ind w:left="164" w:right="321"/>
              <w:rPr>
                <w:sz w:val="18"/>
              </w:rPr>
            </w:pPr>
            <w:r>
              <w:rPr>
                <w:color w:val="231F20"/>
                <w:w w:val="115"/>
                <w:sz w:val="18"/>
              </w:rPr>
              <w:t>If a student has only recorded analogue values for light and dark. how will the system know what to do in dim lighting, overcast days? Studen</w:t>
            </w:r>
            <w:r>
              <w:rPr>
                <w:color w:val="231F20"/>
                <w:w w:val="115"/>
                <w:sz w:val="18"/>
              </w:rPr>
              <w:t>ts need to use tests to show that the system performs in all expected input conditions. Did they just trial in darkness and</w:t>
            </w:r>
          </w:p>
          <w:p w:rsidR="00247EF1" w:rsidRDefault="007F47B7">
            <w:pPr>
              <w:pStyle w:val="TableParagraph"/>
              <w:spacing w:before="0" w:line="278" w:lineRule="auto"/>
              <w:ind w:left="164" w:right="186"/>
              <w:rPr>
                <w:sz w:val="18"/>
              </w:rPr>
            </w:pPr>
            <w:r>
              <w:rPr>
                <w:color w:val="231F20"/>
                <w:w w:val="115"/>
                <w:sz w:val="18"/>
              </w:rPr>
              <w:t>say it worked, or did they show trials in a range of input conditions and record the response of the system?</w:t>
            </w:r>
          </w:p>
        </w:tc>
      </w:tr>
      <w:tr w:rsidR="00247EF1">
        <w:trPr>
          <w:trHeight w:val="1811"/>
        </w:trPr>
        <w:tc>
          <w:tcPr>
            <w:tcW w:w="2041" w:type="dxa"/>
            <w:tcBorders>
              <w:top w:val="nil"/>
              <w:left w:val="nil"/>
              <w:bottom w:val="nil"/>
            </w:tcBorders>
          </w:tcPr>
          <w:p w:rsidR="00247EF1" w:rsidRDefault="00247EF1">
            <w:pPr>
              <w:pStyle w:val="TableParagraph"/>
              <w:spacing w:before="0"/>
              <w:ind w:left="0"/>
              <w:rPr>
                <w:rFonts w:ascii="Times New Roman"/>
                <w:sz w:val="16"/>
              </w:rPr>
            </w:pPr>
          </w:p>
        </w:tc>
        <w:tc>
          <w:tcPr>
            <w:tcW w:w="1370" w:type="dxa"/>
            <w:tcBorders>
              <w:top w:val="nil"/>
              <w:bottom w:val="nil"/>
            </w:tcBorders>
          </w:tcPr>
          <w:p w:rsidR="00247EF1" w:rsidRDefault="00247EF1">
            <w:pPr>
              <w:pStyle w:val="TableParagraph"/>
              <w:spacing w:before="0"/>
              <w:ind w:left="0"/>
              <w:rPr>
                <w:rFonts w:ascii="Times New Roman"/>
                <w:sz w:val="16"/>
              </w:rPr>
            </w:pPr>
          </w:p>
        </w:tc>
        <w:tc>
          <w:tcPr>
            <w:tcW w:w="2901" w:type="dxa"/>
            <w:vMerge/>
            <w:tcBorders>
              <w:top w:val="nil"/>
            </w:tcBorders>
          </w:tcPr>
          <w:p w:rsidR="00247EF1" w:rsidRDefault="00247EF1">
            <w:pPr>
              <w:rPr>
                <w:sz w:val="2"/>
                <w:szCs w:val="2"/>
              </w:rPr>
            </w:pPr>
          </w:p>
        </w:tc>
        <w:tc>
          <w:tcPr>
            <w:tcW w:w="3969" w:type="dxa"/>
            <w:tcBorders>
              <w:top w:val="nil"/>
              <w:bottom w:val="nil"/>
            </w:tcBorders>
          </w:tcPr>
          <w:p w:rsidR="00247EF1" w:rsidRDefault="00247EF1">
            <w:pPr>
              <w:pStyle w:val="TableParagraph"/>
              <w:spacing w:before="0"/>
              <w:ind w:left="0"/>
              <w:rPr>
                <w:rFonts w:ascii="Times New Roman"/>
                <w:sz w:val="16"/>
              </w:rPr>
            </w:pPr>
          </w:p>
        </w:tc>
        <w:tc>
          <w:tcPr>
            <w:tcW w:w="4725" w:type="dxa"/>
            <w:tcBorders>
              <w:top w:val="nil"/>
              <w:bottom w:val="nil"/>
              <w:right w:val="nil"/>
            </w:tcBorders>
          </w:tcPr>
          <w:p w:rsidR="00247EF1" w:rsidRDefault="007F47B7">
            <w:pPr>
              <w:pStyle w:val="TableParagraph"/>
              <w:spacing w:before="84" w:line="278" w:lineRule="auto"/>
              <w:ind w:left="164" w:right="238"/>
              <w:rPr>
                <w:sz w:val="18"/>
              </w:rPr>
            </w:pPr>
            <w:r>
              <w:rPr>
                <w:color w:val="231F20"/>
                <w:w w:val="115"/>
                <w:sz w:val="18"/>
              </w:rPr>
              <w:t>What</w:t>
            </w:r>
            <w:r>
              <w:rPr>
                <w:color w:val="231F20"/>
                <w:spacing w:val="-18"/>
                <w:w w:val="115"/>
                <w:sz w:val="18"/>
              </w:rPr>
              <w:t xml:space="preserve"> </w:t>
            </w:r>
            <w:r>
              <w:rPr>
                <w:color w:val="231F20"/>
                <w:w w:val="115"/>
                <w:sz w:val="18"/>
              </w:rPr>
              <w:t>makes</w:t>
            </w:r>
            <w:r>
              <w:rPr>
                <w:color w:val="231F20"/>
                <w:spacing w:val="-17"/>
                <w:w w:val="115"/>
                <w:sz w:val="18"/>
              </w:rPr>
              <w:t xml:space="preserve"> </w:t>
            </w:r>
            <w:r>
              <w:rPr>
                <w:color w:val="231F20"/>
                <w:w w:val="115"/>
                <w:sz w:val="18"/>
              </w:rPr>
              <w:t>a</w:t>
            </w:r>
            <w:r>
              <w:rPr>
                <w:color w:val="231F20"/>
                <w:spacing w:val="-17"/>
                <w:w w:val="115"/>
                <w:sz w:val="18"/>
              </w:rPr>
              <w:t xml:space="preserve"> </w:t>
            </w:r>
            <w:r>
              <w:rPr>
                <w:color w:val="231F20"/>
                <w:w w:val="115"/>
                <w:sz w:val="18"/>
              </w:rPr>
              <w:t>system</w:t>
            </w:r>
            <w:r>
              <w:rPr>
                <w:color w:val="231F20"/>
                <w:spacing w:val="-17"/>
                <w:w w:val="115"/>
                <w:sz w:val="18"/>
              </w:rPr>
              <w:t xml:space="preserve"> </w:t>
            </w:r>
            <w:r>
              <w:rPr>
                <w:color w:val="231F20"/>
                <w:w w:val="115"/>
                <w:sz w:val="18"/>
              </w:rPr>
              <w:t>robust?</w:t>
            </w:r>
            <w:r>
              <w:rPr>
                <w:color w:val="231F20"/>
                <w:spacing w:val="-17"/>
                <w:w w:val="115"/>
                <w:sz w:val="18"/>
              </w:rPr>
              <w:t xml:space="preserve"> </w:t>
            </w:r>
            <w:r>
              <w:rPr>
                <w:color w:val="231F20"/>
                <w:w w:val="115"/>
                <w:sz w:val="18"/>
              </w:rPr>
              <w:t>Are</w:t>
            </w:r>
            <w:r>
              <w:rPr>
                <w:color w:val="231F20"/>
                <w:spacing w:val="-17"/>
                <w:w w:val="115"/>
                <w:sz w:val="18"/>
              </w:rPr>
              <w:t xml:space="preserve"> </w:t>
            </w:r>
            <w:r>
              <w:rPr>
                <w:color w:val="231F20"/>
                <w:w w:val="115"/>
                <w:sz w:val="18"/>
              </w:rPr>
              <w:t>wires,</w:t>
            </w:r>
            <w:r>
              <w:rPr>
                <w:color w:val="231F20"/>
                <w:spacing w:val="-17"/>
                <w:w w:val="115"/>
                <w:sz w:val="18"/>
              </w:rPr>
              <w:t xml:space="preserve"> </w:t>
            </w:r>
            <w:r>
              <w:rPr>
                <w:color w:val="231F20"/>
                <w:w w:val="115"/>
                <w:sz w:val="18"/>
              </w:rPr>
              <w:t>cables and components securely mounted on the board?</w:t>
            </w:r>
            <w:r>
              <w:rPr>
                <w:color w:val="231F20"/>
                <w:spacing w:val="-13"/>
                <w:w w:val="115"/>
                <w:sz w:val="18"/>
              </w:rPr>
              <w:t xml:space="preserve"> </w:t>
            </w:r>
            <w:r>
              <w:rPr>
                <w:color w:val="231F20"/>
                <w:w w:val="115"/>
                <w:sz w:val="18"/>
              </w:rPr>
              <w:t>Securely</w:t>
            </w:r>
            <w:r>
              <w:rPr>
                <w:color w:val="231F20"/>
                <w:spacing w:val="-12"/>
                <w:w w:val="115"/>
                <w:sz w:val="18"/>
              </w:rPr>
              <w:t xml:space="preserve"> </w:t>
            </w:r>
            <w:r>
              <w:rPr>
                <w:color w:val="231F20"/>
                <w:w w:val="115"/>
                <w:sz w:val="18"/>
              </w:rPr>
              <w:t>mounted</w:t>
            </w:r>
            <w:r>
              <w:rPr>
                <w:color w:val="231F20"/>
                <w:spacing w:val="-12"/>
                <w:w w:val="115"/>
                <w:sz w:val="18"/>
              </w:rPr>
              <w:t xml:space="preserve"> </w:t>
            </w:r>
            <w:r>
              <w:rPr>
                <w:color w:val="231F20"/>
                <w:w w:val="115"/>
                <w:sz w:val="18"/>
              </w:rPr>
              <w:t>into</w:t>
            </w:r>
            <w:r>
              <w:rPr>
                <w:color w:val="231F20"/>
                <w:spacing w:val="-12"/>
                <w:w w:val="115"/>
                <w:sz w:val="18"/>
              </w:rPr>
              <w:t xml:space="preserve"> </w:t>
            </w:r>
            <w:r>
              <w:rPr>
                <w:color w:val="231F20"/>
                <w:w w:val="115"/>
                <w:sz w:val="18"/>
              </w:rPr>
              <w:t>enclosure?</w:t>
            </w:r>
            <w:r>
              <w:rPr>
                <w:color w:val="231F20"/>
                <w:spacing w:val="-12"/>
                <w:w w:val="115"/>
                <w:sz w:val="18"/>
              </w:rPr>
              <w:t xml:space="preserve"> </w:t>
            </w:r>
            <w:r>
              <w:rPr>
                <w:color w:val="231F20"/>
                <w:w w:val="115"/>
                <w:sz w:val="18"/>
              </w:rPr>
              <w:t>If</w:t>
            </w:r>
            <w:r>
              <w:rPr>
                <w:color w:val="231F20"/>
                <w:spacing w:val="-13"/>
                <w:w w:val="115"/>
                <w:sz w:val="18"/>
              </w:rPr>
              <w:t xml:space="preserve"> </w:t>
            </w:r>
            <w:r>
              <w:rPr>
                <w:color w:val="231F20"/>
                <w:w w:val="115"/>
                <w:sz w:val="18"/>
              </w:rPr>
              <w:t>the students’ breadboard is a spaghetti mess of jumper leads, they may need to improve their layout with solid core wires of correct length placed securely on the</w:t>
            </w:r>
            <w:r>
              <w:rPr>
                <w:color w:val="231F20"/>
                <w:spacing w:val="-17"/>
                <w:w w:val="115"/>
                <w:sz w:val="18"/>
              </w:rPr>
              <w:t xml:space="preserve"> </w:t>
            </w:r>
            <w:r>
              <w:rPr>
                <w:color w:val="231F20"/>
                <w:w w:val="115"/>
                <w:sz w:val="18"/>
              </w:rPr>
              <w:t>boar</w:t>
            </w:r>
            <w:r>
              <w:rPr>
                <w:color w:val="231F20"/>
                <w:w w:val="115"/>
                <w:sz w:val="18"/>
              </w:rPr>
              <w:t>d.</w:t>
            </w:r>
          </w:p>
        </w:tc>
      </w:tr>
      <w:tr w:rsidR="00247EF1">
        <w:trPr>
          <w:trHeight w:val="898"/>
        </w:trPr>
        <w:tc>
          <w:tcPr>
            <w:tcW w:w="2041" w:type="dxa"/>
            <w:tcBorders>
              <w:top w:val="nil"/>
              <w:left w:val="nil"/>
            </w:tcBorders>
          </w:tcPr>
          <w:p w:rsidR="00247EF1" w:rsidRDefault="00247EF1">
            <w:pPr>
              <w:pStyle w:val="TableParagraph"/>
              <w:spacing w:before="0"/>
              <w:ind w:left="0"/>
              <w:rPr>
                <w:rFonts w:ascii="Times New Roman"/>
                <w:sz w:val="16"/>
              </w:rPr>
            </w:pPr>
          </w:p>
        </w:tc>
        <w:tc>
          <w:tcPr>
            <w:tcW w:w="1370" w:type="dxa"/>
            <w:tcBorders>
              <w:top w:val="nil"/>
            </w:tcBorders>
          </w:tcPr>
          <w:p w:rsidR="00247EF1" w:rsidRDefault="00247EF1">
            <w:pPr>
              <w:pStyle w:val="TableParagraph"/>
              <w:spacing w:before="0"/>
              <w:ind w:left="0"/>
              <w:rPr>
                <w:rFonts w:ascii="Times New Roman"/>
                <w:sz w:val="16"/>
              </w:rPr>
            </w:pPr>
          </w:p>
        </w:tc>
        <w:tc>
          <w:tcPr>
            <w:tcW w:w="2901" w:type="dxa"/>
            <w:vMerge/>
            <w:tcBorders>
              <w:top w:val="nil"/>
            </w:tcBorders>
          </w:tcPr>
          <w:p w:rsidR="00247EF1" w:rsidRDefault="00247EF1">
            <w:pPr>
              <w:rPr>
                <w:sz w:val="2"/>
                <w:szCs w:val="2"/>
              </w:rPr>
            </w:pPr>
          </w:p>
        </w:tc>
        <w:tc>
          <w:tcPr>
            <w:tcW w:w="3969" w:type="dxa"/>
            <w:tcBorders>
              <w:top w:val="nil"/>
            </w:tcBorders>
          </w:tcPr>
          <w:p w:rsidR="00247EF1" w:rsidRDefault="00247EF1">
            <w:pPr>
              <w:pStyle w:val="TableParagraph"/>
              <w:spacing w:before="0"/>
              <w:ind w:left="0"/>
              <w:rPr>
                <w:rFonts w:ascii="Times New Roman"/>
                <w:sz w:val="16"/>
              </w:rPr>
            </w:pPr>
          </w:p>
        </w:tc>
        <w:tc>
          <w:tcPr>
            <w:tcW w:w="4725" w:type="dxa"/>
            <w:tcBorders>
              <w:top w:val="nil"/>
              <w:right w:val="nil"/>
            </w:tcBorders>
          </w:tcPr>
          <w:p w:rsidR="00247EF1" w:rsidRDefault="007F47B7">
            <w:pPr>
              <w:pStyle w:val="TableParagraph"/>
              <w:spacing w:before="84" w:line="278" w:lineRule="auto"/>
              <w:ind w:left="164"/>
              <w:rPr>
                <w:sz w:val="18"/>
              </w:rPr>
            </w:pPr>
            <w:r>
              <w:rPr>
                <w:color w:val="231F20"/>
                <w:w w:val="115"/>
                <w:sz w:val="18"/>
              </w:rPr>
              <w:t xml:space="preserve">What makes a system understandable? Using correct </w:t>
            </w:r>
            <w:proofErr w:type="spellStart"/>
            <w:r>
              <w:rPr>
                <w:color w:val="231F20"/>
                <w:w w:val="115"/>
                <w:sz w:val="18"/>
              </w:rPr>
              <w:t>colours</w:t>
            </w:r>
            <w:proofErr w:type="spellEnd"/>
            <w:r>
              <w:rPr>
                <w:color w:val="231F20"/>
                <w:w w:val="115"/>
                <w:sz w:val="18"/>
              </w:rPr>
              <w:t xml:space="preserve"> or labels for warning indicators, labelling of switches.</w:t>
            </w:r>
          </w:p>
        </w:tc>
      </w:tr>
    </w:tbl>
    <w:p w:rsidR="00247EF1" w:rsidRDefault="00247EF1">
      <w:pPr>
        <w:spacing w:line="278" w:lineRule="auto"/>
        <w:rPr>
          <w:sz w:val="18"/>
        </w:rPr>
        <w:sectPr w:rsidR="00247EF1">
          <w:pgSz w:w="16840" w:h="11910" w:orient="landscape"/>
          <w:pgMar w:top="800" w:right="640" w:bottom="560" w:left="800" w:header="0" w:footer="369" w:gutter="0"/>
          <w:cols w:space="720"/>
        </w:sectPr>
      </w:pPr>
    </w:p>
    <w:tbl>
      <w:tblPr>
        <w:tblW w:w="0" w:type="auto"/>
        <w:tblInd w:w="124"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2041"/>
        <w:gridCol w:w="1370"/>
        <w:gridCol w:w="2901"/>
        <w:gridCol w:w="3969"/>
        <w:gridCol w:w="4725"/>
      </w:tblGrid>
      <w:tr w:rsidR="00247EF1">
        <w:trPr>
          <w:trHeight w:val="1185"/>
        </w:trPr>
        <w:tc>
          <w:tcPr>
            <w:tcW w:w="2041" w:type="dxa"/>
            <w:tcBorders>
              <w:left w:val="nil"/>
              <w:bottom w:val="nil"/>
            </w:tcBorders>
            <w:shd w:val="clear" w:color="auto" w:fill="E9DBD3"/>
          </w:tcPr>
          <w:p w:rsidR="00247EF1" w:rsidRDefault="007F47B7">
            <w:pPr>
              <w:pStyle w:val="TableParagraph"/>
              <w:spacing w:before="194" w:line="271" w:lineRule="auto"/>
              <w:ind w:left="226" w:right="396"/>
              <w:rPr>
                <w:sz w:val="20"/>
              </w:rPr>
            </w:pPr>
            <w:r>
              <w:rPr>
                <w:color w:val="231F20"/>
                <w:w w:val="115"/>
                <w:sz w:val="20"/>
              </w:rPr>
              <w:lastRenderedPageBreak/>
              <w:t>What is being covered</w:t>
            </w:r>
          </w:p>
        </w:tc>
        <w:tc>
          <w:tcPr>
            <w:tcW w:w="1370" w:type="dxa"/>
            <w:tcBorders>
              <w:bottom w:val="nil"/>
            </w:tcBorders>
            <w:shd w:val="clear" w:color="auto" w:fill="E9DBD3"/>
          </w:tcPr>
          <w:p w:rsidR="00247EF1" w:rsidRDefault="007F47B7">
            <w:pPr>
              <w:pStyle w:val="TableParagraph"/>
              <w:spacing w:before="194"/>
              <w:ind w:left="221"/>
              <w:rPr>
                <w:sz w:val="20"/>
              </w:rPr>
            </w:pPr>
            <w:r>
              <w:rPr>
                <w:color w:val="231F20"/>
                <w:w w:val="120"/>
                <w:sz w:val="20"/>
              </w:rPr>
              <w:t>Duration</w:t>
            </w:r>
          </w:p>
        </w:tc>
        <w:tc>
          <w:tcPr>
            <w:tcW w:w="2901" w:type="dxa"/>
            <w:tcBorders>
              <w:bottom w:val="nil"/>
            </w:tcBorders>
            <w:shd w:val="clear" w:color="auto" w:fill="E9DBD3"/>
          </w:tcPr>
          <w:p w:rsidR="00247EF1" w:rsidRDefault="007F47B7">
            <w:pPr>
              <w:pStyle w:val="TableParagraph"/>
              <w:spacing w:before="194" w:line="271" w:lineRule="auto"/>
              <w:ind w:left="221" w:right="962"/>
              <w:rPr>
                <w:sz w:val="20"/>
              </w:rPr>
            </w:pPr>
            <w:r>
              <w:rPr>
                <w:color w:val="231F20"/>
                <w:w w:val="115"/>
                <w:sz w:val="20"/>
              </w:rPr>
              <w:t>Specific learning outcomes</w:t>
            </w:r>
          </w:p>
          <w:p w:rsidR="00247EF1" w:rsidRDefault="007F47B7">
            <w:pPr>
              <w:pStyle w:val="TableParagraph"/>
              <w:spacing w:before="57"/>
              <w:ind w:left="221"/>
              <w:rPr>
                <w:i/>
                <w:sz w:val="20"/>
              </w:rPr>
            </w:pPr>
            <w:r>
              <w:rPr>
                <w:i/>
                <w:color w:val="231F20"/>
                <w:w w:val="115"/>
                <w:sz w:val="20"/>
              </w:rPr>
              <w:t>Students will be able to:</w:t>
            </w:r>
          </w:p>
        </w:tc>
        <w:tc>
          <w:tcPr>
            <w:tcW w:w="3969" w:type="dxa"/>
            <w:tcBorders>
              <w:bottom w:val="nil"/>
            </w:tcBorders>
            <w:shd w:val="clear" w:color="auto" w:fill="E9DBD3"/>
          </w:tcPr>
          <w:p w:rsidR="00247EF1" w:rsidRDefault="007F47B7">
            <w:pPr>
              <w:pStyle w:val="TableParagraph"/>
              <w:spacing w:before="194"/>
              <w:ind w:left="221"/>
              <w:rPr>
                <w:sz w:val="20"/>
              </w:rPr>
            </w:pPr>
            <w:r>
              <w:rPr>
                <w:color w:val="231F20"/>
                <w:w w:val="120"/>
                <w:sz w:val="20"/>
              </w:rPr>
              <w:t>Learning activities</w:t>
            </w:r>
          </w:p>
        </w:tc>
        <w:tc>
          <w:tcPr>
            <w:tcW w:w="4725" w:type="dxa"/>
            <w:tcBorders>
              <w:bottom w:val="nil"/>
              <w:right w:val="nil"/>
            </w:tcBorders>
            <w:shd w:val="clear" w:color="auto" w:fill="E9DBD3"/>
          </w:tcPr>
          <w:p w:rsidR="00247EF1" w:rsidRDefault="007F47B7">
            <w:pPr>
              <w:pStyle w:val="TableParagraph"/>
              <w:spacing w:before="194"/>
              <w:ind w:left="221"/>
              <w:rPr>
                <w:sz w:val="20"/>
              </w:rPr>
            </w:pPr>
            <w:r>
              <w:rPr>
                <w:color w:val="231F20"/>
                <w:w w:val="110"/>
                <w:sz w:val="20"/>
              </w:rPr>
              <w:t>Resources</w:t>
            </w:r>
          </w:p>
          <w:p w:rsidR="00247EF1" w:rsidRDefault="007F47B7">
            <w:pPr>
              <w:pStyle w:val="TableParagraph"/>
              <w:spacing w:before="87"/>
              <w:ind w:left="221"/>
              <w:rPr>
                <w:sz w:val="20"/>
              </w:rPr>
            </w:pPr>
            <w:r>
              <w:rPr>
                <w:i/>
                <w:color w:val="231F20"/>
                <w:w w:val="110"/>
                <w:sz w:val="20"/>
              </w:rPr>
              <w:t xml:space="preserve">Access all resources </w:t>
            </w:r>
            <w:hyperlink r:id="rId25">
              <w:r>
                <w:rPr>
                  <w:color w:val="231F20"/>
                  <w:w w:val="110"/>
                  <w:sz w:val="20"/>
                  <w:u w:val="single" w:color="0562C1"/>
                </w:rPr>
                <w:t>here</w:t>
              </w:r>
            </w:hyperlink>
          </w:p>
        </w:tc>
      </w:tr>
      <w:tr w:rsidR="00247EF1">
        <w:trPr>
          <w:trHeight w:val="6034"/>
        </w:trPr>
        <w:tc>
          <w:tcPr>
            <w:tcW w:w="2041" w:type="dxa"/>
            <w:tcBorders>
              <w:top w:val="nil"/>
              <w:left w:val="nil"/>
            </w:tcBorders>
          </w:tcPr>
          <w:p w:rsidR="00247EF1" w:rsidRDefault="007F47B7">
            <w:pPr>
              <w:pStyle w:val="TableParagraph"/>
              <w:spacing w:before="145" w:line="278" w:lineRule="auto"/>
              <w:ind w:left="170" w:right="718"/>
              <w:rPr>
                <w:sz w:val="18"/>
              </w:rPr>
            </w:pPr>
            <w:r>
              <w:rPr>
                <w:color w:val="231F20"/>
                <w:w w:val="115"/>
                <w:sz w:val="18"/>
              </w:rPr>
              <w:t>Justifying selection of components</w:t>
            </w:r>
          </w:p>
        </w:tc>
        <w:tc>
          <w:tcPr>
            <w:tcW w:w="1370" w:type="dxa"/>
            <w:tcBorders>
              <w:top w:val="nil"/>
            </w:tcBorders>
          </w:tcPr>
          <w:p w:rsidR="00247EF1" w:rsidRDefault="007F47B7">
            <w:pPr>
              <w:pStyle w:val="TableParagraph"/>
              <w:spacing w:before="145"/>
              <w:ind w:left="165"/>
              <w:rPr>
                <w:sz w:val="18"/>
              </w:rPr>
            </w:pPr>
            <w:r>
              <w:rPr>
                <w:color w:val="231F20"/>
                <w:sz w:val="18"/>
              </w:rPr>
              <w:t>1 hour</w:t>
            </w:r>
          </w:p>
        </w:tc>
        <w:tc>
          <w:tcPr>
            <w:tcW w:w="2901" w:type="dxa"/>
            <w:tcBorders>
              <w:top w:val="nil"/>
            </w:tcBorders>
          </w:tcPr>
          <w:p w:rsidR="00247EF1" w:rsidRDefault="00247EF1">
            <w:pPr>
              <w:pStyle w:val="TableParagraph"/>
              <w:spacing w:before="0"/>
              <w:ind w:left="0"/>
              <w:rPr>
                <w:rFonts w:ascii="Times New Roman"/>
                <w:sz w:val="18"/>
              </w:rPr>
            </w:pPr>
          </w:p>
        </w:tc>
        <w:tc>
          <w:tcPr>
            <w:tcW w:w="3969" w:type="dxa"/>
            <w:tcBorders>
              <w:top w:val="nil"/>
            </w:tcBorders>
          </w:tcPr>
          <w:p w:rsidR="00247EF1" w:rsidRDefault="007F47B7">
            <w:pPr>
              <w:pStyle w:val="TableParagraph"/>
              <w:spacing w:before="145" w:line="302" w:lineRule="auto"/>
              <w:ind w:left="164" w:right="242"/>
              <w:rPr>
                <w:sz w:val="18"/>
              </w:rPr>
            </w:pPr>
            <w:r>
              <w:rPr>
                <w:color w:val="231F20"/>
                <w:w w:val="115"/>
                <w:sz w:val="18"/>
              </w:rPr>
              <w:t>Justifying selection of components takes the understanding of interfaces one step further.</w:t>
            </w:r>
          </w:p>
          <w:p w:rsidR="00247EF1" w:rsidRDefault="007F47B7">
            <w:pPr>
              <w:pStyle w:val="TableParagraph"/>
              <w:spacing w:before="139" w:line="302" w:lineRule="auto"/>
              <w:ind w:left="164" w:right="115"/>
              <w:rPr>
                <w:sz w:val="18"/>
              </w:rPr>
            </w:pPr>
            <w:r>
              <w:rPr>
                <w:color w:val="231F20"/>
                <w:w w:val="115"/>
                <w:sz w:val="18"/>
              </w:rPr>
              <w:t xml:space="preserve">At level </w:t>
            </w:r>
            <w:r>
              <w:rPr>
                <w:color w:val="231F20"/>
                <w:w w:val="105"/>
                <w:sz w:val="18"/>
              </w:rPr>
              <w:t xml:space="preserve">1, </w:t>
            </w:r>
            <w:r>
              <w:rPr>
                <w:color w:val="231F20"/>
                <w:w w:val="115"/>
                <w:sz w:val="18"/>
              </w:rPr>
              <w:t>a student would not be required to justify all of these, and while calculations help, they are not essential to gaining excellence in the standard.</w:t>
            </w:r>
          </w:p>
        </w:tc>
        <w:tc>
          <w:tcPr>
            <w:tcW w:w="4725" w:type="dxa"/>
            <w:tcBorders>
              <w:top w:val="nil"/>
              <w:right w:val="nil"/>
            </w:tcBorders>
          </w:tcPr>
          <w:p w:rsidR="00247EF1" w:rsidRDefault="007F47B7">
            <w:pPr>
              <w:pStyle w:val="TableParagraph"/>
              <w:spacing w:before="145"/>
              <w:ind w:left="164"/>
              <w:rPr>
                <w:sz w:val="18"/>
              </w:rPr>
            </w:pPr>
            <w:r>
              <w:rPr>
                <w:color w:val="231F20"/>
                <w:w w:val="115"/>
                <w:sz w:val="18"/>
              </w:rPr>
              <w:t>Let’s</w:t>
            </w:r>
            <w:r>
              <w:rPr>
                <w:color w:val="231F20"/>
                <w:w w:val="115"/>
                <w:sz w:val="18"/>
              </w:rPr>
              <w:t xml:space="preserve"> look at three interfaces</w:t>
            </w:r>
          </w:p>
          <w:p w:rsidR="00247EF1" w:rsidRDefault="007F47B7">
            <w:pPr>
              <w:pStyle w:val="TableParagraph"/>
              <w:numPr>
                <w:ilvl w:val="0"/>
                <w:numId w:val="18"/>
              </w:numPr>
              <w:tabs>
                <w:tab w:val="left" w:pos="524"/>
                <w:tab w:val="left" w:pos="525"/>
              </w:tabs>
              <w:spacing w:before="195"/>
              <w:rPr>
                <w:sz w:val="18"/>
              </w:rPr>
            </w:pPr>
            <w:r>
              <w:rPr>
                <w:color w:val="231F20"/>
                <w:w w:val="115"/>
                <w:sz w:val="18"/>
              </w:rPr>
              <w:t>The LED and current limiting</w:t>
            </w:r>
            <w:r>
              <w:rPr>
                <w:color w:val="231F20"/>
                <w:spacing w:val="-27"/>
                <w:w w:val="115"/>
                <w:sz w:val="18"/>
              </w:rPr>
              <w:t xml:space="preserve"> </w:t>
            </w:r>
            <w:r>
              <w:rPr>
                <w:color w:val="231F20"/>
                <w:w w:val="115"/>
                <w:sz w:val="18"/>
              </w:rPr>
              <w:t>resistor:</w:t>
            </w:r>
          </w:p>
          <w:p w:rsidR="00247EF1" w:rsidRDefault="007F47B7">
            <w:pPr>
              <w:pStyle w:val="TableParagraph"/>
              <w:numPr>
                <w:ilvl w:val="1"/>
                <w:numId w:val="18"/>
              </w:numPr>
              <w:tabs>
                <w:tab w:val="left" w:pos="785"/>
              </w:tabs>
              <w:rPr>
                <w:sz w:val="19"/>
              </w:rPr>
            </w:pPr>
            <w:r>
              <w:rPr>
                <w:color w:val="231F20"/>
                <w:w w:val="110"/>
                <w:sz w:val="19"/>
              </w:rPr>
              <w:t>What LED was</w:t>
            </w:r>
            <w:r>
              <w:rPr>
                <w:color w:val="231F20"/>
                <w:spacing w:val="-2"/>
                <w:w w:val="110"/>
                <w:sz w:val="19"/>
              </w:rPr>
              <w:t xml:space="preserve"> </w:t>
            </w:r>
            <w:r>
              <w:rPr>
                <w:color w:val="231F20"/>
                <w:w w:val="110"/>
                <w:sz w:val="19"/>
              </w:rPr>
              <w:t>selected?</w:t>
            </w:r>
          </w:p>
          <w:p w:rsidR="00247EF1" w:rsidRDefault="007F47B7">
            <w:pPr>
              <w:pStyle w:val="TableParagraph"/>
              <w:numPr>
                <w:ilvl w:val="1"/>
                <w:numId w:val="18"/>
              </w:numPr>
              <w:tabs>
                <w:tab w:val="left" w:pos="785"/>
              </w:tabs>
              <w:spacing w:before="108" w:line="297" w:lineRule="auto"/>
              <w:ind w:right="755"/>
              <w:rPr>
                <w:sz w:val="19"/>
              </w:rPr>
            </w:pPr>
            <w:r>
              <w:rPr>
                <w:color w:val="231F20"/>
                <w:w w:val="115"/>
                <w:sz w:val="19"/>
              </w:rPr>
              <w:t>What is the forward voltage drop across</w:t>
            </w:r>
            <w:r>
              <w:rPr>
                <w:color w:val="231F20"/>
                <w:spacing w:val="-7"/>
                <w:w w:val="115"/>
                <w:sz w:val="19"/>
              </w:rPr>
              <w:t xml:space="preserve"> </w:t>
            </w:r>
            <w:r>
              <w:rPr>
                <w:color w:val="231F20"/>
                <w:w w:val="115"/>
                <w:sz w:val="19"/>
              </w:rPr>
              <w:t>LED?</w:t>
            </w:r>
          </w:p>
          <w:p w:rsidR="00247EF1" w:rsidRDefault="007F47B7">
            <w:pPr>
              <w:pStyle w:val="TableParagraph"/>
              <w:numPr>
                <w:ilvl w:val="1"/>
                <w:numId w:val="18"/>
              </w:numPr>
              <w:tabs>
                <w:tab w:val="left" w:pos="785"/>
              </w:tabs>
              <w:spacing w:before="55"/>
              <w:rPr>
                <w:sz w:val="19"/>
              </w:rPr>
            </w:pPr>
            <w:r>
              <w:rPr>
                <w:color w:val="231F20"/>
                <w:w w:val="115"/>
                <w:sz w:val="19"/>
              </w:rPr>
              <w:t>What is recommended</w:t>
            </w:r>
            <w:r>
              <w:rPr>
                <w:color w:val="231F20"/>
                <w:spacing w:val="-16"/>
                <w:w w:val="115"/>
                <w:sz w:val="19"/>
              </w:rPr>
              <w:t xml:space="preserve"> </w:t>
            </w:r>
            <w:r>
              <w:rPr>
                <w:color w:val="231F20"/>
                <w:w w:val="115"/>
                <w:sz w:val="19"/>
              </w:rPr>
              <w:t>current?</w:t>
            </w:r>
          </w:p>
          <w:p w:rsidR="00247EF1" w:rsidRDefault="007F47B7">
            <w:pPr>
              <w:pStyle w:val="TableParagraph"/>
              <w:numPr>
                <w:ilvl w:val="1"/>
                <w:numId w:val="18"/>
              </w:numPr>
              <w:tabs>
                <w:tab w:val="left" w:pos="785"/>
              </w:tabs>
              <w:spacing w:before="108" w:line="297" w:lineRule="auto"/>
              <w:ind w:right="441"/>
              <w:rPr>
                <w:sz w:val="19"/>
              </w:rPr>
            </w:pPr>
            <w:r>
              <w:rPr>
                <w:color w:val="231F20"/>
                <w:w w:val="115"/>
                <w:sz w:val="19"/>
              </w:rPr>
              <w:t>Based on these specifications, calculate an appropriate value of</w:t>
            </w:r>
            <w:r>
              <w:rPr>
                <w:color w:val="231F20"/>
                <w:spacing w:val="-40"/>
                <w:w w:val="115"/>
                <w:sz w:val="19"/>
              </w:rPr>
              <w:t xml:space="preserve"> </w:t>
            </w:r>
            <w:r>
              <w:rPr>
                <w:color w:val="231F20"/>
                <w:w w:val="115"/>
                <w:sz w:val="19"/>
              </w:rPr>
              <w:t>the current limiting resistor</w:t>
            </w:r>
            <w:r>
              <w:rPr>
                <w:color w:val="231F20"/>
                <w:w w:val="115"/>
                <w:sz w:val="19"/>
              </w:rPr>
              <w:t>, or at least calculate</w:t>
            </w:r>
            <w:r>
              <w:rPr>
                <w:color w:val="231F20"/>
                <w:spacing w:val="-15"/>
                <w:w w:val="115"/>
                <w:sz w:val="19"/>
              </w:rPr>
              <w:t xml:space="preserve"> </w:t>
            </w:r>
            <w:r>
              <w:rPr>
                <w:color w:val="231F20"/>
                <w:w w:val="115"/>
                <w:sz w:val="19"/>
              </w:rPr>
              <w:t>the</w:t>
            </w:r>
            <w:r>
              <w:rPr>
                <w:color w:val="231F20"/>
                <w:spacing w:val="-15"/>
                <w:w w:val="115"/>
                <w:sz w:val="19"/>
              </w:rPr>
              <w:t xml:space="preserve"> </w:t>
            </w:r>
            <w:r>
              <w:rPr>
                <w:color w:val="231F20"/>
                <w:w w:val="115"/>
                <w:sz w:val="19"/>
              </w:rPr>
              <w:t>minimum</w:t>
            </w:r>
            <w:r>
              <w:rPr>
                <w:color w:val="231F20"/>
                <w:spacing w:val="-14"/>
                <w:w w:val="115"/>
                <w:sz w:val="19"/>
              </w:rPr>
              <w:t xml:space="preserve"> </w:t>
            </w:r>
            <w:r>
              <w:rPr>
                <w:color w:val="231F20"/>
                <w:w w:val="115"/>
                <w:sz w:val="19"/>
              </w:rPr>
              <w:t>resistor</w:t>
            </w:r>
            <w:r>
              <w:rPr>
                <w:color w:val="231F20"/>
                <w:spacing w:val="-15"/>
                <w:w w:val="115"/>
                <w:sz w:val="19"/>
              </w:rPr>
              <w:t xml:space="preserve"> </w:t>
            </w:r>
            <w:r>
              <w:rPr>
                <w:color w:val="231F20"/>
                <w:w w:val="115"/>
                <w:sz w:val="19"/>
              </w:rPr>
              <w:t>value needed to keep the voltage and current within acceptable</w:t>
            </w:r>
            <w:r>
              <w:rPr>
                <w:color w:val="231F20"/>
                <w:spacing w:val="-20"/>
                <w:w w:val="115"/>
                <w:sz w:val="19"/>
              </w:rPr>
              <w:t xml:space="preserve"> </w:t>
            </w:r>
            <w:r>
              <w:rPr>
                <w:color w:val="231F20"/>
                <w:w w:val="115"/>
                <w:sz w:val="19"/>
              </w:rPr>
              <w:t>levels.</w:t>
            </w:r>
          </w:p>
          <w:p w:rsidR="00247EF1" w:rsidRDefault="007F47B7">
            <w:pPr>
              <w:pStyle w:val="TableParagraph"/>
              <w:numPr>
                <w:ilvl w:val="0"/>
                <w:numId w:val="18"/>
              </w:numPr>
              <w:tabs>
                <w:tab w:val="left" w:pos="524"/>
                <w:tab w:val="left" w:pos="525"/>
              </w:tabs>
              <w:spacing w:before="136" w:line="290" w:lineRule="auto"/>
              <w:ind w:right="277"/>
              <w:rPr>
                <w:sz w:val="18"/>
              </w:rPr>
            </w:pPr>
            <w:r>
              <w:rPr>
                <w:color w:val="231F20"/>
                <w:w w:val="115"/>
                <w:sz w:val="18"/>
              </w:rPr>
              <w:t xml:space="preserve">The </w:t>
            </w:r>
            <w:r>
              <w:rPr>
                <w:color w:val="231F20"/>
                <w:spacing w:val="2"/>
                <w:w w:val="115"/>
                <w:sz w:val="18"/>
              </w:rPr>
              <w:t xml:space="preserve">LDR, </w:t>
            </w:r>
            <w:r>
              <w:rPr>
                <w:color w:val="231F20"/>
                <w:w w:val="115"/>
                <w:sz w:val="18"/>
              </w:rPr>
              <w:t>thermistor and voltage divider: what</w:t>
            </w:r>
            <w:r>
              <w:rPr>
                <w:color w:val="231F20"/>
                <w:spacing w:val="-15"/>
                <w:w w:val="115"/>
                <w:sz w:val="18"/>
              </w:rPr>
              <w:t xml:space="preserve"> </w:t>
            </w:r>
            <w:r>
              <w:rPr>
                <w:color w:val="231F20"/>
                <w:w w:val="115"/>
                <w:sz w:val="18"/>
              </w:rPr>
              <w:t>resistive</w:t>
            </w:r>
            <w:r>
              <w:rPr>
                <w:color w:val="231F20"/>
                <w:spacing w:val="-15"/>
                <w:w w:val="115"/>
                <w:sz w:val="18"/>
              </w:rPr>
              <w:t xml:space="preserve"> </w:t>
            </w:r>
            <w:r>
              <w:rPr>
                <w:color w:val="231F20"/>
                <w:w w:val="115"/>
                <w:sz w:val="18"/>
              </w:rPr>
              <w:t>sensor</w:t>
            </w:r>
            <w:r>
              <w:rPr>
                <w:color w:val="231F20"/>
                <w:spacing w:val="-14"/>
                <w:w w:val="115"/>
                <w:sz w:val="18"/>
              </w:rPr>
              <w:t xml:space="preserve"> </w:t>
            </w:r>
            <w:r>
              <w:rPr>
                <w:color w:val="231F20"/>
                <w:w w:val="115"/>
                <w:sz w:val="18"/>
              </w:rPr>
              <w:t>and</w:t>
            </w:r>
            <w:r>
              <w:rPr>
                <w:color w:val="231F20"/>
                <w:spacing w:val="-15"/>
                <w:w w:val="115"/>
                <w:sz w:val="18"/>
              </w:rPr>
              <w:t xml:space="preserve"> </w:t>
            </w:r>
            <w:r>
              <w:rPr>
                <w:color w:val="231F20"/>
                <w:w w:val="115"/>
                <w:sz w:val="18"/>
              </w:rPr>
              <w:t>fixed</w:t>
            </w:r>
            <w:r>
              <w:rPr>
                <w:color w:val="231F20"/>
                <w:spacing w:val="-14"/>
                <w:w w:val="115"/>
                <w:sz w:val="18"/>
              </w:rPr>
              <w:t xml:space="preserve"> </w:t>
            </w:r>
            <w:r>
              <w:rPr>
                <w:color w:val="231F20"/>
                <w:w w:val="115"/>
                <w:sz w:val="18"/>
              </w:rPr>
              <w:t>resistor</w:t>
            </w:r>
            <w:r>
              <w:rPr>
                <w:color w:val="231F20"/>
                <w:spacing w:val="-15"/>
                <w:w w:val="115"/>
                <w:sz w:val="18"/>
              </w:rPr>
              <w:t xml:space="preserve"> </w:t>
            </w:r>
            <w:r>
              <w:rPr>
                <w:color w:val="231F20"/>
                <w:w w:val="115"/>
                <w:sz w:val="18"/>
              </w:rPr>
              <w:t>was selected?</w:t>
            </w:r>
          </w:p>
          <w:p w:rsidR="00247EF1" w:rsidRDefault="007F47B7">
            <w:pPr>
              <w:pStyle w:val="TableParagraph"/>
              <w:numPr>
                <w:ilvl w:val="0"/>
                <w:numId w:val="18"/>
              </w:numPr>
              <w:tabs>
                <w:tab w:val="left" w:pos="525"/>
              </w:tabs>
              <w:spacing w:before="150"/>
              <w:rPr>
                <w:sz w:val="18"/>
              </w:rPr>
            </w:pPr>
            <w:r>
              <w:rPr>
                <w:color w:val="231F20"/>
                <w:w w:val="115"/>
                <w:sz w:val="18"/>
              </w:rPr>
              <w:t>Motor and transistor</w:t>
            </w:r>
            <w:r>
              <w:rPr>
                <w:color w:val="231F20"/>
                <w:spacing w:val="-11"/>
                <w:w w:val="115"/>
                <w:sz w:val="18"/>
              </w:rPr>
              <w:t xml:space="preserve"> </w:t>
            </w:r>
            <w:r>
              <w:rPr>
                <w:color w:val="231F20"/>
                <w:w w:val="115"/>
                <w:sz w:val="18"/>
              </w:rPr>
              <w:t>switch:</w:t>
            </w:r>
          </w:p>
          <w:p w:rsidR="00247EF1" w:rsidRDefault="007F47B7">
            <w:pPr>
              <w:pStyle w:val="TableParagraph"/>
              <w:numPr>
                <w:ilvl w:val="1"/>
                <w:numId w:val="18"/>
              </w:numPr>
              <w:tabs>
                <w:tab w:val="left" w:pos="785"/>
              </w:tabs>
              <w:spacing w:before="111"/>
              <w:rPr>
                <w:sz w:val="19"/>
              </w:rPr>
            </w:pPr>
            <w:r>
              <w:rPr>
                <w:color w:val="231F20"/>
                <w:w w:val="115"/>
                <w:sz w:val="19"/>
              </w:rPr>
              <w:t>What transistor was</w:t>
            </w:r>
            <w:r>
              <w:rPr>
                <w:color w:val="231F20"/>
                <w:spacing w:val="-18"/>
                <w:w w:val="115"/>
                <w:sz w:val="19"/>
              </w:rPr>
              <w:t xml:space="preserve"> </w:t>
            </w:r>
            <w:r>
              <w:rPr>
                <w:color w:val="231F20"/>
                <w:w w:val="115"/>
                <w:sz w:val="19"/>
              </w:rPr>
              <w:t>selected?</w:t>
            </w:r>
          </w:p>
          <w:p w:rsidR="00247EF1" w:rsidRDefault="007F47B7">
            <w:pPr>
              <w:pStyle w:val="TableParagraph"/>
              <w:numPr>
                <w:ilvl w:val="1"/>
                <w:numId w:val="18"/>
              </w:numPr>
              <w:tabs>
                <w:tab w:val="left" w:pos="785"/>
              </w:tabs>
              <w:spacing w:before="108" w:line="297" w:lineRule="auto"/>
              <w:ind w:right="315"/>
              <w:rPr>
                <w:sz w:val="19"/>
              </w:rPr>
            </w:pPr>
            <w:r>
              <w:rPr>
                <w:color w:val="231F20"/>
                <w:w w:val="120"/>
                <w:sz w:val="19"/>
              </w:rPr>
              <w:t>Why was the type of transistor important</w:t>
            </w:r>
            <w:r>
              <w:rPr>
                <w:color w:val="231F20"/>
                <w:spacing w:val="-19"/>
                <w:w w:val="120"/>
                <w:sz w:val="19"/>
              </w:rPr>
              <w:t xml:space="preserve"> </w:t>
            </w:r>
            <w:r>
              <w:rPr>
                <w:color w:val="231F20"/>
                <w:w w:val="120"/>
                <w:sz w:val="19"/>
              </w:rPr>
              <w:t>for</w:t>
            </w:r>
            <w:r>
              <w:rPr>
                <w:color w:val="231F20"/>
                <w:spacing w:val="-18"/>
                <w:w w:val="120"/>
                <w:sz w:val="19"/>
              </w:rPr>
              <w:t xml:space="preserve"> </w:t>
            </w:r>
            <w:r>
              <w:rPr>
                <w:color w:val="231F20"/>
                <w:w w:val="120"/>
                <w:sz w:val="19"/>
              </w:rPr>
              <w:t>operation</w:t>
            </w:r>
            <w:r>
              <w:rPr>
                <w:color w:val="231F20"/>
                <w:spacing w:val="-18"/>
                <w:w w:val="120"/>
                <w:sz w:val="19"/>
              </w:rPr>
              <w:t xml:space="preserve"> </w:t>
            </w:r>
            <w:r>
              <w:rPr>
                <w:color w:val="231F20"/>
                <w:w w:val="120"/>
                <w:sz w:val="19"/>
              </w:rPr>
              <w:t>of</w:t>
            </w:r>
            <w:r>
              <w:rPr>
                <w:color w:val="231F20"/>
                <w:spacing w:val="-18"/>
                <w:w w:val="120"/>
                <w:sz w:val="19"/>
              </w:rPr>
              <w:t xml:space="preserve"> </w:t>
            </w:r>
            <w:r>
              <w:rPr>
                <w:color w:val="231F20"/>
                <w:w w:val="120"/>
                <w:sz w:val="19"/>
              </w:rPr>
              <w:t>the</w:t>
            </w:r>
            <w:r>
              <w:rPr>
                <w:color w:val="231F20"/>
                <w:spacing w:val="-18"/>
                <w:w w:val="120"/>
                <w:sz w:val="19"/>
              </w:rPr>
              <w:t xml:space="preserve"> </w:t>
            </w:r>
            <w:r>
              <w:rPr>
                <w:color w:val="231F20"/>
                <w:w w:val="120"/>
                <w:sz w:val="19"/>
              </w:rPr>
              <w:t>motor?</w:t>
            </w:r>
          </w:p>
        </w:tc>
      </w:tr>
    </w:tbl>
    <w:p w:rsidR="00247EF1" w:rsidRDefault="00247EF1">
      <w:pPr>
        <w:spacing w:line="297" w:lineRule="auto"/>
        <w:rPr>
          <w:sz w:val="19"/>
        </w:rPr>
        <w:sectPr w:rsidR="00247EF1">
          <w:pgSz w:w="16840" w:h="11910" w:orient="landscape"/>
          <w:pgMar w:top="800" w:right="640" w:bottom="560" w:left="800" w:header="0" w:footer="369" w:gutter="0"/>
          <w:cols w:space="720"/>
        </w:sectPr>
      </w:pPr>
    </w:p>
    <w:p w:rsidR="00247EF1" w:rsidRDefault="007F47B7">
      <w:pPr>
        <w:tabs>
          <w:tab w:val="left" w:pos="5149"/>
        </w:tabs>
        <w:ind w:left="207"/>
        <w:rPr>
          <w:sz w:val="20"/>
        </w:rPr>
      </w:pPr>
      <w:r>
        <w:rPr>
          <w:sz w:val="20"/>
        </w:rPr>
      </w:r>
      <w:r>
        <w:rPr>
          <w:sz w:val="20"/>
        </w:rPr>
        <w:pict>
          <v:shape id="_x0000_s1040" type="#_x0000_t202" alt="" style="width:235.3pt;height:57.2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95543f" stroked="f">
            <v:textbox inset="0,0,0,0">
              <w:txbxContent>
                <w:p w:rsidR="00247EF1" w:rsidRDefault="007F47B7">
                  <w:pPr>
                    <w:spacing w:before="357"/>
                    <w:ind w:left="170"/>
                    <w:rPr>
                      <w:sz w:val="40"/>
                    </w:rPr>
                  </w:pPr>
                  <w:r>
                    <w:rPr>
                      <w:color w:val="FFFFFF"/>
                      <w:w w:val="105"/>
                      <w:sz w:val="40"/>
                    </w:rPr>
                    <w:t>ASSESSMENT TASK</w:t>
                  </w:r>
                </w:p>
              </w:txbxContent>
            </v:textbox>
            <w10:anchorlock/>
          </v:shape>
        </w:pict>
      </w:r>
      <w:r>
        <w:rPr>
          <w:sz w:val="20"/>
        </w:rPr>
        <w:tab/>
      </w:r>
      <w:r>
        <w:rPr>
          <w:sz w:val="20"/>
        </w:rPr>
      </w:r>
      <w:r>
        <w:rPr>
          <w:sz w:val="20"/>
        </w:rPr>
        <w:pict>
          <v:group id="_x0000_s1036" alt="" style="width:494.65pt;height:57.25pt;mso-position-horizontal-relative:char;mso-position-vertical-relative:line" coordsize="9893,1145">
            <v:rect id="_x0000_s1037" alt="" style="position:absolute;width:9893;height:1145" fillcolor="#d8e9ea" stroked="f"/>
            <v:shape id="_x0000_s1038" type="#_x0000_t202" alt="" style="position:absolute;left:2846;top:188;width:2947;height:777;mso-wrap-style:square;v-text-anchor:top" filled="f" stroked="f">
              <v:textbox inset="0,0,0,0">
                <w:txbxContent>
                  <w:p w:rsidR="00247EF1" w:rsidRDefault="007F47B7">
                    <w:pPr>
                      <w:spacing w:before="10"/>
                      <w:rPr>
                        <w:sz w:val="18"/>
                      </w:rPr>
                    </w:pPr>
                    <w:r>
                      <w:rPr>
                        <w:color w:val="231F20"/>
                        <w:sz w:val="18"/>
                      </w:rPr>
                      <w:t>91881</w:t>
                    </w:r>
                  </w:p>
                  <w:p w:rsidR="00247EF1" w:rsidRDefault="007F47B7">
                    <w:pPr>
                      <w:spacing w:before="6" w:line="270" w:lineRule="atLeast"/>
                      <w:ind w:right="-18" w:hanging="1"/>
                      <w:rPr>
                        <w:sz w:val="18"/>
                      </w:rPr>
                    </w:pPr>
                    <w:r>
                      <w:rPr>
                        <w:color w:val="231F20"/>
                        <w:w w:val="115"/>
                        <w:sz w:val="18"/>
                      </w:rPr>
                      <w:t>Develop an electronics outcome 6</w:t>
                    </w:r>
                  </w:p>
                </w:txbxContent>
              </v:textbox>
            </v:shape>
            <v:shape id="_x0000_s1039" type="#_x0000_t202" alt="" style="position:absolute;left:226;top:185;width:2161;height:785;mso-wrap-style:square;v-text-anchor:top" filled="f" stroked="f">
              <v:textbox inset="0,0,0,0">
                <w:txbxContent>
                  <w:p w:rsidR="00247EF1" w:rsidRDefault="007F47B7">
                    <w:pPr>
                      <w:spacing w:before="12" w:line="321" w:lineRule="auto"/>
                      <w:rPr>
                        <w:sz w:val="18"/>
                      </w:rPr>
                    </w:pPr>
                    <w:r>
                      <w:rPr>
                        <w:color w:val="231F20"/>
                        <w:w w:val="115"/>
                        <w:sz w:val="18"/>
                      </w:rPr>
                      <w:t xml:space="preserve">Achievement standard: </w:t>
                    </w:r>
                    <w:r>
                      <w:rPr>
                        <w:color w:val="231F20"/>
                        <w:w w:val="120"/>
                        <w:sz w:val="18"/>
                      </w:rPr>
                      <w:t>Standard title:</w:t>
                    </w:r>
                  </w:p>
                  <w:p w:rsidR="00247EF1" w:rsidRDefault="007F47B7">
                    <w:pPr>
                      <w:spacing w:line="206" w:lineRule="exact"/>
                      <w:rPr>
                        <w:sz w:val="18"/>
                      </w:rPr>
                    </w:pPr>
                    <w:r>
                      <w:rPr>
                        <w:color w:val="231F20"/>
                        <w:w w:val="120"/>
                        <w:sz w:val="18"/>
                      </w:rPr>
                      <w:t>Total credits:</w:t>
                    </w:r>
                  </w:p>
                </w:txbxContent>
              </v:textbox>
            </v:shape>
            <w10:anchorlock/>
          </v:group>
        </w:pict>
      </w:r>
    </w:p>
    <w:p w:rsidR="00247EF1" w:rsidRDefault="007F47B7">
      <w:pPr>
        <w:pStyle w:val="BodyText"/>
        <w:spacing w:before="173" w:line="297" w:lineRule="auto"/>
        <w:ind w:left="207"/>
      </w:pPr>
      <w:r>
        <w:rPr>
          <w:color w:val="231F20"/>
          <w:w w:val="120"/>
        </w:rPr>
        <w:t>Please</w:t>
      </w:r>
      <w:r>
        <w:rPr>
          <w:color w:val="231F20"/>
          <w:spacing w:val="-37"/>
          <w:w w:val="120"/>
        </w:rPr>
        <w:t xml:space="preserve"> </w:t>
      </w:r>
      <w:r>
        <w:rPr>
          <w:color w:val="231F20"/>
          <w:w w:val="120"/>
        </w:rPr>
        <w:t>be</w:t>
      </w:r>
      <w:r>
        <w:rPr>
          <w:color w:val="231F20"/>
          <w:spacing w:val="-36"/>
          <w:w w:val="120"/>
        </w:rPr>
        <w:t xml:space="preserve"> </w:t>
      </w:r>
      <w:r>
        <w:rPr>
          <w:color w:val="231F20"/>
          <w:w w:val="120"/>
        </w:rPr>
        <w:t>aware</w:t>
      </w:r>
      <w:r>
        <w:rPr>
          <w:color w:val="231F20"/>
          <w:spacing w:val="-37"/>
          <w:w w:val="120"/>
        </w:rPr>
        <w:t xml:space="preserve"> </w:t>
      </w:r>
      <w:r>
        <w:rPr>
          <w:color w:val="231F20"/>
          <w:w w:val="120"/>
        </w:rPr>
        <w:t>that</w:t>
      </w:r>
      <w:r>
        <w:rPr>
          <w:color w:val="231F20"/>
          <w:spacing w:val="-36"/>
          <w:w w:val="120"/>
        </w:rPr>
        <w:t xml:space="preserve"> </w:t>
      </w:r>
      <w:r>
        <w:rPr>
          <w:color w:val="231F20"/>
          <w:w w:val="120"/>
        </w:rPr>
        <w:t>NZQA</w:t>
      </w:r>
      <w:r>
        <w:rPr>
          <w:color w:val="231F20"/>
          <w:spacing w:val="-36"/>
          <w:w w:val="120"/>
        </w:rPr>
        <w:t xml:space="preserve"> </w:t>
      </w:r>
      <w:r>
        <w:rPr>
          <w:color w:val="231F20"/>
          <w:w w:val="120"/>
        </w:rPr>
        <w:t>have</w:t>
      </w:r>
      <w:r>
        <w:rPr>
          <w:color w:val="231F20"/>
          <w:spacing w:val="-37"/>
          <w:w w:val="120"/>
        </w:rPr>
        <w:t xml:space="preserve"> </w:t>
      </w:r>
      <w:r>
        <w:rPr>
          <w:color w:val="231F20"/>
          <w:w w:val="120"/>
        </w:rPr>
        <w:t>read</w:t>
      </w:r>
      <w:r>
        <w:rPr>
          <w:color w:val="231F20"/>
          <w:spacing w:val="-36"/>
          <w:w w:val="120"/>
        </w:rPr>
        <w:t xml:space="preserve"> </w:t>
      </w:r>
      <w:r>
        <w:rPr>
          <w:color w:val="231F20"/>
          <w:w w:val="120"/>
        </w:rPr>
        <w:t>the</w:t>
      </w:r>
      <w:r>
        <w:rPr>
          <w:color w:val="231F20"/>
          <w:spacing w:val="-37"/>
          <w:w w:val="120"/>
        </w:rPr>
        <w:t xml:space="preserve"> </w:t>
      </w:r>
      <w:r>
        <w:rPr>
          <w:color w:val="231F20"/>
          <w:w w:val="120"/>
        </w:rPr>
        <w:t>assessment</w:t>
      </w:r>
      <w:r>
        <w:rPr>
          <w:color w:val="231F20"/>
          <w:spacing w:val="-36"/>
          <w:w w:val="120"/>
        </w:rPr>
        <w:t xml:space="preserve"> </w:t>
      </w:r>
      <w:r>
        <w:rPr>
          <w:color w:val="231F20"/>
          <w:w w:val="120"/>
        </w:rPr>
        <w:t>task</w:t>
      </w:r>
      <w:r>
        <w:rPr>
          <w:color w:val="231F20"/>
          <w:spacing w:val="-36"/>
          <w:w w:val="120"/>
        </w:rPr>
        <w:t xml:space="preserve"> </w:t>
      </w:r>
      <w:r>
        <w:rPr>
          <w:color w:val="231F20"/>
          <w:w w:val="120"/>
        </w:rPr>
        <w:t>but</w:t>
      </w:r>
      <w:r>
        <w:rPr>
          <w:color w:val="231F20"/>
          <w:spacing w:val="-37"/>
          <w:w w:val="120"/>
        </w:rPr>
        <w:t xml:space="preserve"> </w:t>
      </w:r>
      <w:r>
        <w:rPr>
          <w:color w:val="231F20"/>
          <w:w w:val="120"/>
        </w:rPr>
        <w:t>they</w:t>
      </w:r>
      <w:r>
        <w:rPr>
          <w:color w:val="231F20"/>
          <w:spacing w:val="-36"/>
          <w:w w:val="120"/>
        </w:rPr>
        <w:t xml:space="preserve"> </w:t>
      </w:r>
      <w:r>
        <w:rPr>
          <w:color w:val="231F20"/>
          <w:w w:val="120"/>
        </w:rPr>
        <w:t>will</w:t>
      </w:r>
      <w:r>
        <w:rPr>
          <w:color w:val="231F20"/>
          <w:spacing w:val="-36"/>
          <w:w w:val="120"/>
        </w:rPr>
        <w:t xml:space="preserve"> </w:t>
      </w:r>
      <w:r>
        <w:rPr>
          <w:color w:val="231F20"/>
          <w:w w:val="120"/>
        </w:rPr>
        <w:t>still</w:t>
      </w:r>
      <w:r>
        <w:rPr>
          <w:color w:val="231F20"/>
          <w:spacing w:val="-37"/>
          <w:w w:val="120"/>
        </w:rPr>
        <w:t xml:space="preserve"> </w:t>
      </w:r>
      <w:r>
        <w:rPr>
          <w:color w:val="231F20"/>
          <w:w w:val="120"/>
        </w:rPr>
        <w:t>need</w:t>
      </w:r>
      <w:r>
        <w:rPr>
          <w:color w:val="231F20"/>
          <w:spacing w:val="-36"/>
          <w:w w:val="120"/>
        </w:rPr>
        <w:t xml:space="preserve"> </w:t>
      </w:r>
      <w:r>
        <w:rPr>
          <w:color w:val="231F20"/>
          <w:w w:val="120"/>
        </w:rPr>
        <w:t>to</w:t>
      </w:r>
      <w:r>
        <w:rPr>
          <w:color w:val="231F20"/>
          <w:spacing w:val="-37"/>
          <w:w w:val="120"/>
        </w:rPr>
        <w:t xml:space="preserve"> </w:t>
      </w:r>
      <w:r>
        <w:rPr>
          <w:color w:val="231F20"/>
          <w:w w:val="120"/>
        </w:rPr>
        <w:t>be</w:t>
      </w:r>
      <w:r>
        <w:rPr>
          <w:color w:val="231F20"/>
          <w:spacing w:val="-36"/>
          <w:w w:val="120"/>
        </w:rPr>
        <w:t xml:space="preserve"> </w:t>
      </w:r>
      <w:r>
        <w:rPr>
          <w:color w:val="231F20"/>
          <w:w w:val="120"/>
        </w:rPr>
        <w:t>checked</w:t>
      </w:r>
      <w:r>
        <w:rPr>
          <w:color w:val="231F20"/>
          <w:spacing w:val="-36"/>
          <w:w w:val="120"/>
        </w:rPr>
        <w:t xml:space="preserve"> </w:t>
      </w:r>
      <w:r>
        <w:rPr>
          <w:color w:val="231F20"/>
          <w:w w:val="120"/>
        </w:rPr>
        <w:t>by</w:t>
      </w:r>
      <w:r>
        <w:rPr>
          <w:color w:val="231F20"/>
          <w:spacing w:val="-37"/>
          <w:w w:val="120"/>
        </w:rPr>
        <w:t xml:space="preserve"> </w:t>
      </w:r>
      <w:r>
        <w:rPr>
          <w:color w:val="231F20"/>
          <w:w w:val="120"/>
        </w:rPr>
        <w:t>the</w:t>
      </w:r>
      <w:r>
        <w:rPr>
          <w:color w:val="231F20"/>
          <w:spacing w:val="-36"/>
          <w:w w:val="120"/>
        </w:rPr>
        <w:t xml:space="preserve"> </w:t>
      </w:r>
      <w:r>
        <w:rPr>
          <w:color w:val="231F20"/>
          <w:w w:val="120"/>
        </w:rPr>
        <w:t>teacher</w:t>
      </w:r>
      <w:r>
        <w:rPr>
          <w:color w:val="231F20"/>
          <w:spacing w:val="-36"/>
          <w:w w:val="120"/>
        </w:rPr>
        <w:t xml:space="preserve"> </w:t>
      </w:r>
      <w:r>
        <w:rPr>
          <w:color w:val="231F20"/>
          <w:w w:val="120"/>
        </w:rPr>
        <w:t>using</w:t>
      </w:r>
      <w:r>
        <w:rPr>
          <w:color w:val="231F20"/>
          <w:spacing w:val="-37"/>
          <w:w w:val="120"/>
        </w:rPr>
        <w:t xml:space="preserve"> </w:t>
      </w:r>
      <w:r>
        <w:rPr>
          <w:color w:val="231F20"/>
          <w:w w:val="120"/>
        </w:rPr>
        <w:t>the</w:t>
      </w:r>
      <w:r>
        <w:rPr>
          <w:color w:val="231F20"/>
          <w:spacing w:val="-36"/>
          <w:w w:val="120"/>
        </w:rPr>
        <w:t xml:space="preserve"> </w:t>
      </w:r>
      <w:r>
        <w:rPr>
          <w:color w:val="231F20"/>
          <w:w w:val="120"/>
        </w:rPr>
        <w:t>assessment</w:t>
      </w:r>
      <w:r>
        <w:rPr>
          <w:color w:val="231F20"/>
          <w:spacing w:val="-37"/>
          <w:w w:val="120"/>
        </w:rPr>
        <w:t xml:space="preserve"> </w:t>
      </w:r>
      <w:r>
        <w:rPr>
          <w:color w:val="231F20"/>
          <w:w w:val="120"/>
        </w:rPr>
        <w:t>to</w:t>
      </w:r>
      <w:r>
        <w:rPr>
          <w:color w:val="231F20"/>
          <w:spacing w:val="-36"/>
          <w:w w:val="120"/>
        </w:rPr>
        <w:t xml:space="preserve"> </w:t>
      </w:r>
      <w:r>
        <w:rPr>
          <w:color w:val="231F20"/>
          <w:w w:val="120"/>
        </w:rPr>
        <w:t>ensure</w:t>
      </w:r>
      <w:r>
        <w:rPr>
          <w:color w:val="231F20"/>
          <w:spacing w:val="-36"/>
          <w:w w:val="120"/>
        </w:rPr>
        <w:t xml:space="preserve"> </w:t>
      </w:r>
      <w:r>
        <w:rPr>
          <w:color w:val="231F20"/>
          <w:w w:val="120"/>
        </w:rPr>
        <w:t>it</w:t>
      </w:r>
      <w:r>
        <w:rPr>
          <w:color w:val="231F20"/>
          <w:spacing w:val="-37"/>
          <w:w w:val="120"/>
        </w:rPr>
        <w:t xml:space="preserve"> </w:t>
      </w:r>
      <w:r>
        <w:rPr>
          <w:color w:val="231F20"/>
          <w:w w:val="120"/>
        </w:rPr>
        <w:t>meets</w:t>
      </w:r>
      <w:r>
        <w:rPr>
          <w:color w:val="231F20"/>
          <w:spacing w:val="-36"/>
          <w:w w:val="120"/>
        </w:rPr>
        <w:t xml:space="preserve"> </w:t>
      </w:r>
      <w:r>
        <w:rPr>
          <w:color w:val="231F20"/>
          <w:w w:val="120"/>
        </w:rPr>
        <w:t>all requirements.</w:t>
      </w:r>
    </w:p>
    <w:p w:rsidR="00247EF1" w:rsidRDefault="00247EF1">
      <w:pPr>
        <w:pStyle w:val="BodyText"/>
        <w:spacing w:before="7"/>
        <w:rPr>
          <w:sz w:val="13"/>
        </w:rPr>
      </w:pPr>
    </w:p>
    <w:tbl>
      <w:tblPr>
        <w:tblW w:w="0" w:type="auto"/>
        <w:tblInd w:w="222" w:type="dxa"/>
        <w:tblBorders>
          <w:top w:val="single" w:sz="4" w:space="0" w:color="95543F"/>
          <w:left w:val="single" w:sz="4" w:space="0" w:color="95543F"/>
          <w:bottom w:val="single" w:sz="4" w:space="0" w:color="95543F"/>
          <w:right w:val="single" w:sz="4" w:space="0" w:color="95543F"/>
          <w:insideH w:val="single" w:sz="4" w:space="0" w:color="95543F"/>
          <w:insideV w:val="single" w:sz="4" w:space="0" w:color="95543F"/>
        </w:tblBorders>
        <w:tblLayout w:type="fixed"/>
        <w:tblCellMar>
          <w:left w:w="0" w:type="dxa"/>
          <w:right w:w="0" w:type="dxa"/>
        </w:tblCellMar>
        <w:tblLook w:val="01E0" w:firstRow="1" w:lastRow="1" w:firstColumn="1" w:lastColumn="1" w:noHBand="0" w:noVBand="0"/>
      </w:tblPr>
      <w:tblGrid>
        <w:gridCol w:w="4700"/>
        <w:gridCol w:w="4985"/>
        <w:gridCol w:w="5139"/>
      </w:tblGrid>
      <w:tr w:rsidR="00247EF1">
        <w:trPr>
          <w:trHeight w:val="374"/>
        </w:trPr>
        <w:tc>
          <w:tcPr>
            <w:tcW w:w="14824" w:type="dxa"/>
            <w:gridSpan w:val="3"/>
            <w:tcBorders>
              <w:left w:val="nil"/>
              <w:bottom w:val="single" w:sz="6" w:space="0" w:color="A66F59"/>
              <w:right w:val="nil"/>
            </w:tcBorders>
          </w:tcPr>
          <w:p w:rsidR="00247EF1" w:rsidRDefault="007F47B7">
            <w:pPr>
              <w:pStyle w:val="TableParagraph"/>
              <w:spacing w:before="80"/>
              <w:ind w:left="119"/>
              <w:rPr>
                <w:sz w:val="20"/>
              </w:rPr>
            </w:pPr>
            <w:r>
              <w:rPr>
                <w:color w:val="95543F"/>
                <w:w w:val="110"/>
                <w:sz w:val="20"/>
              </w:rPr>
              <w:t>OVERVIEW</w:t>
            </w:r>
          </w:p>
        </w:tc>
      </w:tr>
      <w:tr w:rsidR="00247EF1">
        <w:trPr>
          <w:trHeight w:val="1390"/>
        </w:trPr>
        <w:tc>
          <w:tcPr>
            <w:tcW w:w="14824" w:type="dxa"/>
            <w:gridSpan w:val="3"/>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rPr>
                <w:sz w:val="18"/>
              </w:rPr>
            </w:pPr>
            <w:r>
              <w:rPr>
                <w:color w:val="231F20"/>
                <w:w w:val="115"/>
                <w:sz w:val="18"/>
              </w:rPr>
              <w:t>Design and develop an environmental sensor that allows long-term monitoring of native plants in a chosen landscape.</w:t>
            </w:r>
          </w:p>
          <w:p w:rsidR="00247EF1" w:rsidRDefault="007F47B7">
            <w:pPr>
              <w:pStyle w:val="TableParagraph"/>
              <w:spacing w:before="195" w:line="302" w:lineRule="auto"/>
              <w:ind w:right="1066"/>
              <w:rPr>
                <w:sz w:val="18"/>
              </w:rPr>
            </w:pPr>
            <w:r>
              <w:rPr>
                <w:color w:val="231F20"/>
                <w:w w:val="115"/>
                <w:sz w:val="18"/>
              </w:rPr>
              <w:t>This assessment activity requires students to develop an electronic outcome suitable for monitoring potential areas of native planting. Stud</w:t>
            </w:r>
            <w:r>
              <w:rPr>
                <w:color w:val="231F20"/>
                <w:w w:val="115"/>
                <w:sz w:val="18"/>
              </w:rPr>
              <w:t xml:space="preserve">ents must demonstrate the use of basic iterative processes to develop and test their electronic outcome, ensuring that they construct an outcome that meets specifications and addresses relevant implications. The assessment starts in week 6 and finishes in </w:t>
            </w:r>
            <w:r>
              <w:rPr>
                <w:color w:val="231F20"/>
                <w:w w:val="115"/>
                <w:sz w:val="18"/>
              </w:rPr>
              <w:t xml:space="preserve">week 9 of the </w:t>
            </w:r>
            <w:proofErr w:type="spellStart"/>
            <w:r>
              <w:rPr>
                <w:color w:val="231F20"/>
                <w:w w:val="115"/>
                <w:sz w:val="18"/>
              </w:rPr>
              <w:t>programme</w:t>
            </w:r>
            <w:proofErr w:type="spellEnd"/>
            <w:r>
              <w:rPr>
                <w:color w:val="231F20"/>
                <w:w w:val="115"/>
                <w:sz w:val="18"/>
              </w:rPr>
              <w:t>.</w:t>
            </w:r>
          </w:p>
        </w:tc>
      </w:tr>
      <w:tr w:rsidR="00247EF1">
        <w:trPr>
          <w:trHeight w:val="371"/>
        </w:trPr>
        <w:tc>
          <w:tcPr>
            <w:tcW w:w="14824" w:type="dxa"/>
            <w:gridSpan w:val="3"/>
            <w:tcBorders>
              <w:top w:val="single" w:sz="6" w:space="0" w:color="A66F59"/>
              <w:left w:val="nil"/>
              <w:bottom w:val="single" w:sz="6" w:space="0" w:color="A66F59"/>
              <w:right w:val="nil"/>
            </w:tcBorders>
          </w:tcPr>
          <w:p w:rsidR="00247EF1" w:rsidRDefault="007F47B7">
            <w:pPr>
              <w:pStyle w:val="TableParagraph"/>
              <w:spacing w:before="78"/>
              <w:ind w:left="119"/>
              <w:rPr>
                <w:sz w:val="20"/>
              </w:rPr>
            </w:pPr>
            <w:r>
              <w:rPr>
                <w:color w:val="95543F"/>
                <w:w w:val="105"/>
                <w:sz w:val="20"/>
              </w:rPr>
              <w:t>HOW WILL YOU BE ASSESSED?</w:t>
            </w:r>
          </w:p>
        </w:tc>
      </w:tr>
      <w:tr w:rsidR="00247EF1">
        <w:trPr>
          <w:trHeight w:val="477"/>
        </w:trPr>
        <w:tc>
          <w:tcPr>
            <w:tcW w:w="14824" w:type="dxa"/>
            <w:gridSpan w:val="3"/>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rPr>
                <w:sz w:val="18"/>
              </w:rPr>
            </w:pPr>
            <w:r>
              <w:rPr>
                <w:color w:val="231F20"/>
                <w:w w:val="115"/>
                <w:sz w:val="18"/>
              </w:rPr>
              <w:t>You will be assessed on how well you develop and test an electronic outcome that will enable the monitoring of native plants.</w:t>
            </w:r>
          </w:p>
        </w:tc>
      </w:tr>
      <w:tr w:rsidR="00247EF1">
        <w:trPr>
          <w:trHeight w:val="477"/>
        </w:trPr>
        <w:tc>
          <w:tcPr>
            <w:tcW w:w="14824" w:type="dxa"/>
            <w:gridSpan w:val="3"/>
            <w:tcBorders>
              <w:top w:val="single" w:sz="6" w:space="0" w:color="A66F59"/>
              <w:left w:val="nil"/>
              <w:bottom w:val="single" w:sz="6" w:space="0" w:color="A66F59"/>
              <w:right w:val="nil"/>
            </w:tcBorders>
          </w:tcPr>
          <w:p w:rsidR="00247EF1" w:rsidRDefault="007F47B7">
            <w:pPr>
              <w:pStyle w:val="TableParagraph"/>
              <w:spacing w:before="131"/>
              <w:ind w:left="119"/>
              <w:rPr>
                <w:sz w:val="20"/>
              </w:rPr>
            </w:pPr>
            <w:r>
              <w:rPr>
                <w:color w:val="95543F"/>
                <w:w w:val="105"/>
                <w:sz w:val="20"/>
              </w:rPr>
              <w:t>TASK</w:t>
            </w:r>
          </w:p>
        </w:tc>
      </w:tr>
      <w:tr w:rsidR="00247EF1">
        <w:trPr>
          <w:trHeight w:val="729"/>
        </w:trPr>
        <w:tc>
          <w:tcPr>
            <w:tcW w:w="14824" w:type="dxa"/>
            <w:gridSpan w:val="3"/>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line="302" w:lineRule="auto"/>
              <w:ind w:right="157"/>
              <w:rPr>
                <w:sz w:val="18"/>
              </w:rPr>
            </w:pPr>
            <w:proofErr w:type="spellStart"/>
            <w:r>
              <w:rPr>
                <w:color w:val="231F20"/>
                <w:spacing w:val="-7"/>
                <w:w w:val="115"/>
                <w:sz w:val="18"/>
              </w:rPr>
              <w:t>Te</w:t>
            </w:r>
            <w:proofErr w:type="spellEnd"/>
            <w:r>
              <w:rPr>
                <w:color w:val="231F20"/>
                <w:spacing w:val="-7"/>
                <w:w w:val="115"/>
                <w:sz w:val="18"/>
              </w:rPr>
              <w:t xml:space="preserve"> </w:t>
            </w:r>
            <w:proofErr w:type="spellStart"/>
            <w:r>
              <w:rPr>
                <w:color w:val="231F20"/>
                <w:w w:val="115"/>
                <w:sz w:val="18"/>
              </w:rPr>
              <w:t>Kakano</w:t>
            </w:r>
            <w:proofErr w:type="spellEnd"/>
            <w:r>
              <w:rPr>
                <w:color w:val="231F20"/>
                <w:spacing w:val="-6"/>
                <w:w w:val="115"/>
                <w:sz w:val="18"/>
              </w:rPr>
              <w:t xml:space="preserve"> </w:t>
            </w:r>
            <w:r>
              <w:rPr>
                <w:color w:val="231F20"/>
                <w:w w:val="115"/>
                <w:sz w:val="18"/>
              </w:rPr>
              <w:t>Community</w:t>
            </w:r>
            <w:r>
              <w:rPr>
                <w:color w:val="231F20"/>
                <w:spacing w:val="-6"/>
                <w:w w:val="115"/>
                <w:sz w:val="18"/>
              </w:rPr>
              <w:t xml:space="preserve"> </w:t>
            </w:r>
            <w:r>
              <w:rPr>
                <w:color w:val="231F20"/>
                <w:w w:val="115"/>
                <w:sz w:val="18"/>
              </w:rPr>
              <w:t>Trust</w:t>
            </w:r>
            <w:r>
              <w:rPr>
                <w:color w:val="231F20"/>
                <w:spacing w:val="-6"/>
                <w:w w:val="115"/>
                <w:sz w:val="18"/>
              </w:rPr>
              <w:t xml:space="preserve"> </w:t>
            </w:r>
            <w:r>
              <w:rPr>
                <w:color w:val="231F20"/>
                <w:w w:val="115"/>
                <w:sz w:val="18"/>
              </w:rPr>
              <w:t>is</w:t>
            </w:r>
            <w:r>
              <w:rPr>
                <w:color w:val="231F20"/>
                <w:spacing w:val="-6"/>
                <w:w w:val="115"/>
                <w:sz w:val="18"/>
              </w:rPr>
              <w:t xml:space="preserve"> </w:t>
            </w:r>
            <w:r>
              <w:rPr>
                <w:color w:val="231F20"/>
                <w:w w:val="115"/>
                <w:sz w:val="18"/>
              </w:rPr>
              <w:t>a</w:t>
            </w:r>
            <w:r>
              <w:rPr>
                <w:color w:val="231F20"/>
                <w:spacing w:val="-6"/>
                <w:w w:val="115"/>
                <w:sz w:val="18"/>
              </w:rPr>
              <w:t xml:space="preserve"> </w:t>
            </w:r>
            <w:r>
              <w:rPr>
                <w:color w:val="231F20"/>
                <w:w w:val="115"/>
                <w:sz w:val="18"/>
              </w:rPr>
              <w:t>local,</w:t>
            </w:r>
            <w:r>
              <w:rPr>
                <w:color w:val="231F20"/>
                <w:spacing w:val="-6"/>
                <w:w w:val="115"/>
                <w:sz w:val="18"/>
              </w:rPr>
              <w:t xml:space="preserve"> </w:t>
            </w:r>
            <w:r>
              <w:rPr>
                <w:color w:val="231F20"/>
                <w:w w:val="115"/>
                <w:sz w:val="18"/>
              </w:rPr>
              <w:t>community-run</w:t>
            </w:r>
            <w:r>
              <w:rPr>
                <w:color w:val="231F20"/>
                <w:spacing w:val="-6"/>
                <w:w w:val="115"/>
                <w:sz w:val="18"/>
              </w:rPr>
              <w:t xml:space="preserve"> </w:t>
            </w:r>
            <w:r>
              <w:rPr>
                <w:color w:val="231F20"/>
                <w:w w:val="115"/>
                <w:sz w:val="18"/>
              </w:rPr>
              <w:t>native</w:t>
            </w:r>
            <w:r>
              <w:rPr>
                <w:color w:val="231F20"/>
                <w:spacing w:val="-6"/>
                <w:w w:val="115"/>
                <w:sz w:val="18"/>
              </w:rPr>
              <w:t xml:space="preserve"> </w:t>
            </w:r>
            <w:r>
              <w:rPr>
                <w:color w:val="231F20"/>
                <w:w w:val="115"/>
                <w:sz w:val="18"/>
              </w:rPr>
              <w:t>plant</w:t>
            </w:r>
            <w:r>
              <w:rPr>
                <w:color w:val="231F20"/>
                <w:spacing w:val="-6"/>
                <w:w w:val="115"/>
                <w:sz w:val="18"/>
              </w:rPr>
              <w:t xml:space="preserve"> </w:t>
            </w:r>
            <w:r>
              <w:rPr>
                <w:color w:val="231F20"/>
                <w:w w:val="115"/>
                <w:sz w:val="18"/>
              </w:rPr>
              <w:t>nursery.</w:t>
            </w:r>
            <w:r>
              <w:rPr>
                <w:color w:val="231F20"/>
                <w:spacing w:val="-6"/>
                <w:w w:val="115"/>
                <w:sz w:val="18"/>
              </w:rPr>
              <w:t xml:space="preserve"> </w:t>
            </w:r>
            <w:r>
              <w:rPr>
                <w:color w:val="231F20"/>
                <w:w w:val="115"/>
                <w:sz w:val="18"/>
              </w:rPr>
              <w:t>They</w:t>
            </w:r>
            <w:r>
              <w:rPr>
                <w:color w:val="231F20"/>
                <w:spacing w:val="-7"/>
                <w:w w:val="115"/>
                <w:sz w:val="18"/>
              </w:rPr>
              <w:t xml:space="preserve"> </w:t>
            </w:r>
            <w:r>
              <w:rPr>
                <w:color w:val="231F20"/>
                <w:w w:val="115"/>
                <w:sz w:val="18"/>
              </w:rPr>
              <w:t>need</w:t>
            </w:r>
            <w:r>
              <w:rPr>
                <w:color w:val="231F20"/>
                <w:spacing w:val="-6"/>
                <w:w w:val="115"/>
                <w:sz w:val="18"/>
              </w:rPr>
              <w:t xml:space="preserve"> </w:t>
            </w:r>
            <w:r>
              <w:rPr>
                <w:color w:val="231F20"/>
                <w:w w:val="115"/>
                <w:sz w:val="18"/>
              </w:rPr>
              <w:t>you</w:t>
            </w:r>
            <w:r>
              <w:rPr>
                <w:color w:val="231F20"/>
                <w:spacing w:val="-6"/>
                <w:w w:val="115"/>
                <w:sz w:val="18"/>
              </w:rPr>
              <w:t xml:space="preserve"> </w:t>
            </w:r>
            <w:r>
              <w:rPr>
                <w:color w:val="231F20"/>
                <w:w w:val="115"/>
                <w:sz w:val="18"/>
              </w:rPr>
              <w:t>to</w:t>
            </w:r>
            <w:r>
              <w:rPr>
                <w:color w:val="231F20"/>
                <w:spacing w:val="-6"/>
                <w:w w:val="115"/>
                <w:sz w:val="18"/>
              </w:rPr>
              <w:t xml:space="preserve"> </w:t>
            </w:r>
            <w:r>
              <w:rPr>
                <w:color w:val="231F20"/>
                <w:w w:val="115"/>
                <w:sz w:val="18"/>
              </w:rPr>
              <w:t>develop</w:t>
            </w:r>
            <w:r>
              <w:rPr>
                <w:color w:val="231F20"/>
                <w:spacing w:val="-6"/>
                <w:w w:val="115"/>
                <w:sz w:val="18"/>
              </w:rPr>
              <w:t xml:space="preserve"> </w:t>
            </w:r>
            <w:r>
              <w:rPr>
                <w:color w:val="231F20"/>
                <w:w w:val="115"/>
                <w:sz w:val="18"/>
              </w:rPr>
              <w:t>an</w:t>
            </w:r>
            <w:r>
              <w:rPr>
                <w:color w:val="231F20"/>
                <w:spacing w:val="-6"/>
                <w:w w:val="115"/>
                <w:sz w:val="18"/>
              </w:rPr>
              <w:t xml:space="preserve"> </w:t>
            </w:r>
            <w:r>
              <w:rPr>
                <w:color w:val="231F20"/>
                <w:w w:val="115"/>
                <w:sz w:val="18"/>
              </w:rPr>
              <w:t>electronic</w:t>
            </w:r>
            <w:r>
              <w:rPr>
                <w:color w:val="231F20"/>
                <w:spacing w:val="-6"/>
                <w:w w:val="115"/>
                <w:sz w:val="18"/>
              </w:rPr>
              <w:t xml:space="preserve"> </w:t>
            </w:r>
            <w:r>
              <w:rPr>
                <w:color w:val="231F20"/>
                <w:w w:val="115"/>
                <w:sz w:val="18"/>
              </w:rPr>
              <w:t>outcome</w:t>
            </w:r>
            <w:r>
              <w:rPr>
                <w:color w:val="231F20"/>
                <w:spacing w:val="-6"/>
                <w:w w:val="115"/>
                <w:sz w:val="18"/>
              </w:rPr>
              <w:t xml:space="preserve"> </w:t>
            </w:r>
            <w:r>
              <w:rPr>
                <w:color w:val="231F20"/>
                <w:w w:val="115"/>
                <w:sz w:val="18"/>
              </w:rPr>
              <w:t>that</w:t>
            </w:r>
            <w:r>
              <w:rPr>
                <w:color w:val="231F20"/>
                <w:spacing w:val="-6"/>
                <w:w w:val="115"/>
                <w:sz w:val="18"/>
              </w:rPr>
              <w:t xml:space="preserve"> </w:t>
            </w:r>
            <w:r>
              <w:rPr>
                <w:color w:val="231F20"/>
                <w:w w:val="115"/>
                <w:sz w:val="18"/>
              </w:rPr>
              <w:t>will</w:t>
            </w:r>
            <w:r>
              <w:rPr>
                <w:color w:val="231F20"/>
                <w:spacing w:val="-6"/>
                <w:w w:val="115"/>
                <w:sz w:val="18"/>
              </w:rPr>
              <w:t xml:space="preserve"> </w:t>
            </w:r>
            <w:r>
              <w:rPr>
                <w:color w:val="231F20"/>
                <w:w w:val="115"/>
                <w:sz w:val="18"/>
              </w:rPr>
              <w:t>enable</w:t>
            </w:r>
            <w:r>
              <w:rPr>
                <w:color w:val="231F20"/>
                <w:spacing w:val="-6"/>
                <w:w w:val="115"/>
                <w:sz w:val="18"/>
              </w:rPr>
              <w:t xml:space="preserve"> </w:t>
            </w:r>
            <w:r>
              <w:rPr>
                <w:color w:val="231F20"/>
                <w:w w:val="115"/>
                <w:sz w:val="18"/>
              </w:rPr>
              <w:t>monitoring</w:t>
            </w:r>
            <w:r>
              <w:rPr>
                <w:color w:val="231F20"/>
                <w:spacing w:val="-7"/>
                <w:w w:val="115"/>
                <w:sz w:val="18"/>
              </w:rPr>
              <w:t xml:space="preserve"> </w:t>
            </w:r>
            <w:r>
              <w:rPr>
                <w:color w:val="231F20"/>
                <w:w w:val="115"/>
                <w:sz w:val="18"/>
              </w:rPr>
              <w:t>of native</w:t>
            </w:r>
            <w:r>
              <w:rPr>
                <w:color w:val="231F20"/>
                <w:spacing w:val="-4"/>
                <w:w w:val="115"/>
                <w:sz w:val="18"/>
              </w:rPr>
              <w:t xml:space="preserve"> </w:t>
            </w:r>
            <w:r>
              <w:rPr>
                <w:color w:val="231F20"/>
                <w:w w:val="115"/>
                <w:sz w:val="18"/>
              </w:rPr>
              <w:t>plants.</w:t>
            </w:r>
            <w:r>
              <w:rPr>
                <w:color w:val="231F20"/>
                <w:spacing w:val="-3"/>
                <w:w w:val="115"/>
                <w:sz w:val="18"/>
              </w:rPr>
              <w:t xml:space="preserve"> </w:t>
            </w:r>
            <w:r>
              <w:rPr>
                <w:color w:val="231F20"/>
                <w:spacing w:val="-4"/>
                <w:w w:val="115"/>
                <w:sz w:val="18"/>
              </w:rPr>
              <w:t>You</w:t>
            </w:r>
            <w:r>
              <w:rPr>
                <w:color w:val="231F20"/>
                <w:spacing w:val="-3"/>
                <w:w w:val="115"/>
                <w:sz w:val="18"/>
              </w:rPr>
              <w:t xml:space="preserve"> </w:t>
            </w:r>
            <w:r>
              <w:rPr>
                <w:color w:val="231F20"/>
                <w:w w:val="115"/>
                <w:sz w:val="18"/>
              </w:rPr>
              <w:t>must</w:t>
            </w:r>
            <w:r>
              <w:rPr>
                <w:color w:val="231F20"/>
                <w:spacing w:val="-3"/>
                <w:w w:val="115"/>
                <w:sz w:val="18"/>
              </w:rPr>
              <w:t xml:space="preserve"> </w:t>
            </w:r>
            <w:r>
              <w:rPr>
                <w:color w:val="231F20"/>
                <w:w w:val="115"/>
                <w:sz w:val="18"/>
              </w:rPr>
              <w:t>use</w:t>
            </w:r>
            <w:r>
              <w:rPr>
                <w:color w:val="231F20"/>
                <w:spacing w:val="-3"/>
                <w:w w:val="115"/>
                <w:sz w:val="18"/>
              </w:rPr>
              <w:t xml:space="preserve"> </w:t>
            </w:r>
            <w:r>
              <w:rPr>
                <w:color w:val="231F20"/>
                <w:w w:val="115"/>
                <w:sz w:val="18"/>
              </w:rPr>
              <w:t>the</w:t>
            </w:r>
            <w:r>
              <w:rPr>
                <w:color w:val="231F20"/>
                <w:spacing w:val="-3"/>
                <w:w w:val="115"/>
                <w:sz w:val="18"/>
              </w:rPr>
              <w:t xml:space="preserve"> </w:t>
            </w:r>
            <w:r>
              <w:rPr>
                <w:color w:val="231F20"/>
                <w:w w:val="115"/>
                <w:sz w:val="18"/>
              </w:rPr>
              <w:t>list</w:t>
            </w:r>
            <w:r>
              <w:rPr>
                <w:color w:val="231F20"/>
                <w:spacing w:val="-3"/>
                <w:w w:val="115"/>
                <w:sz w:val="18"/>
              </w:rPr>
              <w:t xml:space="preserve"> </w:t>
            </w:r>
            <w:r>
              <w:rPr>
                <w:color w:val="231F20"/>
                <w:w w:val="115"/>
                <w:sz w:val="18"/>
              </w:rPr>
              <w:t>of</w:t>
            </w:r>
            <w:r>
              <w:rPr>
                <w:color w:val="231F20"/>
                <w:spacing w:val="-3"/>
                <w:w w:val="115"/>
                <w:sz w:val="18"/>
              </w:rPr>
              <w:t xml:space="preserve"> </w:t>
            </w:r>
            <w:r>
              <w:rPr>
                <w:color w:val="231F20"/>
                <w:w w:val="115"/>
                <w:sz w:val="18"/>
              </w:rPr>
              <w:t>specifications</w:t>
            </w:r>
            <w:r>
              <w:rPr>
                <w:color w:val="231F20"/>
                <w:spacing w:val="-3"/>
                <w:w w:val="115"/>
                <w:sz w:val="18"/>
              </w:rPr>
              <w:t xml:space="preserve"> </w:t>
            </w:r>
            <w:r>
              <w:rPr>
                <w:color w:val="231F20"/>
                <w:w w:val="115"/>
                <w:sz w:val="18"/>
              </w:rPr>
              <w:t>provided</w:t>
            </w:r>
            <w:r>
              <w:rPr>
                <w:color w:val="231F20"/>
                <w:spacing w:val="-3"/>
                <w:w w:val="115"/>
                <w:sz w:val="18"/>
              </w:rPr>
              <w:t xml:space="preserve"> </w:t>
            </w:r>
            <w:r>
              <w:rPr>
                <w:color w:val="231F20"/>
                <w:w w:val="115"/>
                <w:sz w:val="18"/>
              </w:rPr>
              <w:t>to</w:t>
            </w:r>
            <w:r>
              <w:rPr>
                <w:color w:val="231F20"/>
                <w:spacing w:val="-3"/>
                <w:w w:val="115"/>
                <w:sz w:val="18"/>
              </w:rPr>
              <w:t xml:space="preserve"> </w:t>
            </w:r>
            <w:r>
              <w:rPr>
                <w:color w:val="231F20"/>
                <w:w w:val="115"/>
                <w:sz w:val="18"/>
              </w:rPr>
              <w:t>inform</w:t>
            </w:r>
            <w:r>
              <w:rPr>
                <w:color w:val="231F20"/>
                <w:spacing w:val="-3"/>
                <w:w w:val="115"/>
                <w:sz w:val="18"/>
              </w:rPr>
              <w:t xml:space="preserve"> </w:t>
            </w:r>
            <w:r>
              <w:rPr>
                <w:color w:val="231F20"/>
                <w:w w:val="115"/>
                <w:sz w:val="18"/>
              </w:rPr>
              <w:t>the</w:t>
            </w:r>
            <w:r>
              <w:rPr>
                <w:color w:val="231F20"/>
                <w:spacing w:val="-3"/>
                <w:w w:val="115"/>
                <w:sz w:val="18"/>
              </w:rPr>
              <w:t xml:space="preserve"> </w:t>
            </w:r>
            <w:r>
              <w:rPr>
                <w:color w:val="231F20"/>
                <w:w w:val="115"/>
                <w:sz w:val="18"/>
              </w:rPr>
              <w:t>development</w:t>
            </w:r>
            <w:r>
              <w:rPr>
                <w:color w:val="231F20"/>
                <w:spacing w:val="-3"/>
                <w:w w:val="115"/>
                <w:sz w:val="18"/>
              </w:rPr>
              <w:t xml:space="preserve"> </w:t>
            </w:r>
            <w:r>
              <w:rPr>
                <w:color w:val="231F20"/>
                <w:w w:val="115"/>
                <w:sz w:val="18"/>
              </w:rPr>
              <w:t>of</w:t>
            </w:r>
            <w:r>
              <w:rPr>
                <w:color w:val="231F20"/>
                <w:spacing w:val="-3"/>
                <w:w w:val="115"/>
                <w:sz w:val="18"/>
              </w:rPr>
              <w:t xml:space="preserve"> </w:t>
            </w:r>
            <w:r>
              <w:rPr>
                <w:color w:val="231F20"/>
                <w:w w:val="115"/>
                <w:sz w:val="18"/>
              </w:rPr>
              <w:t>your</w:t>
            </w:r>
            <w:r>
              <w:rPr>
                <w:color w:val="231F20"/>
                <w:spacing w:val="-3"/>
                <w:w w:val="115"/>
                <w:sz w:val="18"/>
              </w:rPr>
              <w:t xml:space="preserve"> </w:t>
            </w:r>
            <w:r>
              <w:rPr>
                <w:color w:val="231F20"/>
                <w:w w:val="115"/>
                <w:sz w:val="18"/>
              </w:rPr>
              <w:t>electronic</w:t>
            </w:r>
            <w:r>
              <w:rPr>
                <w:color w:val="231F20"/>
                <w:spacing w:val="-3"/>
                <w:w w:val="115"/>
                <w:sz w:val="18"/>
              </w:rPr>
              <w:t xml:space="preserve"> </w:t>
            </w:r>
            <w:r>
              <w:rPr>
                <w:color w:val="231F20"/>
                <w:w w:val="115"/>
                <w:sz w:val="18"/>
              </w:rPr>
              <w:t>outcome.</w:t>
            </w:r>
          </w:p>
        </w:tc>
      </w:tr>
      <w:tr w:rsidR="00247EF1">
        <w:trPr>
          <w:trHeight w:val="477"/>
        </w:trPr>
        <w:tc>
          <w:tcPr>
            <w:tcW w:w="14824" w:type="dxa"/>
            <w:gridSpan w:val="3"/>
            <w:tcBorders>
              <w:top w:val="single" w:sz="6" w:space="0" w:color="A66F59"/>
              <w:left w:val="nil"/>
              <w:bottom w:val="single" w:sz="6" w:space="0" w:color="A66F59"/>
              <w:right w:val="nil"/>
            </w:tcBorders>
          </w:tcPr>
          <w:p w:rsidR="00247EF1" w:rsidRDefault="007F47B7">
            <w:pPr>
              <w:pStyle w:val="TableParagraph"/>
              <w:spacing w:before="131"/>
              <w:ind w:left="119"/>
              <w:rPr>
                <w:sz w:val="20"/>
              </w:rPr>
            </w:pPr>
            <w:r>
              <w:rPr>
                <w:color w:val="95543F"/>
                <w:w w:val="105"/>
                <w:sz w:val="20"/>
              </w:rPr>
              <w:t>SPECIFICAITONS</w:t>
            </w:r>
          </w:p>
        </w:tc>
      </w:tr>
      <w:tr w:rsidR="00247EF1">
        <w:trPr>
          <w:trHeight w:val="3407"/>
        </w:trPr>
        <w:tc>
          <w:tcPr>
            <w:tcW w:w="4700" w:type="dxa"/>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rPr>
                <w:b/>
                <w:sz w:val="18"/>
              </w:rPr>
            </w:pPr>
            <w:r>
              <w:rPr>
                <w:b/>
                <w:color w:val="231F20"/>
                <w:w w:val="110"/>
                <w:sz w:val="18"/>
              </w:rPr>
              <w:t>Native plant monitoring</w:t>
            </w:r>
          </w:p>
          <w:p w:rsidR="00247EF1" w:rsidRDefault="007F47B7">
            <w:pPr>
              <w:pStyle w:val="TableParagraph"/>
              <w:spacing w:before="195" w:line="302" w:lineRule="auto"/>
              <w:rPr>
                <w:sz w:val="18"/>
              </w:rPr>
            </w:pPr>
            <w:r>
              <w:rPr>
                <w:color w:val="231F20"/>
                <w:w w:val="115"/>
                <w:sz w:val="18"/>
              </w:rPr>
              <w:t>Along Plantation Road on Mt Aspiring College grounds. Select two possible environmental variables to monitor plant health:</w:t>
            </w:r>
          </w:p>
          <w:p w:rsidR="00247EF1" w:rsidRDefault="007F47B7">
            <w:pPr>
              <w:pStyle w:val="TableParagraph"/>
              <w:numPr>
                <w:ilvl w:val="0"/>
                <w:numId w:val="17"/>
              </w:numPr>
              <w:tabs>
                <w:tab w:val="left" w:pos="396"/>
              </w:tabs>
              <w:spacing w:before="54"/>
              <w:rPr>
                <w:sz w:val="18"/>
              </w:rPr>
            </w:pPr>
            <w:r>
              <w:rPr>
                <w:color w:val="231F20"/>
                <w:w w:val="115"/>
                <w:sz w:val="18"/>
              </w:rPr>
              <w:t>air</w:t>
            </w:r>
            <w:r>
              <w:rPr>
                <w:color w:val="231F20"/>
                <w:spacing w:val="-4"/>
                <w:w w:val="115"/>
                <w:sz w:val="18"/>
              </w:rPr>
              <w:t xml:space="preserve"> </w:t>
            </w:r>
            <w:r>
              <w:rPr>
                <w:color w:val="231F20"/>
                <w:w w:val="115"/>
                <w:sz w:val="18"/>
              </w:rPr>
              <w:t>temperature</w:t>
            </w:r>
          </w:p>
          <w:p w:rsidR="00247EF1" w:rsidRDefault="007F47B7">
            <w:pPr>
              <w:pStyle w:val="TableParagraph"/>
              <w:numPr>
                <w:ilvl w:val="0"/>
                <w:numId w:val="17"/>
              </w:numPr>
              <w:tabs>
                <w:tab w:val="left" w:pos="396"/>
              </w:tabs>
              <w:rPr>
                <w:sz w:val="18"/>
              </w:rPr>
            </w:pPr>
            <w:r>
              <w:rPr>
                <w:color w:val="231F20"/>
                <w:w w:val="115"/>
                <w:sz w:val="18"/>
              </w:rPr>
              <w:t>soil</w:t>
            </w:r>
            <w:r>
              <w:rPr>
                <w:color w:val="231F20"/>
                <w:spacing w:val="-5"/>
                <w:w w:val="115"/>
                <w:sz w:val="18"/>
              </w:rPr>
              <w:t xml:space="preserve"> </w:t>
            </w:r>
            <w:r>
              <w:rPr>
                <w:color w:val="231F20"/>
                <w:w w:val="115"/>
                <w:sz w:val="18"/>
              </w:rPr>
              <w:t>temperature</w:t>
            </w:r>
          </w:p>
          <w:p w:rsidR="00247EF1" w:rsidRDefault="007F47B7">
            <w:pPr>
              <w:pStyle w:val="TableParagraph"/>
              <w:numPr>
                <w:ilvl w:val="0"/>
                <w:numId w:val="17"/>
              </w:numPr>
              <w:tabs>
                <w:tab w:val="left" w:pos="396"/>
              </w:tabs>
              <w:rPr>
                <w:sz w:val="18"/>
              </w:rPr>
            </w:pPr>
            <w:r>
              <w:rPr>
                <w:color w:val="231F20"/>
                <w:w w:val="120"/>
                <w:sz w:val="18"/>
              </w:rPr>
              <w:t>light</w:t>
            </w:r>
            <w:r>
              <w:rPr>
                <w:color w:val="231F20"/>
                <w:spacing w:val="-7"/>
                <w:w w:val="120"/>
                <w:sz w:val="18"/>
              </w:rPr>
              <w:t xml:space="preserve"> </w:t>
            </w:r>
            <w:r>
              <w:rPr>
                <w:color w:val="231F20"/>
                <w:w w:val="120"/>
                <w:sz w:val="18"/>
              </w:rPr>
              <w:t>level</w:t>
            </w:r>
          </w:p>
          <w:p w:rsidR="00247EF1" w:rsidRDefault="007F47B7">
            <w:pPr>
              <w:pStyle w:val="TableParagraph"/>
              <w:numPr>
                <w:ilvl w:val="0"/>
                <w:numId w:val="17"/>
              </w:numPr>
              <w:tabs>
                <w:tab w:val="left" w:pos="396"/>
              </w:tabs>
              <w:rPr>
                <w:sz w:val="18"/>
              </w:rPr>
            </w:pPr>
            <w:r>
              <w:rPr>
                <w:color w:val="231F20"/>
                <w:w w:val="115"/>
                <w:sz w:val="18"/>
              </w:rPr>
              <w:t>soil</w:t>
            </w:r>
            <w:r>
              <w:rPr>
                <w:color w:val="231F20"/>
                <w:spacing w:val="-4"/>
                <w:w w:val="115"/>
                <w:sz w:val="18"/>
              </w:rPr>
              <w:t xml:space="preserve"> </w:t>
            </w:r>
            <w:r>
              <w:rPr>
                <w:color w:val="231F20"/>
                <w:w w:val="115"/>
                <w:sz w:val="18"/>
              </w:rPr>
              <w:t>moisture</w:t>
            </w:r>
          </w:p>
          <w:p w:rsidR="00247EF1" w:rsidRDefault="007F47B7">
            <w:pPr>
              <w:pStyle w:val="TableParagraph"/>
              <w:numPr>
                <w:ilvl w:val="0"/>
                <w:numId w:val="17"/>
              </w:numPr>
              <w:tabs>
                <w:tab w:val="left" w:pos="396"/>
              </w:tabs>
              <w:spacing w:before="109"/>
              <w:rPr>
                <w:sz w:val="18"/>
              </w:rPr>
            </w:pPr>
            <w:r>
              <w:rPr>
                <w:color w:val="231F20"/>
                <w:w w:val="110"/>
                <w:sz w:val="18"/>
              </w:rPr>
              <w:t>rainfall.</w:t>
            </w:r>
          </w:p>
          <w:p w:rsidR="00247EF1" w:rsidRDefault="007F47B7">
            <w:pPr>
              <w:pStyle w:val="TableParagraph"/>
              <w:rPr>
                <w:sz w:val="18"/>
              </w:rPr>
            </w:pPr>
            <w:r>
              <w:rPr>
                <w:color w:val="231F20"/>
                <w:w w:val="115"/>
                <w:sz w:val="18"/>
              </w:rPr>
              <w:t>Note that one of your variables must be analog.</w:t>
            </w:r>
          </w:p>
        </w:tc>
        <w:tc>
          <w:tcPr>
            <w:tcW w:w="4985" w:type="dxa"/>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rPr>
                <w:b/>
                <w:sz w:val="18"/>
              </w:rPr>
            </w:pPr>
            <w:r>
              <w:rPr>
                <w:b/>
                <w:color w:val="231F20"/>
                <w:w w:val="105"/>
                <w:sz w:val="18"/>
              </w:rPr>
              <w:t>Specifications</w:t>
            </w:r>
          </w:p>
          <w:p w:rsidR="00247EF1" w:rsidRDefault="007F47B7">
            <w:pPr>
              <w:pStyle w:val="TableParagraph"/>
              <w:spacing w:before="195"/>
              <w:rPr>
                <w:sz w:val="18"/>
              </w:rPr>
            </w:pPr>
            <w:r>
              <w:rPr>
                <w:color w:val="231F20"/>
                <w:w w:val="110"/>
                <w:sz w:val="18"/>
              </w:rPr>
              <w:t>I</w:t>
            </w:r>
            <w:r>
              <w:rPr>
                <w:color w:val="231F20"/>
                <w:w w:val="110"/>
                <w:sz w:val="18"/>
              </w:rPr>
              <w:t>nputs:</w:t>
            </w:r>
          </w:p>
          <w:p w:rsidR="00247EF1" w:rsidRDefault="007F47B7">
            <w:pPr>
              <w:pStyle w:val="TableParagraph"/>
              <w:numPr>
                <w:ilvl w:val="0"/>
                <w:numId w:val="16"/>
              </w:numPr>
              <w:tabs>
                <w:tab w:val="left" w:pos="395"/>
              </w:tabs>
              <w:spacing w:line="367" w:lineRule="auto"/>
              <w:ind w:right="1896" w:hanging="240"/>
              <w:rPr>
                <w:sz w:val="18"/>
              </w:rPr>
            </w:pPr>
            <w:r>
              <w:rPr>
                <w:color w:val="231F20"/>
                <w:w w:val="115"/>
                <w:sz w:val="18"/>
              </w:rPr>
              <w:t>two environmental variables One</w:t>
            </w:r>
            <w:r>
              <w:rPr>
                <w:color w:val="231F20"/>
                <w:spacing w:val="-12"/>
                <w:w w:val="115"/>
                <w:sz w:val="18"/>
              </w:rPr>
              <w:t xml:space="preserve"> </w:t>
            </w:r>
            <w:r>
              <w:rPr>
                <w:color w:val="231F20"/>
                <w:w w:val="115"/>
                <w:sz w:val="18"/>
              </w:rPr>
              <w:t>of</w:t>
            </w:r>
            <w:r>
              <w:rPr>
                <w:color w:val="231F20"/>
                <w:spacing w:val="-12"/>
                <w:w w:val="115"/>
                <w:sz w:val="18"/>
              </w:rPr>
              <w:t xml:space="preserve"> </w:t>
            </w:r>
            <w:r>
              <w:rPr>
                <w:color w:val="231F20"/>
                <w:w w:val="115"/>
                <w:sz w:val="18"/>
              </w:rPr>
              <w:t>these</w:t>
            </w:r>
            <w:r>
              <w:rPr>
                <w:color w:val="231F20"/>
                <w:spacing w:val="-12"/>
                <w:w w:val="115"/>
                <w:sz w:val="18"/>
              </w:rPr>
              <w:t xml:space="preserve"> </w:t>
            </w:r>
            <w:r>
              <w:rPr>
                <w:color w:val="231F20"/>
                <w:w w:val="115"/>
                <w:sz w:val="18"/>
              </w:rPr>
              <w:t>must</w:t>
            </w:r>
            <w:r>
              <w:rPr>
                <w:color w:val="231F20"/>
                <w:spacing w:val="-12"/>
                <w:w w:val="115"/>
                <w:sz w:val="18"/>
              </w:rPr>
              <w:t xml:space="preserve"> </w:t>
            </w:r>
            <w:r>
              <w:rPr>
                <w:color w:val="231F20"/>
                <w:w w:val="115"/>
                <w:sz w:val="18"/>
              </w:rPr>
              <w:t>be</w:t>
            </w:r>
            <w:r>
              <w:rPr>
                <w:color w:val="231F20"/>
                <w:spacing w:val="-12"/>
                <w:w w:val="115"/>
                <w:sz w:val="18"/>
              </w:rPr>
              <w:t xml:space="preserve"> </w:t>
            </w:r>
            <w:r>
              <w:rPr>
                <w:color w:val="231F20"/>
                <w:w w:val="115"/>
                <w:sz w:val="18"/>
              </w:rPr>
              <w:t>analog.</w:t>
            </w:r>
          </w:p>
          <w:p w:rsidR="00247EF1" w:rsidRDefault="007F47B7">
            <w:pPr>
              <w:pStyle w:val="TableParagraph"/>
              <w:spacing w:before="85"/>
              <w:rPr>
                <w:sz w:val="18"/>
              </w:rPr>
            </w:pPr>
            <w:r>
              <w:rPr>
                <w:color w:val="231F20"/>
                <w:w w:val="115"/>
                <w:sz w:val="18"/>
              </w:rPr>
              <w:t>Output:</w:t>
            </w:r>
          </w:p>
          <w:p w:rsidR="00247EF1" w:rsidRDefault="007F47B7">
            <w:pPr>
              <w:pStyle w:val="TableParagraph"/>
              <w:numPr>
                <w:ilvl w:val="0"/>
                <w:numId w:val="16"/>
              </w:numPr>
              <w:tabs>
                <w:tab w:val="left" w:pos="395"/>
              </w:tabs>
              <w:ind w:left="394" w:hanging="226"/>
              <w:rPr>
                <w:sz w:val="18"/>
              </w:rPr>
            </w:pPr>
            <w:r>
              <w:rPr>
                <w:color w:val="231F20"/>
                <w:w w:val="115"/>
                <w:sz w:val="18"/>
              </w:rPr>
              <w:t>plant health warning</w:t>
            </w:r>
            <w:r>
              <w:rPr>
                <w:color w:val="231F20"/>
                <w:spacing w:val="-10"/>
                <w:w w:val="115"/>
                <w:sz w:val="18"/>
              </w:rPr>
              <w:t xml:space="preserve"> </w:t>
            </w:r>
            <w:r>
              <w:rPr>
                <w:color w:val="231F20"/>
                <w:w w:val="115"/>
                <w:sz w:val="18"/>
              </w:rPr>
              <w:t>indicator</w:t>
            </w:r>
          </w:p>
          <w:p w:rsidR="00247EF1" w:rsidRDefault="007F47B7">
            <w:pPr>
              <w:pStyle w:val="TableParagraph"/>
              <w:spacing w:before="166"/>
              <w:rPr>
                <w:sz w:val="18"/>
              </w:rPr>
            </w:pPr>
            <w:r>
              <w:rPr>
                <w:color w:val="231F20"/>
                <w:w w:val="110"/>
                <w:sz w:val="18"/>
              </w:rPr>
              <w:t>Power supply:</w:t>
            </w:r>
          </w:p>
          <w:p w:rsidR="00247EF1" w:rsidRDefault="007F47B7">
            <w:pPr>
              <w:pStyle w:val="TableParagraph"/>
              <w:numPr>
                <w:ilvl w:val="0"/>
                <w:numId w:val="16"/>
              </w:numPr>
              <w:tabs>
                <w:tab w:val="left" w:pos="395"/>
              </w:tabs>
              <w:ind w:left="394" w:hanging="226"/>
              <w:rPr>
                <w:sz w:val="18"/>
              </w:rPr>
            </w:pPr>
            <w:r>
              <w:rPr>
                <w:color w:val="231F20"/>
                <w:w w:val="115"/>
                <w:sz w:val="18"/>
              </w:rPr>
              <w:t>4.5v (3 x AA)</w:t>
            </w:r>
            <w:r>
              <w:rPr>
                <w:color w:val="231F20"/>
                <w:spacing w:val="-13"/>
                <w:w w:val="115"/>
                <w:sz w:val="18"/>
              </w:rPr>
              <w:t xml:space="preserve"> </w:t>
            </w:r>
            <w:r>
              <w:rPr>
                <w:color w:val="231F20"/>
                <w:w w:val="115"/>
                <w:sz w:val="18"/>
              </w:rPr>
              <w:t>supply</w:t>
            </w:r>
          </w:p>
        </w:tc>
        <w:tc>
          <w:tcPr>
            <w:tcW w:w="5139" w:type="dxa"/>
            <w:tcBorders>
              <w:top w:val="single" w:sz="6" w:space="0" w:color="A66F59"/>
              <w:left w:val="single" w:sz="6" w:space="0" w:color="A66F59"/>
              <w:bottom w:val="single" w:sz="6" w:space="0" w:color="A66F59"/>
              <w:right w:val="single" w:sz="6" w:space="0" w:color="A66F59"/>
            </w:tcBorders>
          </w:tcPr>
          <w:p w:rsidR="00247EF1" w:rsidRDefault="007F47B7">
            <w:pPr>
              <w:pStyle w:val="TableParagraph"/>
              <w:spacing w:before="137"/>
              <w:ind w:left="167"/>
              <w:rPr>
                <w:b/>
                <w:sz w:val="18"/>
              </w:rPr>
            </w:pPr>
            <w:r>
              <w:rPr>
                <w:b/>
                <w:color w:val="231F20"/>
                <w:w w:val="110"/>
                <w:sz w:val="18"/>
              </w:rPr>
              <w:t>Relevant implications</w:t>
            </w:r>
          </w:p>
          <w:p w:rsidR="00247EF1" w:rsidRDefault="007F47B7">
            <w:pPr>
              <w:pStyle w:val="TableParagraph"/>
              <w:spacing w:before="195" w:line="302" w:lineRule="auto"/>
              <w:ind w:left="167" w:right="553"/>
              <w:rPr>
                <w:sz w:val="18"/>
              </w:rPr>
            </w:pPr>
            <w:proofErr w:type="spellStart"/>
            <w:r>
              <w:rPr>
                <w:color w:val="231F20"/>
                <w:w w:val="115"/>
                <w:sz w:val="18"/>
              </w:rPr>
              <w:t>Te</w:t>
            </w:r>
            <w:proofErr w:type="spellEnd"/>
            <w:r>
              <w:rPr>
                <w:color w:val="231F20"/>
                <w:w w:val="115"/>
                <w:sz w:val="18"/>
              </w:rPr>
              <w:t xml:space="preserve"> </w:t>
            </w:r>
            <w:proofErr w:type="spellStart"/>
            <w:r>
              <w:rPr>
                <w:color w:val="231F20"/>
                <w:w w:val="115"/>
                <w:sz w:val="18"/>
              </w:rPr>
              <w:t>Kakano</w:t>
            </w:r>
            <w:proofErr w:type="spellEnd"/>
            <w:r>
              <w:rPr>
                <w:color w:val="231F20"/>
                <w:w w:val="115"/>
                <w:sz w:val="18"/>
              </w:rPr>
              <w:t xml:space="preserve"> Nursery have identified the following relevant implications:</w:t>
            </w:r>
          </w:p>
          <w:p w:rsidR="00247EF1" w:rsidRDefault="007F47B7">
            <w:pPr>
              <w:pStyle w:val="TableParagraph"/>
              <w:numPr>
                <w:ilvl w:val="0"/>
                <w:numId w:val="15"/>
              </w:numPr>
              <w:tabs>
                <w:tab w:val="left" w:pos="527"/>
                <w:tab w:val="left" w:pos="528"/>
              </w:tabs>
              <w:spacing w:before="140"/>
              <w:rPr>
                <w:sz w:val="18"/>
              </w:rPr>
            </w:pPr>
            <w:r>
              <w:rPr>
                <w:color w:val="231F20"/>
                <w:w w:val="115"/>
                <w:sz w:val="18"/>
              </w:rPr>
              <w:t>Functionality:</w:t>
            </w:r>
          </w:p>
          <w:p w:rsidR="00247EF1" w:rsidRDefault="007F47B7">
            <w:pPr>
              <w:pStyle w:val="TableParagraph"/>
              <w:numPr>
                <w:ilvl w:val="1"/>
                <w:numId w:val="15"/>
              </w:numPr>
              <w:tabs>
                <w:tab w:val="left" w:pos="788"/>
              </w:tabs>
              <w:rPr>
                <w:sz w:val="18"/>
              </w:rPr>
            </w:pPr>
            <w:r>
              <w:rPr>
                <w:color w:val="231F20"/>
                <w:w w:val="120"/>
                <w:sz w:val="18"/>
              </w:rPr>
              <w:t>reliability and sensitivity of</w:t>
            </w:r>
            <w:r>
              <w:rPr>
                <w:color w:val="231F20"/>
                <w:spacing w:val="-33"/>
                <w:w w:val="120"/>
                <w:sz w:val="18"/>
              </w:rPr>
              <w:t xml:space="preserve"> </w:t>
            </w:r>
            <w:r>
              <w:rPr>
                <w:color w:val="231F20"/>
                <w:w w:val="120"/>
                <w:sz w:val="18"/>
              </w:rPr>
              <w:t>input</w:t>
            </w:r>
          </w:p>
          <w:p w:rsidR="00247EF1" w:rsidRDefault="007F47B7">
            <w:pPr>
              <w:pStyle w:val="TableParagraph"/>
              <w:numPr>
                <w:ilvl w:val="1"/>
                <w:numId w:val="15"/>
              </w:numPr>
              <w:tabs>
                <w:tab w:val="left" w:pos="788"/>
              </w:tabs>
              <w:spacing w:line="302" w:lineRule="auto"/>
              <w:ind w:right="897"/>
              <w:rPr>
                <w:sz w:val="18"/>
              </w:rPr>
            </w:pPr>
            <w:r>
              <w:rPr>
                <w:color w:val="231F20"/>
                <w:w w:val="115"/>
                <w:sz w:val="18"/>
              </w:rPr>
              <w:t>robustness of electronic outcome</w:t>
            </w:r>
            <w:r>
              <w:rPr>
                <w:color w:val="231F20"/>
                <w:spacing w:val="-16"/>
                <w:w w:val="115"/>
                <w:sz w:val="18"/>
              </w:rPr>
              <w:t xml:space="preserve"> </w:t>
            </w:r>
            <w:r>
              <w:rPr>
                <w:color w:val="231F20"/>
                <w:w w:val="115"/>
                <w:sz w:val="18"/>
              </w:rPr>
              <w:t>and enclosure</w:t>
            </w:r>
          </w:p>
          <w:p w:rsidR="00247EF1" w:rsidRDefault="007F47B7">
            <w:pPr>
              <w:pStyle w:val="TableParagraph"/>
              <w:numPr>
                <w:ilvl w:val="0"/>
                <w:numId w:val="15"/>
              </w:numPr>
              <w:tabs>
                <w:tab w:val="left" w:pos="527"/>
                <w:tab w:val="left" w:pos="528"/>
              </w:tabs>
              <w:spacing w:before="140"/>
              <w:rPr>
                <w:sz w:val="18"/>
              </w:rPr>
            </w:pPr>
            <w:r>
              <w:rPr>
                <w:color w:val="231F20"/>
                <w:w w:val="110"/>
                <w:sz w:val="18"/>
              </w:rPr>
              <w:t>End-user considerations:</w:t>
            </w:r>
          </w:p>
          <w:p w:rsidR="00247EF1" w:rsidRDefault="007F47B7">
            <w:pPr>
              <w:pStyle w:val="TableParagraph"/>
              <w:numPr>
                <w:ilvl w:val="1"/>
                <w:numId w:val="15"/>
              </w:numPr>
              <w:tabs>
                <w:tab w:val="left" w:pos="788"/>
              </w:tabs>
              <w:spacing w:line="302" w:lineRule="auto"/>
              <w:ind w:right="652"/>
              <w:rPr>
                <w:sz w:val="18"/>
              </w:rPr>
            </w:pPr>
            <w:r>
              <w:rPr>
                <w:color w:val="231F20"/>
                <w:w w:val="115"/>
                <w:sz w:val="18"/>
              </w:rPr>
              <w:t>understandable/labelled/visible warning indicators.</w:t>
            </w:r>
          </w:p>
        </w:tc>
      </w:tr>
    </w:tbl>
    <w:p w:rsidR="00247EF1" w:rsidRDefault="00247EF1">
      <w:pPr>
        <w:spacing w:line="302" w:lineRule="auto"/>
        <w:rPr>
          <w:sz w:val="18"/>
        </w:rPr>
        <w:sectPr w:rsidR="00247EF1">
          <w:pgSz w:w="16840" w:h="11910" w:orient="landscape"/>
          <w:pgMar w:top="720" w:right="640" w:bottom="560" w:left="800" w:header="0" w:footer="369" w:gutter="0"/>
          <w:cols w:space="720"/>
        </w:sectPr>
      </w:pPr>
    </w:p>
    <w:p w:rsidR="00247EF1" w:rsidRDefault="007F47B7">
      <w:pPr>
        <w:tabs>
          <w:tab w:val="left" w:pos="5149"/>
        </w:tabs>
        <w:ind w:left="207"/>
        <w:rPr>
          <w:sz w:val="20"/>
        </w:rPr>
      </w:pPr>
      <w:r>
        <w:rPr>
          <w:sz w:val="20"/>
        </w:rPr>
      </w:r>
      <w:r>
        <w:rPr>
          <w:sz w:val="20"/>
        </w:rPr>
        <w:pict>
          <v:shape id="_x0000_s1035" type="#_x0000_t202" alt="" style="width:235.3pt;height:57.2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95543f" stroked="f">
            <v:textbox inset="0,0,0,0">
              <w:txbxContent>
                <w:p w:rsidR="00247EF1" w:rsidRDefault="007F47B7">
                  <w:pPr>
                    <w:spacing w:before="357"/>
                    <w:ind w:left="170"/>
                    <w:rPr>
                      <w:sz w:val="40"/>
                    </w:rPr>
                  </w:pPr>
                  <w:r>
                    <w:rPr>
                      <w:color w:val="FFFFFF"/>
                      <w:w w:val="105"/>
                      <w:sz w:val="40"/>
                    </w:rPr>
                    <w:t>ASSESSMENT TASK</w:t>
                  </w:r>
                </w:p>
              </w:txbxContent>
            </v:textbox>
            <w10:anchorlock/>
          </v:shape>
        </w:pict>
      </w:r>
      <w:r>
        <w:rPr>
          <w:sz w:val="20"/>
        </w:rPr>
        <w:tab/>
      </w:r>
      <w:r>
        <w:rPr>
          <w:sz w:val="20"/>
        </w:rPr>
      </w:r>
      <w:r>
        <w:rPr>
          <w:sz w:val="20"/>
        </w:rPr>
        <w:pict>
          <v:group id="_x0000_s1031" alt="" style="width:494.65pt;height:57.25pt;mso-position-horizontal-relative:char;mso-position-vertical-relative:line" coordsize="9893,1145">
            <v:rect id="_x0000_s1032" alt="" style="position:absolute;width:9893;height:1145" fillcolor="#d8e9ea" stroked="f"/>
            <v:shape id="_x0000_s1033" type="#_x0000_t202" alt="" style="position:absolute;left:2846;top:188;width:2947;height:777;mso-wrap-style:square;v-text-anchor:top" filled="f" stroked="f">
              <v:textbox inset="0,0,0,0">
                <w:txbxContent>
                  <w:p w:rsidR="00247EF1" w:rsidRDefault="007F47B7">
                    <w:pPr>
                      <w:spacing w:before="10"/>
                      <w:rPr>
                        <w:sz w:val="18"/>
                      </w:rPr>
                    </w:pPr>
                    <w:r>
                      <w:rPr>
                        <w:color w:val="231F20"/>
                        <w:sz w:val="18"/>
                      </w:rPr>
                      <w:t>91881</w:t>
                    </w:r>
                  </w:p>
                  <w:p w:rsidR="00247EF1" w:rsidRDefault="007F47B7">
                    <w:pPr>
                      <w:spacing w:before="6" w:line="270" w:lineRule="atLeast"/>
                      <w:ind w:right="-18" w:hanging="1"/>
                      <w:rPr>
                        <w:sz w:val="18"/>
                      </w:rPr>
                    </w:pPr>
                    <w:r>
                      <w:rPr>
                        <w:color w:val="231F20"/>
                        <w:w w:val="115"/>
                        <w:sz w:val="18"/>
                      </w:rPr>
                      <w:t>Develop an electronics outcome 6</w:t>
                    </w:r>
                  </w:p>
                </w:txbxContent>
              </v:textbox>
            </v:shape>
            <v:shape id="_x0000_s1034" type="#_x0000_t202" alt="" style="position:absolute;left:226;top:185;width:2161;height:785;mso-wrap-style:square;v-text-anchor:top" filled="f" stroked="f">
              <v:textbox inset="0,0,0,0">
                <w:txbxContent>
                  <w:p w:rsidR="00247EF1" w:rsidRDefault="007F47B7">
                    <w:pPr>
                      <w:spacing w:before="12" w:line="321" w:lineRule="auto"/>
                      <w:rPr>
                        <w:sz w:val="18"/>
                      </w:rPr>
                    </w:pPr>
                    <w:r>
                      <w:rPr>
                        <w:color w:val="231F20"/>
                        <w:w w:val="115"/>
                        <w:sz w:val="18"/>
                      </w:rPr>
                      <w:t xml:space="preserve">Achievement standard: </w:t>
                    </w:r>
                    <w:r>
                      <w:rPr>
                        <w:color w:val="231F20"/>
                        <w:w w:val="120"/>
                        <w:sz w:val="18"/>
                      </w:rPr>
                      <w:t>Standard title:</w:t>
                    </w:r>
                  </w:p>
                  <w:p w:rsidR="00247EF1" w:rsidRDefault="007F47B7">
                    <w:pPr>
                      <w:spacing w:line="206" w:lineRule="exact"/>
                      <w:rPr>
                        <w:sz w:val="18"/>
                      </w:rPr>
                    </w:pPr>
                    <w:r>
                      <w:rPr>
                        <w:color w:val="231F20"/>
                        <w:w w:val="120"/>
                        <w:sz w:val="18"/>
                      </w:rPr>
                      <w:t>Total credits:</w:t>
                    </w:r>
                  </w:p>
                </w:txbxContent>
              </v:textbox>
            </v:shape>
            <w10:anchorlock/>
          </v:group>
        </w:pict>
      </w:r>
    </w:p>
    <w:p w:rsidR="00247EF1" w:rsidRDefault="00247EF1">
      <w:pPr>
        <w:pStyle w:val="BodyText"/>
        <w:spacing w:before="3"/>
        <w:rPr>
          <w:sz w:val="1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14823"/>
      </w:tblGrid>
      <w:tr w:rsidR="00247EF1">
        <w:trPr>
          <w:trHeight w:val="325"/>
        </w:trPr>
        <w:tc>
          <w:tcPr>
            <w:tcW w:w="14823" w:type="dxa"/>
            <w:tcBorders>
              <w:top w:val="nil"/>
              <w:left w:val="nil"/>
              <w:right w:val="nil"/>
            </w:tcBorders>
          </w:tcPr>
          <w:p w:rsidR="00247EF1" w:rsidRDefault="007F47B7">
            <w:pPr>
              <w:pStyle w:val="TableParagraph"/>
              <w:spacing w:before="14"/>
              <w:ind w:left="85"/>
              <w:rPr>
                <w:sz w:val="20"/>
              </w:rPr>
            </w:pPr>
            <w:r>
              <w:rPr>
                <w:color w:val="95543F"/>
                <w:w w:val="105"/>
                <w:sz w:val="20"/>
              </w:rPr>
              <w:t>COMPLETING THE TASK</w:t>
            </w:r>
          </w:p>
        </w:tc>
      </w:tr>
      <w:tr w:rsidR="00247EF1">
        <w:trPr>
          <w:trHeight w:val="6769"/>
        </w:trPr>
        <w:tc>
          <w:tcPr>
            <w:tcW w:w="14823" w:type="dxa"/>
            <w:tcBorders>
              <w:bottom w:val="single" w:sz="6" w:space="0" w:color="A66F59"/>
            </w:tcBorders>
          </w:tcPr>
          <w:p w:rsidR="00247EF1" w:rsidRDefault="007F47B7">
            <w:pPr>
              <w:pStyle w:val="TableParagraph"/>
              <w:spacing w:before="137"/>
              <w:rPr>
                <w:sz w:val="18"/>
              </w:rPr>
            </w:pPr>
            <w:r>
              <w:rPr>
                <w:color w:val="231F20"/>
                <w:w w:val="115"/>
                <w:sz w:val="18"/>
              </w:rPr>
              <w:t>As you perform the task, make notes and gather evidence for inclusion in your portfolio:</w:t>
            </w:r>
          </w:p>
          <w:p w:rsidR="00247EF1" w:rsidRDefault="007F47B7">
            <w:pPr>
              <w:pStyle w:val="TableParagraph"/>
              <w:numPr>
                <w:ilvl w:val="0"/>
                <w:numId w:val="14"/>
              </w:numPr>
              <w:tabs>
                <w:tab w:val="left" w:pos="528"/>
                <w:tab w:val="left" w:pos="529"/>
              </w:tabs>
              <w:spacing w:before="195"/>
              <w:rPr>
                <w:sz w:val="18"/>
              </w:rPr>
            </w:pPr>
            <w:r>
              <w:rPr>
                <w:color w:val="231F20"/>
                <w:w w:val="120"/>
                <w:sz w:val="18"/>
              </w:rPr>
              <w:t>Project</w:t>
            </w:r>
            <w:r>
              <w:rPr>
                <w:color w:val="231F20"/>
                <w:spacing w:val="-7"/>
                <w:w w:val="120"/>
                <w:sz w:val="18"/>
              </w:rPr>
              <w:t xml:space="preserve"> </w:t>
            </w:r>
            <w:r>
              <w:rPr>
                <w:color w:val="231F20"/>
                <w:w w:val="120"/>
                <w:sz w:val="18"/>
              </w:rPr>
              <w:t>brief</w:t>
            </w:r>
          </w:p>
          <w:p w:rsidR="00247EF1" w:rsidRDefault="007F47B7">
            <w:pPr>
              <w:pStyle w:val="TableParagraph"/>
              <w:ind w:left="528"/>
              <w:rPr>
                <w:sz w:val="18"/>
              </w:rPr>
            </w:pPr>
            <w:r>
              <w:rPr>
                <w:color w:val="231F20"/>
                <w:w w:val="120"/>
                <w:sz w:val="18"/>
              </w:rPr>
              <w:t>It’s good to start by clarifying what you intend to</w:t>
            </w:r>
            <w:r>
              <w:rPr>
                <w:color w:val="231F20"/>
                <w:w w:val="120"/>
                <w:sz w:val="18"/>
              </w:rPr>
              <w:t xml:space="preserve"> do</w:t>
            </w:r>
          </w:p>
          <w:p w:rsidR="00247EF1" w:rsidRDefault="007F47B7">
            <w:pPr>
              <w:pStyle w:val="TableParagraph"/>
              <w:numPr>
                <w:ilvl w:val="1"/>
                <w:numId w:val="14"/>
              </w:numPr>
              <w:tabs>
                <w:tab w:val="left" w:pos="769"/>
              </w:tabs>
              <w:rPr>
                <w:sz w:val="18"/>
              </w:rPr>
            </w:pPr>
            <w:r>
              <w:rPr>
                <w:color w:val="231F20"/>
                <w:w w:val="115"/>
                <w:sz w:val="18"/>
              </w:rPr>
              <w:t>Identify the environmental variables you will</w:t>
            </w:r>
            <w:r>
              <w:rPr>
                <w:color w:val="231F20"/>
                <w:spacing w:val="-21"/>
                <w:w w:val="115"/>
                <w:sz w:val="18"/>
              </w:rPr>
              <w:t xml:space="preserve"> </w:t>
            </w:r>
            <w:r>
              <w:rPr>
                <w:color w:val="231F20"/>
                <w:w w:val="115"/>
                <w:sz w:val="18"/>
              </w:rPr>
              <w:t>monitor.</w:t>
            </w:r>
          </w:p>
          <w:p w:rsidR="00247EF1" w:rsidRDefault="007F47B7">
            <w:pPr>
              <w:pStyle w:val="TableParagraph"/>
              <w:numPr>
                <w:ilvl w:val="1"/>
                <w:numId w:val="14"/>
              </w:numPr>
              <w:tabs>
                <w:tab w:val="left" w:pos="769"/>
              </w:tabs>
              <w:spacing w:before="109"/>
              <w:rPr>
                <w:sz w:val="18"/>
              </w:rPr>
            </w:pPr>
            <w:r>
              <w:rPr>
                <w:color w:val="231F20"/>
                <w:w w:val="115"/>
                <w:sz w:val="18"/>
              </w:rPr>
              <w:t>Describe</w:t>
            </w:r>
            <w:r>
              <w:rPr>
                <w:color w:val="231F20"/>
                <w:spacing w:val="-5"/>
                <w:w w:val="115"/>
                <w:sz w:val="18"/>
              </w:rPr>
              <w:t xml:space="preserve"> </w:t>
            </w:r>
            <w:r>
              <w:rPr>
                <w:color w:val="231F20"/>
                <w:w w:val="115"/>
                <w:sz w:val="18"/>
              </w:rPr>
              <w:t>the</w:t>
            </w:r>
            <w:r>
              <w:rPr>
                <w:color w:val="231F20"/>
                <w:spacing w:val="-4"/>
                <w:w w:val="115"/>
                <w:sz w:val="18"/>
              </w:rPr>
              <w:t xml:space="preserve"> </w:t>
            </w:r>
            <w:r>
              <w:rPr>
                <w:color w:val="231F20"/>
                <w:w w:val="115"/>
                <w:sz w:val="18"/>
              </w:rPr>
              <w:t>relevant</w:t>
            </w:r>
            <w:r>
              <w:rPr>
                <w:color w:val="231F20"/>
                <w:spacing w:val="-4"/>
                <w:w w:val="115"/>
                <w:sz w:val="18"/>
              </w:rPr>
              <w:t xml:space="preserve"> </w:t>
            </w:r>
            <w:r>
              <w:rPr>
                <w:color w:val="231F20"/>
                <w:w w:val="115"/>
                <w:sz w:val="18"/>
              </w:rPr>
              <w:t>implications</w:t>
            </w:r>
            <w:r>
              <w:rPr>
                <w:color w:val="231F20"/>
                <w:spacing w:val="-4"/>
                <w:w w:val="115"/>
                <w:sz w:val="18"/>
              </w:rPr>
              <w:t xml:space="preserve"> </w:t>
            </w:r>
            <w:r>
              <w:rPr>
                <w:color w:val="231F20"/>
                <w:w w:val="115"/>
                <w:sz w:val="18"/>
              </w:rPr>
              <w:t>and</w:t>
            </w:r>
            <w:r>
              <w:rPr>
                <w:color w:val="231F20"/>
                <w:spacing w:val="-5"/>
                <w:w w:val="115"/>
                <w:sz w:val="18"/>
              </w:rPr>
              <w:t xml:space="preserve"> </w:t>
            </w:r>
            <w:r>
              <w:rPr>
                <w:color w:val="231F20"/>
                <w:w w:val="115"/>
                <w:sz w:val="18"/>
              </w:rPr>
              <w:t>warning</w:t>
            </w:r>
            <w:r>
              <w:rPr>
                <w:color w:val="231F20"/>
                <w:spacing w:val="-4"/>
                <w:w w:val="115"/>
                <w:sz w:val="18"/>
              </w:rPr>
              <w:t xml:space="preserve"> </w:t>
            </w:r>
            <w:r>
              <w:rPr>
                <w:color w:val="231F20"/>
                <w:w w:val="115"/>
                <w:sz w:val="18"/>
              </w:rPr>
              <w:t>indicators</w:t>
            </w:r>
            <w:r>
              <w:rPr>
                <w:color w:val="231F20"/>
                <w:spacing w:val="-4"/>
                <w:w w:val="115"/>
                <w:sz w:val="18"/>
              </w:rPr>
              <w:t xml:space="preserve"> </w:t>
            </w:r>
            <w:r>
              <w:rPr>
                <w:color w:val="231F20"/>
                <w:w w:val="115"/>
                <w:sz w:val="18"/>
              </w:rPr>
              <w:t>you</w:t>
            </w:r>
            <w:r>
              <w:rPr>
                <w:color w:val="231F20"/>
                <w:spacing w:val="-4"/>
                <w:w w:val="115"/>
                <w:sz w:val="18"/>
              </w:rPr>
              <w:t xml:space="preserve"> </w:t>
            </w:r>
            <w:r>
              <w:rPr>
                <w:color w:val="231F20"/>
                <w:w w:val="115"/>
                <w:sz w:val="18"/>
              </w:rPr>
              <w:t>will</w:t>
            </w:r>
            <w:r>
              <w:rPr>
                <w:color w:val="231F20"/>
                <w:spacing w:val="-5"/>
                <w:w w:val="115"/>
                <w:sz w:val="18"/>
              </w:rPr>
              <w:t xml:space="preserve"> </w:t>
            </w:r>
            <w:r>
              <w:rPr>
                <w:color w:val="231F20"/>
                <w:w w:val="115"/>
                <w:sz w:val="18"/>
              </w:rPr>
              <w:t>use</w:t>
            </w:r>
            <w:r>
              <w:rPr>
                <w:color w:val="231F20"/>
                <w:spacing w:val="-4"/>
                <w:w w:val="115"/>
                <w:sz w:val="18"/>
              </w:rPr>
              <w:t xml:space="preserve"> </w:t>
            </w:r>
            <w:r>
              <w:rPr>
                <w:color w:val="231F20"/>
                <w:w w:val="115"/>
                <w:sz w:val="18"/>
              </w:rPr>
              <w:t>how</w:t>
            </w:r>
            <w:r>
              <w:rPr>
                <w:color w:val="231F20"/>
                <w:spacing w:val="-4"/>
                <w:w w:val="115"/>
                <w:sz w:val="18"/>
              </w:rPr>
              <w:t xml:space="preserve"> </w:t>
            </w:r>
            <w:r>
              <w:rPr>
                <w:color w:val="231F20"/>
                <w:w w:val="115"/>
                <w:sz w:val="18"/>
              </w:rPr>
              <w:t>these</w:t>
            </w:r>
            <w:r>
              <w:rPr>
                <w:color w:val="231F20"/>
                <w:spacing w:val="-4"/>
                <w:w w:val="115"/>
                <w:sz w:val="18"/>
              </w:rPr>
              <w:t xml:space="preserve"> </w:t>
            </w:r>
            <w:r>
              <w:rPr>
                <w:color w:val="231F20"/>
                <w:w w:val="115"/>
                <w:sz w:val="18"/>
              </w:rPr>
              <w:t>will</w:t>
            </w:r>
            <w:r>
              <w:rPr>
                <w:color w:val="231F20"/>
                <w:spacing w:val="-5"/>
                <w:w w:val="115"/>
                <w:sz w:val="18"/>
              </w:rPr>
              <w:t xml:space="preserve"> </w:t>
            </w:r>
            <w:r>
              <w:rPr>
                <w:color w:val="231F20"/>
                <w:w w:val="115"/>
                <w:sz w:val="18"/>
              </w:rPr>
              <w:t>be</w:t>
            </w:r>
            <w:r>
              <w:rPr>
                <w:color w:val="231F20"/>
                <w:spacing w:val="-4"/>
                <w:w w:val="115"/>
                <w:sz w:val="18"/>
              </w:rPr>
              <w:t xml:space="preserve"> </w:t>
            </w:r>
            <w:r>
              <w:rPr>
                <w:color w:val="231F20"/>
                <w:w w:val="115"/>
                <w:sz w:val="18"/>
              </w:rPr>
              <w:t>addressed.</w:t>
            </w:r>
          </w:p>
          <w:p w:rsidR="00247EF1" w:rsidRDefault="007F47B7">
            <w:pPr>
              <w:pStyle w:val="TableParagraph"/>
              <w:numPr>
                <w:ilvl w:val="0"/>
                <w:numId w:val="14"/>
              </w:numPr>
              <w:tabs>
                <w:tab w:val="left" w:pos="528"/>
                <w:tab w:val="left" w:pos="529"/>
              </w:tabs>
              <w:spacing w:before="195"/>
              <w:rPr>
                <w:sz w:val="18"/>
              </w:rPr>
            </w:pPr>
            <w:r>
              <w:rPr>
                <w:color w:val="231F20"/>
                <w:w w:val="115"/>
                <w:sz w:val="18"/>
              </w:rPr>
              <w:t>Circuit schematics of electronic</w:t>
            </w:r>
            <w:r>
              <w:rPr>
                <w:color w:val="231F20"/>
                <w:spacing w:val="-15"/>
                <w:w w:val="115"/>
                <w:sz w:val="18"/>
              </w:rPr>
              <w:t xml:space="preserve"> </w:t>
            </w:r>
            <w:r>
              <w:rPr>
                <w:color w:val="231F20"/>
                <w:w w:val="115"/>
                <w:sz w:val="18"/>
              </w:rPr>
              <w:t>system</w:t>
            </w:r>
          </w:p>
          <w:p w:rsidR="00247EF1" w:rsidRDefault="007F47B7">
            <w:pPr>
              <w:pStyle w:val="TableParagraph"/>
              <w:numPr>
                <w:ilvl w:val="1"/>
                <w:numId w:val="14"/>
              </w:numPr>
              <w:tabs>
                <w:tab w:val="left" w:pos="769"/>
              </w:tabs>
              <w:rPr>
                <w:sz w:val="18"/>
              </w:rPr>
            </w:pPr>
            <w:r>
              <w:rPr>
                <w:color w:val="231F20"/>
                <w:w w:val="115"/>
                <w:sz w:val="18"/>
              </w:rPr>
              <w:t>Sketch</w:t>
            </w:r>
            <w:r>
              <w:rPr>
                <w:color w:val="231F20"/>
                <w:spacing w:val="-4"/>
                <w:w w:val="115"/>
                <w:sz w:val="18"/>
              </w:rPr>
              <w:t xml:space="preserve"> </w:t>
            </w:r>
            <w:r>
              <w:rPr>
                <w:color w:val="231F20"/>
                <w:w w:val="115"/>
                <w:sz w:val="18"/>
              </w:rPr>
              <w:t>a</w:t>
            </w:r>
            <w:r>
              <w:rPr>
                <w:color w:val="231F20"/>
                <w:spacing w:val="-4"/>
                <w:w w:val="115"/>
                <w:sz w:val="18"/>
              </w:rPr>
              <w:t xml:space="preserve"> </w:t>
            </w:r>
            <w:r>
              <w:rPr>
                <w:color w:val="231F20"/>
                <w:w w:val="115"/>
                <w:sz w:val="18"/>
              </w:rPr>
              <w:t>circuit</w:t>
            </w:r>
            <w:r>
              <w:rPr>
                <w:color w:val="231F20"/>
                <w:spacing w:val="-4"/>
                <w:w w:val="115"/>
                <w:sz w:val="18"/>
              </w:rPr>
              <w:t xml:space="preserve"> </w:t>
            </w:r>
            <w:r>
              <w:rPr>
                <w:color w:val="231F20"/>
                <w:w w:val="115"/>
                <w:sz w:val="18"/>
              </w:rPr>
              <w:t>schematic</w:t>
            </w:r>
            <w:r>
              <w:rPr>
                <w:color w:val="231F20"/>
                <w:spacing w:val="-4"/>
                <w:w w:val="115"/>
                <w:sz w:val="18"/>
              </w:rPr>
              <w:t xml:space="preserve"> </w:t>
            </w:r>
            <w:r>
              <w:rPr>
                <w:color w:val="231F20"/>
                <w:w w:val="115"/>
                <w:sz w:val="18"/>
              </w:rPr>
              <w:t>for</w:t>
            </w:r>
            <w:r>
              <w:rPr>
                <w:color w:val="231F20"/>
                <w:spacing w:val="-4"/>
                <w:w w:val="115"/>
                <w:sz w:val="18"/>
              </w:rPr>
              <w:t xml:space="preserve"> </w:t>
            </w:r>
            <w:r>
              <w:rPr>
                <w:color w:val="231F20"/>
                <w:w w:val="115"/>
                <w:sz w:val="18"/>
              </w:rPr>
              <w:t>your</w:t>
            </w:r>
            <w:r>
              <w:rPr>
                <w:color w:val="231F20"/>
                <w:spacing w:val="-4"/>
                <w:w w:val="115"/>
                <w:sz w:val="18"/>
              </w:rPr>
              <w:t xml:space="preserve"> </w:t>
            </w:r>
            <w:r>
              <w:rPr>
                <w:color w:val="231F20"/>
                <w:w w:val="115"/>
                <w:sz w:val="18"/>
              </w:rPr>
              <w:t>proposed</w:t>
            </w:r>
            <w:r>
              <w:rPr>
                <w:color w:val="231F20"/>
                <w:spacing w:val="-4"/>
                <w:w w:val="115"/>
                <w:sz w:val="18"/>
              </w:rPr>
              <w:t xml:space="preserve"> </w:t>
            </w:r>
            <w:r>
              <w:rPr>
                <w:color w:val="231F20"/>
                <w:w w:val="115"/>
                <w:sz w:val="18"/>
              </w:rPr>
              <w:t>electronic</w:t>
            </w:r>
            <w:r>
              <w:rPr>
                <w:color w:val="231F20"/>
                <w:spacing w:val="-4"/>
                <w:w w:val="115"/>
                <w:sz w:val="18"/>
              </w:rPr>
              <w:t xml:space="preserve"> </w:t>
            </w:r>
            <w:r>
              <w:rPr>
                <w:color w:val="231F20"/>
                <w:w w:val="115"/>
                <w:sz w:val="18"/>
              </w:rPr>
              <w:t>system,</w:t>
            </w:r>
            <w:r>
              <w:rPr>
                <w:color w:val="231F20"/>
                <w:spacing w:val="-3"/>
                <w:w w:val="115"/>
                <w:sz w:val="18"/>
              </w:rPr>
              <w:t xml:space="preserve"> </w:t>
            </w:r>
            <w:r>
              <w:rPr>
                <w:color w:val="231F20"/>
                <w:w w:val="115"/>
                <w:sz w:val="18"/>
              </w:rPr>
              <w:t>include</w:t>
            </w:r>
            <w:r>
              <w:rPr>
                <w:color w:val="231F20"/>
                <w:spacing w:val="-4"/>
                <w:w w:val="115"/>
                <w:sz w:val="18"/>
              </w:rPr>
              <w:t xml:space="preserve"> </w:t>
            </w:r>
            <w:r>
              <w:rPr>
                <w:color w:val="231F20"/>
                <w:w w:val="115"/>
                <w:sz w:val="18"/>
              </w:rPr>
              <w:t>correct</w:t>
            </w:r>
            <w:r>
              <w:rPr>
                <w:color w:val="231F20"/>
                <w:spacing w:val="-4"/>
                <w:w w:val="115"/>
                <w:sz w:val="18"/>
              </w:rPr>
              <w:t xml:space="preserve"> </w:t>
            </w:r>
            <w:r>
              <w:rPr>
                <w:color w:val="231F20"/>
                <w:w w:val="115"/>
                <w:sz w:val="18"/>
              </w:rPr>
              <w:t>circuit</w:t>
            </w:r>
            <w:r>
              <w:rPr>
                <w:color w:val="231F20"/>
                <w:spacing w:val="-4"/>
                <w:w w:val="115"/>
                <w:sz w:val="18"/>
              </w:rPr>
              <w:t xml:space="preserve"> </w:t>
            </w:r>
            <w:r>
              <w:rPr>
                <w:color w:val="231F20"/>
                <w:w w:val="115"/>
                <w:sz w:val="18"/>
              </w:rPr>
              <w:t>symbols</w:t>
            </w:r>
            <w:r>
              <w:rPr>
                <w:color w:val="231F20"/>
                <w:spacing w:val="-4"/>
                <w:w w:val="115"/>
                <w:sz w:val="18"/>
              </w:rPr>
              <w:t xml:space="preserve"> </w:t>
            </w:r>
            <w:r>
              <w:rPr>
                <w:color w:val="231F20"/>
                <w:w w:val="115"/>
                <w:sz w:val="18"/>
              </w:rPr>
              <w:t>and</w:t>
            </w:r>
            <w:r>
              <w:rPr>
                <w:color w:val="231F20"/>
                <w:spacing w:val="-4"/>
                <w:w w:val="115"/>
                <w:sz w:val="18"/>
              </w:rPr>
              <w:t xml:space="preserve"> </w:t>
            </w:r>
            <w:r>
              <w:rPr>
                <w:color w:val="231F20"/>
                <w:w w:val="115"/>
                <w:sz w:val="18"/>
              </w:rPr>
              <w:t>labels</w:t>
            </w:r>
            <w:r>
              <w:rPr>
                <w:color w:val="231F20"/>
                <w:spacing w:val="-4"/>
                <w:w w:val="115"/>
                <w:sz w:val="18"/>
              </w:rPr>
              <w:t xml:space="preserve"> </w:t>
            </w:r>
            <w:r>
              <w:rPr>
                <w:color w:val="231F20"/>
                <w:w w:val="115"/>
                <w:sz w:val="18"/>
              </w:rPr>
              <w:t>for</w:t>
            </w:r>
            <w:r>
              <w:rPr>
                <w:color w:val="231F20"/>
                <w:spacing w:val="-4"/>
                <w:w w:val="115"/>
                <w:sz w:val="18"/>
              </w:rPr>
              <w:t xml:space="preserve"> </w:t>
            </w:r>
            <w:r>
              <w:rPr>
                <w:color w:val="231F20"/>
                <w:w w:val="115"/>
                <w:sz w:val="18"/>
              </w:rPr>
              <w:t>components</w:t>
            </w:r>
            <w:r>
              <w:rPr>
                <w:color w:val="231F20"/>
                <w:spacing w:val="-3"/>
                <w:w w:val="115"/>
                <w:sz w:val="18"/>
              </w:rPr>
              <w:t xml:space="preserve"> </w:t>
            </w:r>
            <w:r>
              <w:rPr>
                <w:color w:val="231F20"/>
                <w:w w:val="115"/>
                <w:sz w:val="18"/>
              </w:rPr>
              <w:t>you</w:t>
            </w:r>
            <w:r>
              <w:rPr>
                <w:color w:val="231F20"/>
                <w:spacing w:val="-4"/>
                <w:w w:val="115"/>
                <w:sz w:val="18"/>
              </w:rPr>
              <w:t xml:space="preserve"> </w:t>
            </w:r>
            <w:r>
              <w:rPr>
                <w:color w:val="231F20"/>
                <w:w w:val="115"/>
                <w:sz w:val="18"/>
              </w:rPr>
              <w:t>select.</w:t>
            </w:r>
          </w:p>
          <w:p w:rsidR="00247EF1" w:rsidRDefault="007F47B7">
            <w:pPr>
              <w:pStyle w:val="TableParagraph"/>
              <w:numPr>
                <w:ilvl w:val="0"/>
                <w:numId w:val="14"/>
              </w:numPr>
              <w:tabs>
                <w:tab w:val="left" w:pos="529"/>
              </w:tabs>
              <w:spacing w:before="195"/>
              <w:rPr>
                <w:sz w:val="18"/>
              </w:rPr>
            </w:pPr>
            <w:r>
              <w:rPr>
                <w:color w:val="231F20"/>
                <w:w w:val="115"/>
                <w:sz w:val="18"/>
              </w:rPr>
              <w:t>Construct and test your electronics</w:t>
            </w:r>
            <w:r>
              <w:rPr>
                <w:color w:val="231F20"/>
                <w:spacing w:val="-17"/>
                <w:w w:val="115"/>
                <w:sz w:val="18"/>
              </w:rPr>
              <w:t xml:space="preserve"> </w:t>
            </w:r>
            <w:r>
              <w:rPr>
                <w:color w:val="231F20"/>
                <w:w w:val="115"/>
                <w:sz w:val="18"/>
              </w:rPr>
              <w:t>outcome</w:t>
            </w:r>
          </w:p>
          <w:p w:rsidR="00247EF1" w:rsidRDefault="007F47B7">
            <w:pPr>
              <w:pStyle w:val="TableParagraph"/>
              <w:spacing w:before="109"/>
              <w:ind w:left="528"/>
              <w:rPr>
                <w:sz w:val="18"/>
              </w:rPr>
            </w:pPr>
            <w:r>
              <w:rPr>
                <w:color w:val="231F20"/>
                <w:w w:val="115"/>
                <w:sz w:val="18"/>
              </w:rPr>
              <w:t>Evidence constructing, testing, and debugging your electronics system on all input/output interfaces. Include:</w:t>
            </w:r>
          </w:p>
          <w:p w:rsidR="00247EF1" w:rsidRDefault="007F47B7">
            <w:pPr>
              <w:pStyle w:val="TableParagraph"/>
              <w:numPr>
                <w:ilvl w:val="1"/>
                <w:numId w:val="14"/>
              </w:numPr>
              <w:tabs>
                <w:tab w:val="left" w:pos="769"/>
              </w:tabs>
              <w:rPr>
                <w:sz w:val="18"/>
              </w:rPr>
            </w:pPr>
            <w:r>
              <w:rPr>
                <w:color w:val="231F20"/>
                <w:w w:val="120"/>
                <w:sz w:val="18"/>
              </w:rPr>
              <w:t>Testing/cali</w:t>
            </w:r>
            <w:r>
              <w:rPr>
                <w:color w:val="231F20"/>
                <w:w w:val="120"/>
                <w:sz w:val="18"/>
              </w:rPr>
              <w:t>bration</w:t>
            </w:r>
            <w:r>
              <w:rPr>
                <w:color w:val="231F20"/>
                <w:spacing w:val="-9"/>
                <w:w w:val="120"/>
                <w:sz w:val="18"/>
              </w:rPr>
              <w:t xml:space="preserve"> </w:t>
            </w:r>
            <w:r>
              <w:rPr>
                <w:color w:val="231F20"/>
                <w:w w:val="120"/>
                <w:sz w:val="18"/>
              </w:rPr>
              <w:t>of</w:t>
            </w:r>
            <w:r>
              <w:rPr>
                <w:color w:val="231F20"/>
                <w:spacing w:val="-9"/>
                <w:w w:val="120"/>
                <w:sz w:val="18"/>
              </w:rPr>
              <w:t xml:space="preserve"> </w:t>
            </w:r>
            <w:r>
              <w:rPr>
                <w:color w:val="231F20"/>
                <w:w w:val="120"/>
                <w:sz w:val="18"/>
              </w:rPr>
              <w:t>your</w:t>
            </w:r>
            <w:r>
              <w:rPr>
                <w:color w:val="231F20"/>
                <w:spacing w:val="-9"/>
                <w:w w:val="120"/>
                <w:sz w:val="18"/>
              </w:rPr>
              <w:t xml:space="preserve"> </w:t>
            </w:r>
            <w:r>
              <w:rPr>
                <w:color w:val="231F20"/>
                <w:w w:val="120"/>
                <w:sz w:val="18"/>
              </w:rPr>
              <w:t>analogue</w:t>
            </w:r>
            <w:r>
              <w:rPr>
                <w:color w:val="231F20"/>
                <w:spacing w:val="-9"/>
                <w:w w:val="120"/>
                <w:sz w:val="18"/>
              </w:rPr>
              <w:t xml:space="preserve"> </w:t>
            </w:r>
            <w:r>
              <w:rPr>
                <w:color w:val="231F20"/>
                <w:w w:val="120"/>
                <w:sz w:val="18"/>
              </w:rPr>
              <w:t>sensor</w:t>
            </w:r>
            <w:r>
              <w:rPr>
                <w:color w:val="231F20"/>
                <w:spacing w:val="-9"/>
                <w:w w:val="120"/>
                <w:sz w:val="18"/>
              </w:rPr>
              <w:t xml:space="preserve"> </w:t>
            </w:r>
            <w:r>
              <w:rPr>
                <w:color w:val="231F20"/>
                <w:w w:val="120"/>
                <w:sz w:val="18"/>
              </w:rPr>
              <w:t>on</w:t>
            </w:r>
            <w:r>
              <w:rPr>
                <w:color w:val="231F20"/>
                <w:spacing w:val="-9"/>
                <w:w w:val="120"/>
                <w:sz w:val="18"/>
              </w:rPr>
              <w:t xml:space="preserve"> </w:t>
            </w:r>
            <w:r>
              <w:rPr>
                <w:color w:val="231F20"/>
                <w:w w:val="120"/>
                <w:sz w:val="18"/>
              </w:rPr>
              <w:t>a</w:t>
            </w:r>
            <w:r>
              <w:rPr>
                <w:color w:val="231F20"/>
                <w:spacing w:val="-9"/>
                <w:w w:val="120"/>
                <w:sz w:val="18"/>
              </w:rPr>
              <w:t xml:space="preserve"> </w:t>
            </w:r>
            <w:r>
              <w:rPr>
                <w:color w:val="231F20"/>
                <w:w w:val="120"/>
                <w:sz w:val="18"/>
              </w:rPr>
              <w:t>range</w:t>
            </w:r>
            <w:r>
              <w:rPr>
                <w:color w:val="231F20"/>
                <w:spacing w:val="-9"/>
                <w:w w:val="120"/>
                <w:sz w:val="18"/>
              </w:rPr>
              <w:t xml:space="preserve"> </w:t>
            </w:r>
            <w:r>
              <w:rPr>
                <w:color w:val="231F20"/>
                <w:w w:val="120"/>
                <w:sz w:val="18"/>
              </w:rPr>
              <w:t>of</w:t>
            </w:r>
            <w:r>
              <w:rPr>
                <w:color w:val="231F20"/>
                <w:spacing w:val="-9"/>
                <w:w w:val="120"/>
                <w:sz w:val="18"/>
              </w:rPr>
              <w:t xml:space="preserve"> </w:t>
            </w:r>
            <w:r>
              <w:rPr>
                <w:color w:val="231F20"/>
                <w:w w:val="120"/>
                <w:sz w:val="18"/>
              </w:rPr>
              <w:t>environmental</w:t>
            </w:r>
            <w:r>
              <w:rPr>
                <w:color w:val="231F20"/>
                <w:spacing w:val="-9"/>
                <w:w w:val="120"/>
                <w:sz w:val="18"/>
              </w:rPr>
              <w:t xml:space="preserve"> </w:t>
            </w:r>
            <w:r>
              <w:rPr>
                <w:color w:val="231F20"/>
                <w:w w:val="120"/>
                <w:sz w:val="18"/>
              </w:rPr>
              <w:t>conditions</w:t>
            </w:r>
            <w:r>
              <w:rPr>
                <w:color w:val="231F20"/>
                <w:spacing w:val="-9"/>
                <w:w w:val="120"/>
                <w:sz w:val="18"/>
              </w:rPr>
              <w:t xml:space="preserve"> </w:t>
            </w:r>
            <w:r>
              <w:rPr>
                <w:color w:val="231F20"/>
                <w:w w:val="120"/>
                <w:sz w:val="18"/>
              </w:rPr>
              <w:t>(inputs)</w:t>
            </w:r>
          </w:p>
          <w:p w:rsidR="00247EF1" w:rsidRDefault="007F47B7">
            <w:pPr>
              <w:pStyle w:val="TableParagraph"/>
              <w:numPr>
                <w:ilvl w:val="1"/>
                <w:numId w:val="14"/>
              </w:numPr>
              <w:tabs>
                <w:tab w:val="left" w:pos="769"/>
              </w:tabs>
              <w:rPr>
                <w:sz w:val="18"/>
              </w:rPr>
            </w:pPr>
            <w:r>
              <w:rPr>
                <w:color w:val="231F20"/>
                <w:w w:val="115"/>
                <w:sz w:val="18"/>
              </w:rPr>
              <w:t>Testing of warning indicators (outputs) on all expected input</w:t>
            </w:r>
            <w:r>
              <w:rPr>
                <w:color w:val="231F20"/>
                <w:spacing w:val="-30"/>
                <w:w w:val="115"/>
                <w:sz w:val="18"/>
              </w:rPr>
              <w:t xml:space="preserve"> </w:t>
            </w:r>
            <w:r>
              <w:rPr>
                <w:color w:val="231F20"/>
                <w:w w:val="115"/>
                <w:sz w:val="18"/>
              </w:rPr>
              <w:t>conditions</w:t>
            </w:r>
          </w:p>
          <w:p w:rsidR="00247EF1" w:rsidRDefault="007F47B7">
            <w:pPr>
              <w:pStyle w:val="TableParagraph"/>
              <w:numPr>
                <w:ilvl w:val="1"/>
                <w:numId w:val="14"/>
              </w:numPr>
              <w:tabs>
                <w:tab w:val="left" w:pos="769"/>
              </w:tabs>
              <w:spacing w:before="109"/>
              <w:rPr>
                <w:sz w:val="18"/>
              </w:rPr>
            </w:pPr>
            <w:r>
              <w:rPr>
                <w:color w:val="231F20"/>
                <w:w w:val="115"/>
                <w:sz w:val="18"/>
              </w:rPr>
              <w:t>Evidence of modifying and debugging software</w:t>
            </w:r>
            <w:r>
              <w:rPr>
                <w:color w:val="231F20"/>
                <w:spacing w:val="-20"/>
                <w:w w:val="115"/>
                <w:sz w:val="18"/>
              </w:rPr>
              <w:t xml:space="preserve"> </w:t>
            </w:r>
            <w:r>
              <w:rPr>
                <w:color w:val="231F20"/>
                <w:w w:val="115"/>
                <w:sz w:val="18"/>
              </w:rPr>
              <w:t>code</w:t>
            </w:r>
          </w:p>
          <w:p w:rsidR="00247EF1" w:rsidRDefault="007F47B7">
            <w:pPr>
              <w:pStyle w:val="TableParagraph"/>
              <w:numPr>
                <w:ilvl w:val="1"/>
                <w:numId w:val="14"/>
              </w:numPr>
              <w:tabs>
                <w:tab w:val="left" w:pos="769"/>
              </w:tabs>
              <w:rPr>
                <w:sz w:val="18"/>
              </w:rPr>
            </w:pPr>
            <w:r>
              <w:rPr>
                <w:color w:val="231F20"/>
                <w:w w:val="115"/>
                <w:sz w:val="18"/>
              </w:rPr>
              <w:t>Show how you addressed the relevant implications within</w:t>
            </w:r>
            <w:r>
              <w:rPr>
                <w:color w:val="231F20"/>
                <w:spacing w:val="-30"/>
                <w:w w:val="115"/>
                <w:sz w:val="18"/>
              </w:rPr>
              <w:t xml:space="preserve"> </w:t>
            </w:r>
            <w:r>
              <w:rPr>
                <w:color w:val="231F20"/>
                <w:w w:val="115"/>
                <w:sz w:val="18"/>
              </w:rPr>
              <w:t>development</w:t>
            </w:r>
          </w:p>
          <w:p w:rsidR="00247EF1" w:rsidRDefault="007F47B7">
            <w:pPr>
              <w:pStyle w:val="TableParagraph"/>
              <w:numPr>
                <w:ilvl w:val="0"/>
                <w:numId w:val="14"/>
              </w:numPr>
              <w:tabs>
                <w:tab w:val="left" w:pos="529"/>
              </w:tabs>
              <w:spacing w:before="195"/>
              <w:rPr>
                <w:sz w:val="18"/>
              </w:rPr>
            </w:pPr>
            <w:r>
              <w:rPr>
                <w:color w:val="231F20"/>
                <w:w w:val="120"/>
                <w:sz w:val="18"/>
              </w:rPr>
              <w:t>Iterative improvement of the Electronics</w:t>
            </w:r>
            <w:r>
              <w:rPr>
                <w:color w:val="231F20"/>
                <w:spacing w:val="-35"/>
                <w:w w:val="120"/>
                <w:sz w:val="18"/>
              </w:rPr>
              <w:t xml:space="preserve"> </w:t>
            </w:r>
            <w:r>
              <w:rPr>
                <w:color w:val="231F20"/>
                <w:w w:val="120"/>
                <w:sz w:val="18"/>
              </w:rPr>
              <w:t>outcome</w:t>
            </w:r>
          </w:p>
          <w:p w:rsidR="00247EF1" w:rsidRDefault="007F47B7">
            <w:pPr>
              <w:pStyle w:val="TableParagraph"/>
              <w:spacing w:line="302" w:lineRule="auto"/>
              <w:ind w:left="528" w:right="740"/>
              <w:rPr>
                <w:sz w:val="18"/>
              </w:rPr>
            </w:pPr>
            <w:r>
              <w:rPr>
                <w:color w:val="231F20"/>
                <w:w w:val="115"/>
                <w:sz w:val="18"/>
              </w:rPr>
              <w:t>Iterative improvement within your work will show evidence of using documented cycles to refine functionality, reliability, end-user conside</w:t>
            </w:r>
            <w:r>
              <w:rPr>
                <w:color w:val="231F20"/>
                <w:w w:val="115"/>
                <w:sz w:val="18"/>
              </w:rPr>
              <w:t>rations and fitness for purpose. Evidence needs to show:</w:t>
            </w:r>
          </w:p>
          <w:p w:rsidR="00247EF1" w:rsidRDefault="007F47B7">
            <w:pPr>
              <w:pStyle w:val="TableParagraph"/>
              <w:numPr>
                <w:ilvl w:val="1"/>
                <w:numId w:val="14"/>
              </w:numPr>
              <w:tabs>
                <w:tab w:val="left" w:pos="769"/>
              </w:tabs>
              <w:spacing w:before="55"/>
              <w:rPr>
                <w:sz w:val="18"/>
              </w:rPr>
            </w:pPr>
            <w:r>
              <w:rPr>
                <w:color w:val="231F20"/>
                <w:w w:val="115"/>
                <w:sz w:val="18"/>
              </w:rPr>
              <w:t>Input sensors; how you made improvements to</w:t>
            </w:r>
            <w:r>
              <w:rPr>
                <w:color w:val="231F20"/>
                <w:spacing w:val="-26"/>
                <w:w w:val="115"/>
                <w:sz w:val="18"/>
              </w:rPr>
              <w:t xml:space="preserve"> </w:t>
            </w:r>
            <w:r>
              <w:rPr>
                <w:color w:val="231F20"/>
                <w:w w:val="115"/>
                <w:sz w:val="18"/>
              </w:rPr>
              <w:t>reliability</w:t>
            </w:r>
          </w:p>
          <w:p w:rsidR="00247EF1" w:rsidRDefault="007F47B7">
            <w:pPr>
              <w:pStyle w:val="TableParagraph"/>
              <w:numPr>
                <w:ilvl w:val="1"/>
                <w:numId w:val="14"/>
              </w:numPr>
              <w:tabs>
                <w:tab w:val="left" w:pos="769"/>
              </w:tabs>
              <w:spacing w:before="109"/>
              <w:rPr>
                <w:sz w:val="18"/>
              </w:rPr>
            </w:pPr>
            <w:r>
              <w:rPr>
                <w:color w:val="231F20"/>
                <w:w w:val="115"/>
                <w:sz w:val="18"/>
              </w:rPr>
              <w:t>Software; how you improved the microprocessor code to be logical and</w:t>
            </w:r>
            <w:r>
              <w:rPr>
                <w:color w:val="231F20"/>
                <w:spacing w:val="-39"/>
                <w:w w:val="115"/>
                <w:sz w:val="18"/>
              </w:rPr>
              <w:t xml:space="preserve"> </w:t>
            </w:r>
            <w:r>
              <w:rPr>
                <w:color w:val="231F20"/>
                <w:w w:val="115"/>
                <w:sz w:val="18"/>
              </w:rPr>
              <w:t>understandable</w:t>
            </w:r>
          </w:p>
          <w:p w:rsidR="00247EF1" w:rsidRDefault="007F47B7">
            <w:pPr>
              <w:pStyle w:val="TableParagraph"/>
              <w:numPr>
                <w:ilvl w:val="1"/>
                <w:numId w:val="14"/>
              </w:numPr>
              <w:tabs>
                <w:tab w:val="left" w:pos="769"/>
              </w:tabs>
              <w:rPr>
                <w:sz w:val="18"/>
              </w:rPr>
            </w:pPr>
            <w:r>
              <w:rPr>
                <w:color w:val="231F20"/>
                <w:w w:val="115"/>
                <w:sz w:val="18"/>
              </w:rPr>
              <w:t>Robustness;</w:t>
            </w:r>
            <w:r>
              <w:rPr>
                <w:color w:val="231F20"/>
                <w:spacing w:val="-5"/>
                <w:w w:val="115"/>
                <w:sz w:val="18"/>
              </w:rPr>
              <w:t xml:space="preserve"> </w:t>
            </w:r>
            <w:r>
              <w:rPr>
                <w:color w:val="231F20"/>
                <w:w w:val="115"/>
                <w:sz w:val="18"/>
              </w:rPr>
              <w:t>how</w:t>
            </w:r>
            <w:r>
              <w:rPr>
                <w:color w:val="231F20"/>
                <w:spacing w:val="-4"/>
                <w:w w:val="115"/>
                <w:sz w:val="18"/>
              </w:rPr>
              <w:t xml:space="preserve"> </w:t>
            </w:r>
            <w:r>
              <w:rPr>
                <w:color w:val="231F20"/>
                <w:w w:val="115"/>
                <w:sz w:val="18"/>
              </w:rPr>
              <w:t>you</w:t>
            </w:r>
            <w:r>
              <w:rPr>
                <w:color w:val="231F20"/>
                <w:spacing w:val="-4"/>
                <w:w w:val="115"/>
                <w:sz w:val="18"/>
              </w:rPr>
              <w:t xml:space="preserve"> </w:t>
            </w:r>
            <w:r>
              <w:rPr>
                <w:color w:val="231F20"/>
                <w:w w:val="115"/>
                <w:sz w:val="18"/>
              </w:rPr>
              <w:t>improved</w:t>
            </w:r>
            <w:r>
              <w:rPr>
                <w:color w:val="231F20"/>
                <w:spacing w:val="-4"/>
                <w:w w:val="115"/>
                <w:sz w:val="18"/>
              </w:rPr>
              <w:t xml:space="preserve"> </w:t>
            </w:r>
            <w:r>
              <w:rPr>
                <w:color w:val="231F20"/>
                <w:w w:val="115"/>
                <w:sz w:val="18"/>
              </w:rPr>
              <w:t>the</w:t>
            </w:r>
            <w:r>
              <w:rPr>
                <w:color w:val="231F20"/>
                <w:spacing w:val="-4"/>
                <w:w w:val="115"/>
                <w:sz w:val="18"/>
              </w:rPr>
              <w:t xml:space="preserve"> </w:t>
            </w:r>
            <w:r>
              <w:rPr>
                <w:color w:val="231F20"/>
                <w:w w:val="115"/>
                <w:sz w:val="18"/>
              </w:rPr>
              <w:t>electronic</w:t>
            </w:r>
            <w:r>
              <w:rPr>
                <w:color w:val="231F20"/>
                <w:spacing w:val="-4"/>
                <w:w w:val="115"/>
                <w:sz w:val="18"/>
              </w:rPr>
              <w:t xml:space="preserve"> </w:t>
            </w:r>
            <w:r>
              <w:rPr>
                <w:color w:val="231F20"/>
                <w:w w:val="115"/>
                <w:sz w:val="18"/>
              </w:rPr>
              <w:t>circuit</w:t>
            </w:r>
            <w:r>
              <w:rPr>
                <w:color w:val="231F20"/>
                <w:spacing w:val="-4"/>
                <w:w w:val="115"/>
                <w:sz w:val="18"/>
              </w:rPr>
              <w:t xml:space="preserve"> </w:t>
            </w:r>
            <w:r>
              <w:rPr>
                <w:color w:val="231F20"/>
                <w:w w:val="115"/>
                <w:sz w:val="18"/>
              </w:rPr>
              <w:t>&amp;</w:t>
            </w:r>
            <w:r>
              <w:rPr>
                <w:color w:val="231F20"/>
                <w:spacing w:val="-4"/>
                <w:w w:val="115"/>
                <w:sz w:val="18"/>
              </w:rPr>
              <w:t xml:space="preserve"> </w:t>
            </w:r>
            <w:r>
              <w:rPr>
                <w:color w:val="231F20"/>
                <w:w w:val="115"/>
                <w:sz w:val="18"/>
              </w:rPr>
              <w:t>enclosure</w:t>
            </w:r>
            <w:r>
              <w:rPr>
                <w:color w:val="231F20"/>
                <w:spacing w:val="-4"/>
                <w:w w:val="115"/>
                <w:sz w:val="18"/>
              </w:rPr>
              <w:t xml:space="preserve"> </w:t>
            </w:r>
            <w:r>
              <w:rPr>
                <w:color w:val="231F20"/>
                <w:w w:val="115"/>
                <w:sz w:val="18"/>
              </w:rPr>
              <w:t>to</w:t>
            </w:r>
            <w:r>
              <w:rPr>
                <w:color w:val="231F20"/>
                <w:spacing w:val="-4"/>
                <w:w w:val="115"/>
                <w:sz w:val="18"/>
              </w:rPr>
              <w:t xml:space="preserve"> </w:t>
            </w:r>
            <w:r>
              <w:rPr>
                <w:color w:val="231F20"/>
                <w:w w:val="115"/>
                <w:sz w:val="18"/>
              </w:rPr>
              <w:t>be</w:t>
            </w:r>
            <w:r>
              <w:rPr>
                <w:color w:val="231F20"/>
                <w:spacing w:val="-4"/>
                <w:w w:val="115"/>
                <w:sz w:val="18"/>
              </w:rPr>
              <w:t xml:space="preserve"> </w:t>
            </w:r>
            <w:r>
              <w:rPr>
                <w:color w:val="231F20"/>
                <w:w w:val="115"/>
                <w:sz w:val="18"/>
              </w:rPr>
              <w:t>secure,</w:t>
            </w:r>
            <w:r>
              <w:rPr>
                <w:color w:val="231F20"/>
                <w:spacing w:val="-4"/>
                <w:w w:val="115"/>
                <w:sz w:val="18"/>
              </w:rPr>
              <w:t xml:space="preserve"> </w:t>
            </w:r>
            <w:r>
              <w:rPr>
                <w:color w:val="231F20"/>
                <w:w w:val="115"/>
                <w:sz w:val="18"/>
              </w:rPr>
              <w:t>robust</w:t>
            </w:r>
          </w:p>
          <w:p w:rsidR="00247EF1" w:rsidRDefault="007F47B7">
            <w:pPr>
              <w:pStyle w:val="TableParagraph"/>
              <w:numPr>
                <w:ilvl w:val="1"/>
                <w:numId w:val="14"/>
              </w:numPr>
              <w:tabs>
                <w:tab w:val="left" w:pos="769"/>
              </w:tabs>
              <w:rPr>
                <w:sz w:val="18"/>
              </w:rPr>
            </w:pPr>
            <w:r>
              <w:rPr>
                <w:color w:val="231F20"/>
                <w:w w:val="120"/>
                <w:sz w:val="18"/>
              </w:rPr>
              <w:t>End-user</w:t>
            </w:r>
            <w:r>
              <w:rPr>
                <w:color w:val="231F20"/>
                <w:spacing w:val="-9"/>
                <w:w w:val="120"/>
                <w:sz w:val="18"/>
              </w:rPr>
              <w:t xml:space="preserve"> </w:t>
            </w:r>
            <w:r>
              <w:rPr>
                <w:color w:val="231F20"/>
                <w:w w:val="120"/>
                <w:sz w:val="18"/>
              </w:rPr>
              <w:t>considerations;</w:t>
            </w:r>
            <w:r>
              <w:rPr>
                <w:color w:val="231F20"/>
                <w:spacing w:val="-9"/>
                <w:w w:val="120"/>
                <w:sz w:val="18"/>
              </w:rPr>
              <w:t xml:space="preserve"> </w:t>
            </w:r>
            <w:r>
              <w:rPr>
                <w:color w:val="231F20"/>
                <w:w w:val="120"/>
                <w:sz w:val="18"/>
              </w:rPr>
              <w:t>How</w:t>
            </w:r>
            <w:r>
              <w:rPr>
                <w:color w:val="231F20"/>
                <w:spacing w:val="-9"/>
                <w:w w:val="120"/>
                <w:sz w:val="18"/>
              </w:rPr>
              <w:t xml:space="preserve"> </w:t>
            </w:r>
            <w:r>
              <w:rPr>
                <w:color w:val="231F20"/>
                <w:w w:val="120"/>
                <w:sz w:val="18"/>
              </w:rPr>
              <w:t>you</w:t>
            </w:r>
            <w:r>
              <w:rPr>
                <w:color w:val="231F20"/>
                <w:spacing w:val="-8"/>
                <w:w w:val="120"/>
                <w:sz w:val="18"/>
              </w:rPr>
              <w:t xml:space="preserve"> </w:t>
            </w:r>
            <w:r>
              <w:rPr>
                <w:color w:val="231F20"/>
                <w:w w:val="120"/>
                <w:sz w:val="18"/>
              </w:rPr>
              <w:t>improved</w:t>
            </w:r>
            <w:r>
              <w:rPr>
                <w:color w:val="231F20"/>
                <w:spacing w:val="-9"/>
                <w:w w:val="120"/>
                <w:sz w:val="18"/>
              </w:rPr>
              <w:t xml:space="preserve"> </w:t>
            </w:r>
            <w:r>
              <w:rPr>
                <w:color w:val="231F20"/>
                <w:w w:val="120"/>
                <w:sz w:val="18"/>
              </w:rPr>
              <w:t>understandability/visibility</w:t>
            </w:r>
            <w:r>
              <w:rPr>
                <w:color w:val="231F20"/>
                <w:spacing w:val="-9"/>
                <w:w w:val="120"/>
                <w:sz w:val="18"/>
              </w:rPr>
              <w:t xml:space="preserve"> </w:t>
            </w:r>
            <w:r>
              <w:rPr>
                <w:color w:val="231F20"/>
                <w:w w:val="120"/>
                <w:sz w:val="18"/>
              </w:rPr>
              <w:t>of</w:t>
            </w:r>
            <w:r>
              <w:rPr>
                <w:color w:val="231F20"/>
                <w:spacing w:val="-8"/>
                <w:w w:val="120"/>
                <w:sz w:val="18"/>
              </w:rPr>
              <w:t xml:space="preserve"> </w:t>
            </w:r>
            <w:r>
              <w:rPr>
                <w:color w:val="231F20"/>
                <w:w w:val="120"/>
                <w:sz w:val="18"/>
              </w:rPr>
              <w:t>warning</w:t>
            </w:r>
            <w:r>
              <w:rPr>
                <w:color w:val="231F20"/>
                <w:spacing w:val="-9"/>
                <w:w w:val="120"/>
                <w:sz w:val="18"/>
              </w:rPr>
              <w:t xml:space="preserve"> </w:t>
            </w:r>
            <w:r>
              <w:rPr>
                <w:color w:val="231F20"/>
                <w:w w:val="120"/>
                <w:sz w:val="18"/>
              </w:rPr>
              <w:t>indicators</w:t>
            </w:r>
          </w:p>
        </w:tc>
      </w:tr>
    </w:tbl>
    <w:p w:rsidR="00247EF1" w:rsidRDefault="00247EF1">
      <w:pPr>
        <w:rPr>
          <w:sz w:val="18"/>
        </w:rPr>
        <w:sectPr w:rsidR="00247EF1">
          <w:pgSz w:w="16840" w:h="11910" w:orient="landscape"/>
          <w:pgMar w:top="720" w:right="640" w:bottom="640" w:left="800" w:header="0" w:footer="369" w:gutter="0"/>
          <w:cols w:space="720"/>
        </w:sectPr>
      </w:pPr>
    </w:p>
    <w:p w:rsidR="00247EF1" w:rsidRDefault="007F47B7">
      <w:pPr>
        <w:tabs>
          <w:tab w:val="left" w:pos="5149"/>
        </w:tabs>
        <w:ind w:left="207"/>
        <w:rPr>
          <w:sz w:val="20"/>
        </w:rPr>
      </w:pPr>
      <w:r>
        <w:rPr>
          <w:sz w:val="20"/>
        </w:rPr>
      </w:r>
      <w:r>
        <w:rPr>
          <w:sz w:val="20"/>
        </w:rPr>
        <w:pict>
          <v:shape id="_x0000_s1030" type="#_x0000_t202" alt="" style="width:235.3pt;height:57.2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95543f" stroked="f">
            <v:textbox inset="0,0,0,0">
              <w:txbxContent>
                <w:p w:rsidR="00247EF1" w:rsidRDefault="007F47B7">
                  <w:pPr>
                    <w:spacing w:before="357"/>
                    <w:ind w:left="170"/>
                    <w:rPr>
                      <w:sz w:val="40"/>
                    </w:rPr>
                  </w:pPr>
                  <w:r>
                    <w:rPr>
                      <w:color w:val="FFFFFF"/>
                      <w:w w:val="105"/>
                      <w:sz w:val="40"/>
                    </w:rPr>
                    <w:t>ASSESSMENT TASK</w:t>
                  </w:r>
                </w:p>
              </w:txbxContent>
            </v:textbox>
            <w10:anchorlock/>
          </v:shape>
        </w:pict>
      </w:r>
      <w:r>
        <w:rPr>
          <w:sz w:val="20"/>
        </w:rPr>
        <w:tab/>
      </w:r>
      <w:r>
        <w:rPr>
          <w:sz w:val="20"/>
        </w:rPr>
      </w:r>
      <w:r>
        <w:rPr>
          <w:sz w:val="20"/>
        </w:rPr>
        <w:pict>
          <v:group id="_x0000_s1026" alt="" style="width:494.65pt;height:57.25pt;mso-position-horizontal-relative:char;mso-position-vertical-relative:line" coordsize="9893,1145">
            <v:rect id="_x0000_s1027" alt="" style="position:absolute;width:9893;height:1145" fillcolor="#d8e9ea" stroked="f"/>
            <v:shape id="_x0000_s1028" type="#_x0000_t202" alt="" style="position:absolute;left:2846;top:188;width:2947;height:777;mso-wrap-style:square;v-text-anchor:top" filled="f" stroked="f">
              <v:textbox inset="0,0,0,0">
                <w:txbxContent>
                  <w:p w:rsidR="00247EF1" w:rsidRDefault="007F47B7">
                    <w:pPr>
                      <w:spacing w:before="10"/>
                      <w:rPr>
                        <w:sz w:val="18"/>
                      </w:rPr>
                    </w:pPr>
                    <w:r>
                      <w:rPr>
                        <w:color w:val="231F20"/>
                        <w:sz w:val="18"/>
                      </w:rPr>
                      <w:t>91881</w:t>
                    </w:r>
                  </w:p>
                  <w:p w:rsidR="00247EF1" w:rsidRDefault="007F47B7">
                    <w:pPr>
                      <w:spacing w:before="6" w:line="270" w:lineRule="atLeast"/>
                      <w:ind w:right="-18" w:hanging="1"/>
                      <w:rPr>
                        <w:sz w:val="18"/>
                      </w:rPr>
                    </w:pPr>
                    <w:r>
                      <w:rPr>
                        <w:color w:val="231F20"/>
                        <w:w w:val="115"/>
                        <w:sz w:val="18"/>
                      </w:rPr>
                      <w:t>Develop an electronics outcome 6</w:t>
                    </w:r>
                  </w:p>
                </w:txbxContent>
              </v:textbox>
            </v:shape>
            <v:shape id="_x0000_s1029" type="#_x0000_t202" alt="" style="position:absolute;left:226;top:185;width:2161;height:785;mso-wrap-style:square;v-text-anchor:top" filled="f" stroked="f">
              <v:textbox inset="0,0,0,0">
                <w:txbxContent>
                  <w:p w:rsidR="00247EF1" w:rsidRDefault="007F47B7">
                    <w:pPr>
                      <w:spacing w:before="12" w:line="321" w:lineRule="auto"/>
                      <w:rPr>
                        <w:sz w:val="18"/>
                      </w:rPr>
                    </w:pPr>
                    <w:r>
                      <w:rPr>
                        <w:color w:val="231F20"/>
                        <w:w w:val="115"/>
                        <w:sz w:val="18"/>
                      </w:rPr>
                      <w:t xml:space="preserve">Achievement standard: </w:t>
                    </w:r>
                    <w:r>
                      <w:rPr>
                        <w:color w:val="231F20"/>
                        <w:w w:val="120"/>
                        <w:sz w:val="18"/>
                      </w:rPr>
                      <w:t>Standard title:</w:t>
                    </w:r>
                  </w:p>
                  <w:p w:rsidR="00247EF1" w:rsidRDefault="007F47B7">
                    <w:pPr>
                      <w:spacing w:line="206" w:lineRule="exact"/>
                      <w:rPr>
                        <w:sz w:val="18"/>
                      </w:rPr>
                    </w:pPr>
                    <w:r>
                      <w:rPr>
                        <w:color w:val="231F20"/>
                        <w:w w:val="120"/>
                        <w:sz w:val="18"/>
                      </w:rPr>
                      <w:t>Total credits:</w:t>
                    </w:r>
                  </w:p>
                </w:txbxContent>
              </v:textbox>
            </v:shape>
            <w10:anchorlock/>
          </v:group>
        </w:pict>
      </w:r>
    </w:p>
    <w:p w:rsidR="00247EF1" w:rsidRDefault="00247EF1">
      <w:pPr>
        <w:pStyle w:val="BodyText"/>
        <w:spacing w:before="3"/>
        <w:rPr>
          <w:sz w:val="1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14823"/>
      </w:tblGrid>
      <w:tr w:rsidR="00247EF1">
        <w:trPr>
          <w:trHeight w:val="325"/>
        </w:trPr>
        <w:tc>
          <w:tcPr>
            <w:tcW w:w="14823" w:type="dxa"/>
            <w:tcBorders>
              <w:top w:val="nil"/>
              <w:left w:val="nil"/>
              <w:right w:val="nil"/>
            </w:tcBorders>
          </w:tcPr>
          <w:p w:rsidR="00247EF1" w:rsidRDefault="007F47B7">
            <w:pPr>
              <w:pStyle w:val="TableParagraph"/>
              <w:spacing w:before="14"/>
              <w:ind w:left="85"/>
              <w:rPr>
                <w:sz w:val="20"/>
              </w:rPr>
            </w:pPr>
            <w:r>
              <w:rPr>
                <w:color w:val="95543F"/>
                <w:w w:val="105"/>
                <w:sz w:val="20"/>
              </w:rPr>
              <w:t>COMPLETING THE TASK (CONTINUED)</w:t>
            </w:r>
          </w:p>
        </w:tc>
      </w:tr>
      <w:tr w:rsidR="00247EF1">
        <w:trPr>
          <w:trHeight w:val="5309"/>
        </w:trPr>
        <w:tc>
          <w:tcPr>
            <w:tcW w:w="14823" w:type="dxa"/>
            <w:tcBorders>
              <w:bottom w:val="single" w:sz="6" w:space="0" w:color="A66F59"/>
            </w:tcBorders>
          </w:tcPr>
          <w:p w:rsidR="00247EF1" w:rsidRDefault="007F47B7">
            <w:pPr>
              <w:pStyle w:val="TableParagraph"/>
              <w:numPr>
                <w:ilvl w:val="0"/>
                <w:numId w:val="13"/>
              </w:numPr>
              <w:tabs>
                <w:tab w:val="left" w:pos="529"/>
              </w:tabs>
              <w:spacing w:before="137"/>
              <w:rPr>
                <w:sz w:val="18"/>
              </w:rPr>
            </w:pPr>
            <w:r>
              <w:rPr>
                <w:color w:val="231F20"/>
                <w:w w:val="115"/>
                <w:sz w:val="18"/>
              </w:rPr>
              <w:t>Purpose and function of components and</w:t>
            </w:r>
            <w:r>
              <w:rPr>
                <w:color w:val="231F20"/>
                <w:spacing w:val="-22"/>
                <w:w w:val="115"/>
                <w:sz w:val="18"/>
              </w:rPr>
              <w:t xml:space="preserve"> </w:t>
            </w:r>
            <w:r>
              <w:rPr>
                <w:color w:val="231F20"/>
                <w:w w:val="115"/>
                <w:sz w:val="18"/>
              </w:rPr>
              <w:t>interfaces</w:t>
            </w:r>
          </w:p>
          <w:p w:rsidR="00247EF1" w:rsidRDefault="007F47B7">
            <w:pPr>
              <w:pStyle w:val="TableParagraph"/>
              <w:spacing w:before="2" w:line="400" w:lineRule="atLeast"/>
              <w:ind w:left="528" w:right="1629"/>
              <w:rPr>
                <w:sz w:val="18"/>
              </w:rPr>
            </w:pPr>
            <w:r>
              <w:rPr>
                <w:color w:val="231F20"/>
                <w:w w:val="120"/>
                <w:sz w:val="18"/>
              </w:rPr>
              <w:t>Include</w:t>
            </w:r>
            <w:r>
              <w:rPr>
                <w:color w:val="231F20"/>
                <w:spacing w:val="-32"/>
                <w:w w:val="120"/>
                <w:sz w:val="18"/>
              </w:rPr>
              <w:t xml:space="preserve"> </w:t>
            </w:r>
            <w:r>
              <w:rPr>
                <w:color w:val="231F20"/>
                <w:w w:val="120"/>
                <w:sz w:val="18"/>
              </w:rPr>
              <w:t>evidence</w:t>
            </w:r>
            <w:r>
              <w:rPr>
                <w:color w:val="231F20"/>
                <w:spacing w:val="-31"/>
                <w:w w:val="120"/>
                <w:sz w:val="18"/>
              </w:rPr>
              <w:t xml:space="preserve"> </w:t>
            </w:r>
            <w:r>
              <w:rPr>
                <w:color w:val="231F20"/>
                <w:w w:val="120"/>
                <w:sz w:val="18"/>
              </w:rPr>
              <w:t>that</w:t>
            </w:r>
            <w:r>
              <w:rPr>
                <w:color w:val="231F20"/>
                <w:spacing w:val="-32"/>
                <w:w w:val="120"/>
                <w:sz w:val="18"/>
              </w:rPr>
              <w:t xml:space="preserve"> </w:t>
            </w:r>
            <w:r>
              <w:rPr>
                <w:color w:val="231F20"/>
                <w:w w:val="120"/>
                <w:sz w:val="18"/>
              </w:rPr>
              <w:t>shows</w:t>
            </w:r>
            <w:r>
              <w:rPr>
                <w:color w:val="231F20"/>
                <w:spacing w:val="-31"/>
                <w:w w:val="120"/>
                <w:sz w:val="18"/>
              </w:rPr>
              <w:t xml:space="preserve"> </w:t>
            </w:r>
            <w:r>
              <w:rPr>
                <w:color w:val="231F20"/>
                <w:w w:val="120"/>
                <w:sz w:val="18"/>
              </w:rPr>
              <w:t>you</w:t>
            </w:r>
            <w:r>
              <w:rPr>
                <w:color w:val="231F20"/>
                <w:spacing w:val="-32"/>
                <w:w w:val="120"/>
                <w:sz w:val="18"/>
              </w:rPr>
              <w:t xml:space="preserve"> </w:t>
            </w:r>
            <w:r>
              <w:rPr>
                <w:color w:val="231F20"/>
                <w:w w:val="120"/>
                <w:sz w:val="18"/>
              </w:rPr>
              <w:t>are</w:t>
            </w:r>
            <w:r>
              <w:rPr>
                <w:color w:val="231F20"/>
                <w:spacing w:val="-31"/>
                <w:w w:val="120"/>
                <w:sz w:val="18"/>
              </w:rPr>
              <w:t xml:space="preserve"> </w:t>
            </w:r>
            <w:r>
              <w:rPr>
                <w:color w:val="231F20"/>
                <w:w w:val="120"/>
                <w:sz w:val="18"/>
              </w:rPr>
              <w:t>able</w:t>
            </w:r>
            <w:r>
              <w:rPr>
                <w:color w:val="231F20"/>
                <w:spacing w:val="-31"/>
                <w:w w:val="120"/>
                <w:sz w:val="18"/>
              </w:rPr>
              <w:t xml:space="preserve"> </w:t>
            </w:r>
            <w:r>
              <w:rPr>
                <w:color w:val="231F20"/>
                <w:w w:val="120"/>
                <w:sz w:val="18"/>
              </w:rPr>
              <w:t>to</w:t>
            </w:r>
            <w:r>
              <w:rPr>
                <w:color w:val="231F20"/>
                <w:spacing w:val="-32"/>
                <w:w w:val="120"/>
                <w:sz w:val="18"/>
              </w:rPr>
              <w:t xml:space="preserve"> </w:t>
            </w:r>
            <w:r>
              <w:rPr>
                <w:color w:val="231F20"/>
                <w:w w:val="120"/>
                <w:sz w:val="18"/>
              </w:rPr>
              <w:t>describe/explain/justify</w:t>
            </w:r>
            <w:r>
              <w:rPr>
                <w:color w:val="231F20"/>
                <w:spacing w:val="-31"/>
                <w:w w:val="120"/>
                <w:sz w:val="18"/>
              </w:rPr>
              <w:t xml:space="preserve"> </w:t>
            </w:r>
            <w:r>
              <w:rPr>
                <w:color w:val="231F20"/>
                <w:w w:val="120"/>
                <w:sz w:val="18"/>
              </w:rPr>
              <w:t>the</w:t>
            </w:r>
            <w:r>
              <w:rPr>
                <w:color w:val="231F20"/>
                <w:spacing w:val="-32"/>
                <w:w w:val="120"/>
                <w:sz w:val="18"/>
              </w:rPr>
              <w:t xml:space="preserve"> </w:t>
            </w:r>
            <w:r>
              <w:rPr>
                <w:color w:val="231F20"/>
                <w:w w:val="120"/>
                <w:sz w:val="18"/>
              </w:rPr>
              <w:t>interfaces</w:t>
            </w:r>
            <w:r>
              <w:rPr>
                <w:color w:val="231F20"/>
                <w:spacing w:val="-31"/>
                <w:w w:val="120"/>
                <w:sz w:val="18"/>
              </w:rPr>
              <w:t xml:space="preserve"> </w:t>
            </w:r>
            <w:r>
              <w:rPr>
                <w:color w:val="231F20"/>
                <w:w w:val="120"/>
                <w:sz w:val="18"/>
              </w:rPr>
              <w:t>and</w:t>
            </w:r>
            <w:r>
              <w:rPr>
                <w:color w:val="231F20"/>
                <w:spacing w:val="-31"/>
                <w:w w:val="120"/>
                <w:sz w:val="18"/>
              </w:rPr>
              <w:t xml:space="preserve"> </w:t>
            </w:r>
            <w:r>
              <w:rPr>
                <w:color w:val="231F20"/>
                <w:w w:val="120"/>
                <w:sz w:val="18"/>
              </w:rPr>
              <w:t>functions</w:t>
            </w:r>
            <w:r>
              <w:rPr>
                <w:color w:val="231F20"/>
                <w:spacing w:val="-32"/>
                <w:w w:val="120"/>
                <w:sz w:val="18"/>
              </w:rPr>
              <w:t xml:space="preserve"> </w:t>
            </w:r>
            <w:r>
              <w:rPr>
                <w:color w:val="231F20"/>
                <w:w w:val="120"/>
                <w:sz w:val="18"/>
              </w:rPr>
              <w:t>of</w:t>
            </w:r>
            <w:r>
              <w:rPr>
                <w:color w:val="231F20"/>
                <w:spacing w:val="-31"/>
                <w:w w:val="120"/>
                <w:sz w:val="18"/>
              </w:rPr>
              <w:t xml:space="preserve"> </w:t>
            </w:r>
            <w:r>
              <w:rPr>
                <w:color w:val="231F20"/>
                <w:w w:val="120"/>
                <w:sz w:val="18"/>
              </w:rPr>
              <w:t>the</w:t>
            </w:r>
            <w:r>
              <w:rPr>
                <w:color w:val="231F20"/>
                <w:spacing w:val="-32"/>
                <w:w w:val="120"/>
                <w:sz w:val="18"/>
              </w:rPr>
              <w:t xml:space="preserve"> </w:t>
            </w:r>
            <w:r>
              <w:rPr>
                <w:color w:val="231F20"/>
                <w:w w:val="120"/>
                <w:sz w:val="18"/>
              </w:rPr>
              <w:t>components</w:t>
            </w:r>
            <w:r>
              <w:rPr>
                <w:color w:val="231F20"/>
                <w:spacing w:val="-31"/>
                <w:w w:val="120"/>
                <w:sz w:val="18"/>
              </w:rPr>
              <w:t xml:space="preserve"> </w:t>
            </w:r>
            <w:r>
              <w:rPr>
                <w:color w:val="231F20"/>
                <w:w w:val="120"/>
                <w:sz w:val="18"/>
              </w:rPr>
              <w:t>of</w:t>
            </w:r>
            <w:r>
              <w:rPr>
                <w:color w:val="231F20"/>
                <w:spacing w:val="-31"/>
                <w:w w:val="120"/>
                <w:sz w:val="18"/>
              </w:rPr>
              <w:t xml:space="preserve"> </w:t>
            </w:r>
            <w:r>
              <w:rPr>
                <w:color w:val="231F20"/>
                <w:w w:val="120"/>
                <w:sz w:val="18"/>
              </w:rPr>
              <w:t>the</w:t>
            </w:r>
            <w:r>
              <w:rPr>
                <w:color w:val="231F20"/>
                <w:spacing w:val="-32"/>
                <w:w w:val="120"/>
                <w:sz w:val="18"/>
              </w:rPr>
              <w:t xml:space="preserve"> </w:t>
            </w:r>
            <w:r>
              <w:rPr>
                <w:color w:val="231F20"/>
                <w:w w:val="120"/>
                <w:sz w:val="18"/>
              </w:rPr>
              <w:t>systems</w:t>
            </w:r>
            <w:r>
              <w:rPr>
                <w:color w:val="231F20"/>
                <w:spacing w:val="-31"/>
                <w:w w:val="120"/>
                <w:sz w:val="18"/>
              </w:rPr>
              <w:t xml:space="preserve"> </w:t>
            </w:r>
            <w:r>
              <w:rPr>
                <w:color w:val="231F20"/>
                <w:w w:val="120"/>
                <w:sz w:val="18"/>
              </w:rPr>
              <w:t>used: a.)</w:t>
            </w:r>
            <w:r>
              <w:rPr>
                <w:color w:val="231F20"/>
                <w:spacing w:val="-10"/>
                <w:w w:val="120"/>
                <w:sz w:val="18"/>
              </w:rPr>
              <w:t xml:space="preserve"> </w:t>
            </w:r>
            <w:r>
              <w:rPr>
                <w:color w:val="231F20"/>
                <w:w w:val="120"/>
                <w:sz w:val="18"/>
              </w:rPr>
              <w:t>A</w:t>
            </w:r>
            <w:r>
              <w:rPr>
                <w:color w:val="231F20"/>
                <w:spacing w:val="-9"/>
                <w:w w:val="120"/>
                <w:sz w:val="18"/>
              </w:rPr>
              <w:t xml:space="preserve"> </w:t>
            </w:r>
            <w:r>
              <w:rPr>
                <w:color w:val="231F20"/>
                <w:w w:val="120"/>
                <w:sz w:val="18"/>
              </w:rPr>
              <w:t>photograph</w:t>
            </w:r>
            <w:r>
              <w:rPr>
                <w:color w:val="231F20"/>
                <w:spacing w:val="-10"/>
                <w:w w:val="120"/>
                <w:sz w:val="18"/>
              </w:rPr>
              <w:t xml:space="preserve"> </w:t>
            </w:r>
            <w:r>
              <w:rPr>
                <w:color w:val="231F20"/>
                <w:w w:val="120"/>
                <w:sz w:val="18"/>
              </w:rPr>
              <w:t>of</w:t>
            </w:r>
            <w:r>
              <w:rPr>
                <w:color w:val="231F20"/>
                <w:spacing w:val="-9"/>
                <w:w w:val="120"/>
                <w:sz w:val="18"/>
              </w:rPr>
              <w:t xml:space="preserve"> </w:t>
            </w:r>
            <w:r>
              <w:rPr>
                <w:color w:val="231F20"/>
                <w:w w:val="120"/>
                <w:sz w:val="18"/>
              </w:rPr>
              <w:t>your</w:t>
            </w:r>
            <w:r>
              <w:rPr>
                <w:color w:val="231F20"/>
                <w:spacing w:val="-10"/>
                <w:w w:val="120"/>
                <w:sz w:val="18"/>
              </w:rPr>
              <w:t xml:space="preserve"> </w:t>
            </w:r>
            <w:r>
              <w:rPr>
                <w:color w:val="231F20"/>
                <w:w w:val="120"/>
                <w:sz w:val="18"/>
              </w:rPr>
              <w:t>electronics</w:t>
            </w:r>
            <w:r>
              <w:rPr>
                <w:color w:val="231F20"/>
                <w:spacing w:val="-9"/>
                <w:w w:val="120"/>
                <w:sz w:val="18"/>
              </w:rPr>
              <w:t xml:space="preserve"> </w:t>
            </w:r>
            <w:r>
              <w:rPr>
                <w:color w:val="231F20"/>
                <w:w w:val="120"/>
                <w:sz w:val="18"/>
              </w:rPr>
              <w:t>system.</w:t>
            </w:r>
            <w:r>
              <w:rPr>
                <w:color w:val="231F20"/>
                <w:spacing w:val="-9"/>
                <w:w w:val="120"/>
                <w:sz w:val="18"/>
              </w:rPr>
              <w:t xml:space="preserve"> </w:t>
            </w:r>
            <w:r>
              <w:rPr>
                <w:color w:val="231F20"/>
                <w:w w:val="120"/>
                <w:sz w:val="18"/>
              </w:rPr>
              <w:t>Annotate</w:t>
            </w:r>
            <w:r>
              <w:rPr>
                <w:color w:val="231F20"/>
                <w:spacing w:val="-10"/>
                <w:w w:val="120"/>
                <w:sz w:val="18"/>
              </w:rPr>
              <w:t xml:space="preserve"> </w:t>
            </w:r>
            <w:r>
              <w:rPr>
                <w:color w:val="231F20"/>
                <w:w w:val="120"/>
                <w:sz w:val="18"/>
              </w:rPr>
              <w:t>your</w:t>
            </w:r>
            <w:r>
              <w:rPr>
                <w:color w:val="231F20"/>
                <w:spacing w:val="-9"/>
                <w:w w:val="120"/>
                <w:sz w:val="18"/>
              </w:rPr>
              <w:t xml:space="preserve"> </w:t>
            </w:r>
            <w:r>
              <w:rPr>
                <w:color w:val="231F20"/>
                <w:w w:val="120"/>
                <w:sz w:val="18"/>
              </w:rPr>
              <w:t>photographs</w:t>
            </w:r>
            <w:r>
              <w:rPr>
                <w:color w:val="231F20"/>
                <w:spacing w:val="-10"/>
                <w:w w:val="120"/>
                <w:sz w:val="18"/>
              </w:rPr>
              <w:t xml:space="preserve"> </w:t>
            </w:r>
            <w:r>
              <w:rPr>
                <w:color w:val="231F20"/>
                <w:w w:val="120"/>
                <w:sz w:val="18"/>
              </w:rPr>
              <w:t>with</w:t>
            </w:r>
            <w:r>
              <w:rPr>
                <w:color w:val="231F20"/>
                <w:spacing w:val="-9"/>
                <w:w w:val="120"/>
                <w:sz w:val="18"/>
              </w:rPr>
              <w:t xml:space="preserve"> </w:t>
            </w:r>
            <w:r>
              <w:rPr>
                <w:color w:val="231F20"/>
                <w:w w:val="120"/>
                <w:sz w:val="18"/>
              </w:rPr>
              <w:t>descriptions</w:t>
            </w:r>
            <w:r>
              <w:rPr>
                <w:color w:val="231F20"/>
                <w:spacing w:val="-10"/>
                <w:w w:val="120"/>
                <w:sz w:val="18"/>
              </w:rPr>
              <w:t xml:space="preserve"> </w:t>
            </w:r>
            <w:r>
              <w:rPr>
                <w:color w:val="231F20"/>
                <w:w w:val="120"/>
                <w:sz w:val="18"/>
              </w:rPr>
              <w:t>of:</w:t>
            </w:r>
          </w:p>
          <w:p w:rsidR="00247EF1" w:rsidRDefault="007F47B7">
            <w:pPr>
              <w:pStyle w:val="TableParagraph"/>
              <w:numPr>
                <w:ilvl w:val="1"/>
                <w:numId w:val="13"/>
              </w:numPr>
              <w:tabs>
                <w:tab w:val="left" w:pos="1049"/>
              </w:tabs>
              <w:spacing w:before="112"/>
              <w:rPr>
                <w:sz w:val="18"/>
              </w:rPr>
            </w:pPr>
            <w:r>
              <w:rPr>
                <w:color w:val="231F20"/>
                <w:w w:val="115"/>
                <w:sz w:val="18"/>
              </w:rPr>
              <w:t>each component (what is does, how it</w:t>
            </w:r>
            <w:r>
              <w:rPr>
                <w:color w:val="231F20"/>
                <w:spacing w:val="-25"/>
                <w:w w:val="115"/>
                <w:sz w:val="18"/>
              </w:rPr>
              <w:t xml:space="preserve"> </w:t>
            </w:r>
            <w:r>
              <w:rPr>
                <w:color w:val="231F20"/>
                <w:w w:val="115"/>
                <w:sz w:val="18"/>
              </w:rPr>
              <w:t>functions)</w:t>
            </w:r>
          </w:p>
          <w:p w:rsidR="00247EF1" w:rsidRDefault="007F47B7">
            <w:pPr>
              <w:pStyle w:val="TableParagraph"/>
              <w:numPr>
                <w:ilvl w:val="1"/>
                <w:numId w:val="13"/>
              </w:numPr>
              <w:tabs>
                <w:tab w:val="left" w:pos="1049"/>
              </w:tabs>
              <w:spacing w:before="53"/>
              <w:rPr>
                <w:sz w:val="18"/>
              </w:rPr>
            </w:pPr>
            <w:r>
              <w:rPr>
                <w:color w:val="231F20"/>
                <w:w w:val="115"/>
                <w:sz w:val="18"/>
              </w:rPr>
              <w:t>each interface (what is does, how it</w:t>
            </w:r>
            <w:r>
              <w:rPr>
                <w:color w:val="231F20"/>
                <w:spacing w:val="-25"/>
                <w:w w:val="115"/>
                <w:sz w:val="18"/>
              </w:rPr>
              <w:t xml:space="preserve"> </w:t>
            </w:r>
            <w:r>
              <w:rPr>
                <w:color w:val="231F20"/>
                <w:w w:val="115"/>
                <w:sz w:val="18"/>
              </w:rPr>
              <w:t>functions)</w:t>
            </w:r>
          </w:p>
          <w:p w:rsidR="00247EF1" w:rsidRDefault="007F47B7">
            <w:pPr>
              <w:pStyle w:val="TableParagraph"/>
              <w:spacing w:before="166"/>
              <w:ind w:left="528"/>
              <w:rPr>
                <w:sz w:val="18"/>
              </w:rPr>
            </w:pPr>
            <w:r>
              <w:rPr>
                <w:color w:val="231F20"/>
                <w:w w:val="115"/>
                <w:sz w:val="18"/>
              </w:rPr>
              <w:t xml:space="preserve">b.) Explain the </w:t>
            </w:r>
            <w:proofErr w:type="spellStart"/>
            <w:r>
              <w:rPr>
                <w:color w:val="231F20"/>
                <w:w w:val="115"/>
                <w:sz w:val="18"/>
              </w:rPr>
              <w:t>behaviour</w:t>
            </w:r>
            <w:proofErr w:type="spellEnd"/>
            <w:r>
              <w:rPr>
                <w:color w:val="231F20"/>
                <w:w w:val="115"/>
                <w:sz w:val="18"/>
              </w:rPr>
              <w:t xml:space="preserve"> and function of the electronics outcome</w:t>
            </w:r>
          </w:p>
          <w:p w:rsidR="00247EF1" w:rsidRDefault="007F47B7">
            <w:pPr>
              <w:pStyle w:val="TableParagraph"/>
              <w:numPr>
                <w:ilvl w:val="0"/>
                <w:numId w:val="12"/>
              </w:numPr>
              <w:tabs>
                <w:tab w:val="left" w:pos="1049"/>
              </w:tabs>
              <w:rPr>
                <w:sz w:val="18"/>
              </w:rPr>
            </w:pPr>
            <w:r>
              <w:rPr>
                <w:color w:val="231F20"/>
                <w:w w:val="115"/>
                <w:sz w:val="18"/>
              </w:rPr>
              <w:t>Voltage characteristics of the batteries and battery</w:t>
            </w:r>
            <w:r>
              <w:rPr>
                <w:color w:val="231F20"/>
                <w:spacing w:val="5"/>
                <w:w w:val="115"/>
                <w:sz w:val="18"/>
              </w:rPr>
              <w:t xml:space="preserve"> </w:t>
            </w:r>
            <w:r>
              <w:rPr>
                <w:color w:val="231F20"/>
                <w:w w:val="115"/>
                <w:sz w:val="18"/>
              </w:rPr>
              <w:t>pack</w:t>
            </w:r>
          </w:p>
          <w:p w:rsidR="00247EF1" w:rsidRDefault="007F47B7">
            <w:pPr>
              <w:pStyle w:val="TableParagraph"/>
              <w:numPr>
                <w:ilvl w:val="0"/>
                <w:numId w:val="12"/>
              </w:numPr>
              <w:tabs>
                <w:tab w:val="left" w:pos="1049"/>
              </w:tabs>
              <w:spacing w:before="53"/>
              <w:rPr>
                <w:sz w:val="18"/>
              </w:rPr>
            </w:pPr>
            <w:r>
              <w:rPr>
                <w:color w:val="231F20"/>
                <w:w w:val="115"/>
                <w:sz w:val="18"/>
              </w:rPr>
              <w:t>LED</w:t>
            </w:r>
            <w:r>
              <w:rPr>
                <w:color w:val="231F20"/>
                <w:spacing w:val="-14"/>
                <w:w w:val="115"/>
                <w:sz w:val="18"/>
              </w:rPr>
              <w:t xml:space="preserve"> </w:t>
            </w:r>
            <w:r>
              <w:rPr>
                <w:color w:val="231F20"/>
                <w:w w:val="115"/>
                <w:sz w:val="18"/>
              </w:rPr>
              <w:t>voltage</w:t>
            </w:r>
            <w:r>
              <w:rPr>
                <w:color w:val="231F20"/>
                <w:spacing w:val="-14"/>
                <w:w w:val="115"/>
                <w:sz w:val="18"/>
              </w:rPr>
              <w:t xml:space="preserve"> </w:t>
            </w:r>
            <w:r>
              <w:rPr>
                <w:color w:val="231F20"/>
                <w:w w:val="115"/>
                <w:sz w:val="18"/>
              </w:rPr>
              <w:t>and</w:t>
            </w:r>
            <w:r>
              <w:rPr>
                <w:color w:val="231F20"/>
                <w:spacing w:val="-14"/>
                <w:w w:val="115"/>
                <w:sz w:val="18"/>
              </w:rPr>
              <w:t xml:space="preserve"> </w:t>
            </w:r>
            <w:r>
              <w:rPr>
                <w:color w:val="231F20"/>
                <w:w w:val="115"/>
                <w:sz w:val="18"/>
              </w:rPr>
              <w:t>current</w:t>
            </w:r>
            <w:r>
              <w:rPr>
                <w:color w:val="231F20"/>
                <w:spacing w:val="-14"/>
                <w:w w:val="115"/>
                <w:sz w:val="18"/>
              </w:rPr>
              <w:t xml:space="preserve"> </w:t>
            </w:r>
            <w:r>
              <w:rPr>
                <w:color w:val="231F20"/>
                <w:w w:val="115"/>
                <w:sz w:val="18"/>
              </w:rPr>
              <w:t>characterist</w:t>
            </w:r>
            <w:r>
              <w:rPr>
                <w:color w:val="231F20"/>
                <w:w w:val="115"/>
                <w:sz w:val="18"/>
              </w:rPr>
              <w:t>ics</w:t>
            </w:r>
            <w:r>
              <w:rPr>
                <w:color w:val="231F20"/>
                <w:spacing w:val="-15"/>
                <w:w w:val="115"/>
                <w:sz w:val="18"/>
              </w:rPr>
              <w:t xml:space="preserve"> </w:t>
            </w:r>
            <w:r>
              <w:rPr>
                <w:color w:val="231F20"/>
                <w:spacing w:val="-2"/>
                <w:w w:val="115"/>
                <w:sz w:val="18"/>
              </w:rPr>
              <w:t>(use</w:t>
            </w:r>
            <w:r>
              <w:rPr>
                <w:color w:val="231F20"/>
                <w:spacing w:val="-14"/>
                <w:w w:val="115"/>
                <w:sz w:val="18"/>
              </w:rPr>
              <w:t xml:space="preserve"> </w:t>
            </w:r>
            <w:r>
              <w:rPr>
                <w:color w:val="231F20"/>
                <w:w w:val="115"/>
                <w:sz w:val="18"/>
              </w:rPr>
              <w:t>datasheets)</w:t>
            </w:r>
          </w:p>
          <w:p w:rsidR="00247EF1" w:rsidRDefault="007F47B7">
            <w:pPr>
              <w:pStyle w:val="TableParagraph"/>
              <w:numPr>
                <w:ilvl w:val="0"/>
                <w:numId w:val="12"/>
              </w:numPr>
              <w:tabs>
                <w:tab w:val="left" w:pos="1049"/>
              </w:tabs>
              <w:spacing w:before="53"/>
              <w:rPr>
                <w:sz w:val="18"/>
              </w:rPr>
            </w:pPr>
            <w:r>
              <w:rPr>
                <w:color w:val="231F20"/>
                <w:w w:val="115"/>
                <w:sz w:val="18"/>
              </w:rPr>
              <w:t>Resistance and voltage characteristics of the voltage</w:t>
            </w:r>
            <w:r>
              <w:rPr>
                <w:color w:val="231F20"/>
                <w:spacing w:val="-26"/>
                <w:w w:val="115"/>
                <w:sz w:val="18"/>
              </w:rPr>
              <w:t xml:space="preserve"> </w:t>
            </w:r>
            <w:r>
              <w:rPr>
                <w:color w:val="231F20"/>
                <w:w w:val="115"/>
                <w:sz w:val="18"/>
              </w:rPr>
              <w:t>divider</w:t>
            </w:r>
          </w:p>
          <w:p w:rsidR="00247EF1" w:rsidRDefault="007F47B7">
            <w:pPr>
              <w:pStyle w:val="TableParagraph"/>
              <w:numPr>
                <w:ilvl w:val="0"/>
                <w:numId w:val="12"/>
              </w:numPr>
              <w:tabs>
                <w:tab w:val="left" w:pos="1049"/>
              </w:tabs>
              <w:spacing w:before="53"/>
              <w:rPr>
                <w:sz w:val="18"/>
              </w:rPr>
            </w:pPr>
            <w:r>
              <w:rPr>
                <w:color w:val="231F20"/>
                <w:w w:val="115"/>
                <w:sz w:val="18"/>
              </w:rPr>
              <w:t>Voltage</w:t>
            </w:r>
            <w:r>
              <w:rPr>
                <w:color w:val="231F20"/>
                <w:spacing w:val="-3"/>
                <w:w w:val="115"/>
                <w:sz w:val="18"/>
              </w:rPr>
              <w:t xml:space="preserve"> </w:t>
            </w:r>
            <w:r>
              <w:rPr>
                <w:color w:val="231F20"/>
                <w:w w:val="115"/>
                <w:sz w:val="18"/>
              </w:rPr>
              <w:t>and</w:t>
            </w:r>
            <w:r>
              <w:rPr>
                <w:color w:val="231F20"/>
                <w:spacing w:val="-3"/>
                <w:w w:val="115"/>
                <w:sz w:val="18"/>
              </w:rPr>
              <w:t xml:space="preserve"> </w:t>
            </w:r>
            <w:r>
              <w:rPr>
                <w:color w:val="231F20"/>
                <w:w w:val="115"/>
                <w:sz w:val="18"/>
              </w:rPr>
              <w:t>current</w:t>
            </w:r>
            <w:r>
              <w:rPr>
                <w:color w:val="231F20"/>
                <w:spacing w:val="-3"/>
                <w:w w:val="115"/>
                <w:sz w:val="18"/>
              </w:rPr>
              <w:t xml:space="preserve"> </w:t>
            </w:r>
            <w:r>
              <w:rPr>
                <w:color w:val="231F20"/>
                <w:w w:val="115"/>
                <w:sz w:val="18"/>
              </w:rPr>
              <w:t>characteristics</w:t>
            </w:r>
            <w:r>
              <w:rPr>
                <w:color w:val="231F20"/>
                <w:spacing w:val="-3"/>
                <w:w w:val="115"/>
                <w:sz w:val="18"/>
              </w:rPr>
              <w:t xml:space="preserve"> </w:t>
            </w:r>
            <w:r>
              <w:rPr>
                <w:color w:val="231F20"/>
                <w:w w:val="115"/>
                <w:sz w:val="18"/>
              </w:rPr>
              <w:t>of</w:t>
            </w:r>
            <w:r>
              <w:rPr>
                <w:color w:val="231F20"/>
                <w:spacing w:val="-3"/>
                <w:w w:val="115"/>
                <w:sz w:val="18"/>
              </w:rPr>
              <w:t xml:space="preserve"> </w:t>
            </w:r>
            <w:r>
              <w:rPr>
                <w:color w:val="231F20"/>
                <w:w w:val="115"/>
                <w:sz w:val="18"/>
              </w:rPr>
              <w:t>the</w:t>
            </w:r>
            <w:r>
              <w:rPr>
                <w:color w:val="231F20"/>
                <w:spacing w:val="-3"/>
                <w:w w:val="115"/>
                <w:sz w:val="18"/>
              </w:rPr>
              <w:t xml:space="preserve"> </w:t>
            </w:r>
            <w:r>
              <w:rPr>
                <w:color w:val="231F20"/>
                <w:w w:val="115"/>
                <w:sz w:val="18"/>
              </w:rPr>
              <w:t>LED</w:t>
            </w:r>
            <w:r>
              <w:rPr>
                <w:color w:val="231F20"/>
                <w:spacing w:val="-3"/>
                <w:w w:val="115"/>
                <w:sz w:val="18"/>
              </w:rPr>
              <w:t xml:space="preserve"> </w:t>
            </w:r>
            <w:r>
              <w:rPr>
                <w:color w:val="231F20"/>
                <w:w w:val="115"/>
                <w:sz w:val="18"/>
              </w:rPr>
              <w:t>+</w:t>
            </w:r>
            <w:r>
              <w:rPr>
                <w:color w:val="231F20"/>
                <w:spacing w:val="-3"/>
                <w:w w:val="115"/>
                <w:sz w:val="18"/>
              </w:rPr>
              <w:t xml:space="preserve"> </w:t>
            </w:r>
            <w:r>
              <w:rPr>
                <w:color w:val="231F20"/>
                <w:w w:val="115"/>
                <w:sz w:val="18"/>
              </w:rPr>
              <w:t>current</w:t>
            </w:r>
            <w:r>
              <w:rPr>
                <w:color w:val="231F20"/>
                <w:spacing w:val="-3"/>
                <w:w w:val="115"/>
                <w:sz w:val="18"/>
              </w:rPr>
              <w:t xml:space="preserve"> </w:t>
            </w:r>
            <w:r>
              <w:rPr>
                <w:color w:val="231F20"/>
                <w:w w:val="115"/>
                <w:sz w:val="18"/>
              </w:rPr>
              <w:t>limiting</w:t>
            </w:r>
            <w:r>
              <w:rPr>
                <w:color w:val="231F20"/>
                <w:spacing w:val="-3"/>
                <w:w w:val="115"/>
                <w:sz w:val="18"/>
              </w:rPr>
              <w:t xml:space="preserve"> </w:t>
            </w:r>
            <w:r>
              <w:rPr>
                <w:color w:val="231F20"/>
                <w:w w:val="115"/>
                <w:sz w:val="18"/>
              </w:rPr>
              <w:t>resistor</w:t>
            </w:r>
            <w:r>
              <w:rPr>
                <w:color w:val="231F20"/>
                <w:spacing w:val="-2"/>
                <w:w w:val="115"/>
                <w:sz w:val="18"/>
              </w:rPr>
              <w:t xml:space="preserve"> </w:t>
            </w:r>
            <w:proofErr w:type="spellStart"/>
            <w:r>
              <w:rPr>
                <w:color w:val="231F20"/>
                <w:w w:val="115"/>
                <w:sz w:val="18"/>
              </w:rPr>
              <w:t>interfaceVoltage</w:t>
            </w:r>
            <w:proofErr w:type="spellEnd"/>
            <w:r>
              <w:rPr>
                <w:color w:val="231F20"/>
                <w:spacing w:val="-3"/>
                <w:w w:val="115"/>
                <w:sz w:val="18"/>
              </w:rPr>
              <w:t xml:space="preserve"> </w:t>
            </w:r>
            <w:r>
              <w:rPr>
                <w:color w:val="231F20"/>
                <w:w w:val="115"/>
                <w:sz w:val="18"/>
              </w:rPr>
              <w:t>characteristics</w:t>
            </w:r>
            <w:r>
              <w:rPr>
                <w:color w:val="231F20"/>
                <w:spacing w:val="-3"/>
                <w:w w:val="115"/>
                <w:sz w:val="18"/>
              </w:rPr>
              <w:t xml:space="preserve"> </w:t>
            </w:r>
            <w:r>
              <w:rPr>
                <w:color w:val="231F20"/>
                <w:w w:val="115"/>
                <w:sz w:val="18"/>
              </w:rPr>
              <w:t>of</w:t>
            </w:r>
            <w:r>
              <w:rPr>
                <w:color w:val="231F20"/>
                <w:spacing w:val="-3"/>
                <w:w w:val="115"/>
                <w:sz w:val="18"/>
              </w:rPr>
              <w:t xml:space="preserve"> </w:t>
            </w:r>
            <w:r>
              <w:rPr>
                <w:color w:val="231F20"/>
                <w:w w:val="115"/>
                <w:sz w:val="18"/>
              </w:rPr>
              <w:t>the</w:t>
            </w:r>
            <w:r>
              <w:rPr>
                <w:color w:val="231F20"/>
                <w:spacing w:val="-3"/>
                <w:w w:val="115"/>
                <w:sz w:val="18"/>
              </w:rPr>
              <w:t xml:space="preserve"> </w:t>
            </w:r>
            <w:r>
              <w:rPr>
                <w:color w:val="231F20"/>
                <w:w w:val="115"/>
                <w:sz w:val="18"/>
              </w:rPr>
              <w:t>batteries</w:t>
            </w:r>
            <w:r>
              <w:rPr>
                <w:color w:val="231F20"/>
                <w:spacing w:val="-3"/>
                <w:w w:val="115"/>
                <w:sz w:val="18"/>
              </w:rPr>
              <w:t xml:space="preserve"> </w:t>
            </w:r>
            <w:r>
              <w:rPr>
                <w:color w:val="231F20"/>
                <w:w w:val="115"/>
                <w:sz w:val="18"/>
              </w:rPr>
              <w:t>and</w:t>
            </w:r>
            <w:r>
              <w:rPr>
                <w:color w:val="231F20"/>
                <w:spacing w:val="-3"/>
                <w:w w:val="115"/>
                <w:sz w:val="18"/>
              </w:rPr>
              <w:t xml:space="preserve"> </w:t>
            </w:r>
            <w:r>
              <w:rPr>
                <w:color w:val="231F20"/>
                <w:w w:val="115"/>
                <w:sz w:val="18"/>
              </w:rPr>
              <w:t>battery</w:t>
            </w:r>
            <w:r>
              <w:rPr>
                <w:color w:val="231F20"/>
                <w:spacing w:val="-3"/>
                <w:w w:val="115"/>
                <w:sz w:val="18"/>
              </w:rPr>
              <w:t xml:space="preserve"> </w:t>
            </w:r>
            <w:r>
              <w:rPr>
                <w:color w:val="231F20"/>
                <w:w w:val="115"/>
                <w:sz w:val="18"/>
              </w:rPr>
              <w:t>pack</w:t>
            </w:r>
          </w:p>
          <w:p w:rsidR="00247EF1" w:rsidRDefault="007F47B7">
            <w:pPr>
              <w:pStyle w:val="TableParagraph"/>
              <w:numPr>
                <w:ilvl w:val="0"/>
                <w:numId w:val="12"/>
              </w:numPr>
              <w:tabs>
                <w:tab w:val="left" w:pos="1049"/>
              </w:tabs>
              <w:spacing w:before="53"/>
              <w:rPr>
                <w:sz w:val="18"/>
              </w:rPr>
            </w:pPr>
            <w:r>
              <w:rPr>
                <w:color w:val="231F20"/>
                <w:w w:val="115"/>
                <w:sz w:val="18"/>
              </w:rPr>
              <w:t>LED voltage and current</w:t>
            </w:r>
            <w:r>
              <w:rPr>
                <w:color w:val="231F20"/>
                <w:spacing w:val="-15"/>
                <w:w w:val="115"/>
                <w:sz w:val="18"/>
              </w:rPr>
              <w:t xml:space="preserve"> </w:t>
            </w:r>
            <w:r>
              <w:rPr>
                <w:color w:val="231F20"/>
                <w:w w:val="115"/>
                <w:sz w:val="18"/>
              </w:rPr>
              <w:t>characteristics</w:t>
            </w:r>
          </w:p>
          <w:p w:rsidR="00247EF1" w:rsidRDefault="007F47B7">
            <w:pPr>
              <w:pStyle w:val="TableParagraph"/>
              <w:numPr>
                <w:ilvl w:val="0"/>
                <w:numId w:val="12"/>
              </w:numPr>
              <w:tabs>
                <w:tab w:val="left" w:pos="1049"/>
              </w:tabs>
              <w:spacing w:before="53"/>
              <w:rPr>
                <w:sz w:val="18"/>
              </w:rPr>
            </w:pPr>
            <w:r>
              <w:rPr>
                <w:color w:val="231F20"/>
                <w:w w:val="115"/>
                <w:sz w:val="18"/>
              </w:rPr>
              <w:t>Resistance and voltage characteristics of the voltage divider</w:t>
            </w:r>
            <w:r>
              <w:rPr>
                <w:color w:val="231F20"/>
                <w:spacing w:val="-29"/>
                <w:w w:val="115"/>
                <w:sz w:val="18"/>
              </w:rPr>
              <w:t xml:space="preserve"> </w:t>
            </w:r>
            <w:r>
              <w:rPr>
                <w:color w:val="231F20"/>
                <w:w w:val="115"/>
                <w:sz w:val="18"/>
              </w:rPr>
              <w:t>interface</w:t>
            </w:r>
          </w:p>
          <w:p w:rsidR="00247EF1" w:rsidRDefault="007F47B7">
            <w:pPr>
              <w:pStyle w:val="TableParagraph"/>
              <w:numPr>
                <w:ilvl w:val="0"/>
                <w:numId w:val="12"/>
              </w:numPr>
              <w:tabs>
                <w:tab w:val="left" w:pos="1049"/>
              </w:tabs>
              <w:spacing w:before="53"/>
              <w:rPr>
                <w:sz w:val="18"/>
              </w:rPr>
            </w:pPr>
            <w:r>
              <w:rPr>
                <w:color w:val="231F20"/>
                <w:w w:val="115"/>
                <w:sz w:val="18"/>
              </w:rPr>
              <w:t>Voltage and current characteristics of the LED + resistor</w:t>
            </w:r>
            <w:r>
              <w:rPr>
                <w:color w:val="231F20"/>
                <w:spacing w:val="-34"/>
                <w:w w:val="115"/>
                <w:sz w:val="18"/>
              </w:rPr>
              <w:t xml:space="preserve"> </w:t>
            </w:r>
            <w:r>
              <w:rPr>
                <w:color w:val="231F20"/>
                <w:w w:val="115"/>
                <w:sz w:val="18"/>
              </w:rPr>
              <w:t>interface.</w:t>
            </w:r>
          </w:p>
          <w:p w:rsidR="00247EF1" w:rsidRDefault="007F47B7">
            <w:pPr>
              <w:pStyle w:val="TableParagraph"/>
              <w:spacing w:before="166"/>
              <w:ind w:left="528"/>
              <w:rPr>
                <w:sz w:val="18"/>
              </w:rPr>
            </w:pPr>
            <w:r>
              <w:rPr>
                <w:color w:val="231F20"/>
                <w:w w:val="115"/>
                <w:sz w:val="18"/>
              </w:rPr>
              <w:t>c.) Justify your choice of the components and systems used</w:t>
            </w:r>
          </w:p>
          <w:p w:rsidR="00247EF1" w:rsidRDefault="007F47B7">
            <w:pPr>
              <w:pStyle w:val="TableParagraph"/>
              <w:numPr>
                <w:ilvl w:val="0"/>
                <w:numId w:val="11"/>
              </w:numPr>
              <w:tabs>
                <w:tab w:val="left" w:pos="1049"/>
              </w:tabs>
              <w:rPr>
                <w:sz w:val="18"/>
              </w:rPr>
            </w:pPr>
            <w:r>
              <w:rPr>
                <w:color w:val="231F20"/>
                <w:w w:val="120"/>
                <w:sz w:val="18"/>
              </w:rPr>
              <w:t xml:space="preserve">Justify sensors </w:t>
            </w:r>
            <w:r>
              <w:rPr>
                <w:color w:val="231F20"/>
                <w:w w:val="120"/>
                <w:sz w:val="18"/>
              </w:rPr>
              <w:t>and how these enable monitoring of plant</w:t>
            </w:r>
            <w:r>
              <w:rPr>
                <w:color w:val="231F20"/>
                <w:spacing w:val="-18"/>
                <w:w w:val="120"/>
                <w:sz w:val="18"/>
              </w:rPr>
              <w:t xml:space="preserve"> </w:t>
            </w:r>
            <w:r>
              <w:rPr>
                <w:color w:val="231F20"/>
                <w:w w:val="120"/>
                <w:sz w:val="18"/>
              </w:rPr>
              <w:t>health</w:t>
            </w:r>
          </w:p>
          <w:p w:rsidR="00247EF1" w:rsidRDefault="007F47B7">
            <w:pPr>
              <w:pStyle w:val="TableParagraph"/>
              <w:numPr>
                <w:ilvl w:val="0"/>
                <w:numId w:val="11"/>
              </w:numPr>
              <w:tabs>
                <w:tab w:val="left" w:pos="1049"/>
              </w:tabs>
              <w:spacing w:before="53"/>
              <w:rPr>
                <w:sz w:val="18"/>
              </w:rPr>
            </w:pPr>
            <w:r>
              <w:rPr>
                <w:color w:val="231F20"/>
                <w:w w:val="115"/>
                <w:sz w:val="18"/>
              </w:rPr>
              <w:t>Justify resistors in voltage divider and how this affects sensitivity (calculations not</w:t>
            </w:r>
            <w:r>
              <w:rPr>
                <w:color w:val="231F20"/>
                <w:spacing w:val="-38"/>
                <w:w w:val="115"/>
                <w:sz w:val="18"/>
              </w:rPr>
              <w:t xml:space="preserve"> </w:t>
            </w:r>
            <w:r>
              <w:rPr>
                <w:color w:val="231F20"/>
                <w:w w:val="115"/>
                <w:sz w:val="18"/>
              </w:rPr>
              <w:t>required)</w:t>
            </w:r>
          </w:p>
          <w:p w:rsidR="00247EF1" w:rsidRDefault="007F47B7">
            <w:pPr>
              <w:pStyle w:val="TableParagraph"/>
              <w:numPr>
                <w:ilvl w:val="0"/>
                <w:numId w:val="11"/>
              </w:numPr>
              <w:tabs>
                <w:tab w:val="left" w:pos="1049"/>
              </w:tabs>
              <w:spacing w:before="53"/>
              <w:rPr>
                <w:sz w:val="18"/>
              </w:rPr>
            </w:pPr>
            <w:r>
              <w:rPr>
                <w:color w:val="231F20"/>
                <w:w w:val="115"/>
                <w:sz w:val="18"/>
              </w:rPr>
              <w:t>Justify</w:t>
            </w:r>
            <w:r>
              <w:rPr>
                <w:color w:val="231F20"/>
                <w:spacing w:val="-5"/>
                <w:w w:val="115"/>
                <w:sz w:val="18"/>
              </w:rPr>
              <w:t xml:space="preserve"> </w:t>
            </w:r>
            <w:r>
              <w:rPr>
                <w:color w:val="231F20"/>
                <w:w w:val="115"/>
                <w:sz w:val="18"/>
              </w:rPr>
              <w:t>your</w:t>
            </w:r>
            <w:r>
              <w:rPr>
                <w:color w:val="231F20"/>
                <w:spacing w:val="-4"/>
                <w:w w:val="115"/>
                <w:sz w:val="18"/>
              </w:rPr>
              <w:t xml:space="preserve"> </w:t>
            </w:r>
            <w:r>
              <w:rPr>
                <w:color w:val="231F20"/>
                <w:w w:val="115"/>
                <w:sz w:val="18"/>
              </w:rPr>
              <w:t>selection</w:t>
            </w:r>
            <w:r>
              <w:rPr>
                <w:color w:val="231F20"/>
                <w:spacing w:val="-4"/>
                <w:w w:val="115"/>
                <w:sz w:val="18"/>
              </w:rPr>
              <w:t xml:space="preserve"> </w:t>
            </w:r>
            <w:r>
              <w:rPr>
                <w:color w:val="231F20"/>
                <w:w w:val="115"/>
                <w:sz w:val="18"/>
              </w:rPr>
              <w:t>of</w:t>
            </w:r>
            <w:r>
              <w:rPr>
                <w:color w:val="231F20"/>
                <w:spacing w:val="-5"/>
                <w:w w:val="115"/>
                <w:sz w:val="18"/>
              </w:rPr>
              <w:t xml:space="preserve"> </w:t>
            </w:r>
            <w:r>
              <w:rPr>
                <w:color w:val="231F20"/>
                <w:w w:val="115"/>
                <w:sz w:val="18"/>
              </w:rPr>
              <w:t>LED</w:t>
            </w:r>
            <w:r>
              <w:rPr>
                <w:color w:val="231F20"/>
                <w:spacing w:val="-4"/>
                <w:w w:val="115"/>
                <w:sz w:val="18"/>
              </w:rPr>
              <w:t xml:space="preserve"> </w:t>
            </w:r>
            <w:r>
              <w:rPr>
                <w:color w:val="231F20"/>
                <w:w w:val="115"/>
                <w:sz w:val="18"/>
              </w:rPr>
              <w:t>+</w:t>
            </w:r>
            <w:r>
              <w:rPr>
                <w:color w:val="231F20"/>
                <w:spacing w:val="-4"/>
                <w:w w:val="115"/>
                <w:sz w:val="18"/>
              </w:rPr>
              <w:t xml:space="preserve"> </w:t>
            </w:r>
            <w:r>
              <w:rPr>
                <w:color w:val="231F20"/>
                <w:w w:val="115"/>
                <w:sz w:val="18"/>
              </w:rPr>
              <w:t>current</w:t>
            </w:r>
            <w:r>
              <w:rPr>
                <w:color w:val="231F20"/>
                <w:spacing w:val="-5"/>
                <w:w w:val="115"/>
                <w:sz w:val="18"/>
              </w:rPr>
              <w:t xml:space="preserve"> </w:t>
            </w:r>
            <w:r>
              <w:rPr>
                <w:color w:val="231F20"/>
                <w:w w:val="115"/>
                <w:sz w:val="18"/>
              </w:rPr>
              <w:t>limiting</w:t>
            </w:r>
            <w:r>
              <w:rPr>
                <w:color w:val="231F20"/>
                <w:spacing w:val="-4"/>
                <w:w w:val="115"/>
                <w:sz w:val="18"/>
              </w:rPr>
              <w:t xml:space="preserve"> </w:t>
            </w:r>
            <w:r>
              <w:rPr>
                <w:color w:val="231F20"/>
                <w:w w:val="115"/>
                <w:sz w:val="18"/>
              </w:rPr>
              <w:t>resistor.</w:t>
            </w:r>
            <w:r>
              <w:rPr>
                <w:color w:val="231F20"/>
                <w:spacing w:val="-4"/>
                <w:w w:val="115"/>
                <w:sz w:val="18"/>
              </w:rPr>
              <w:t xml:space="preserve"> </w:t>
            </w:r>
            <w:r>
              <w:rPr>
                <w:color w:val="231F20"/>
                <w:w w:val="115"/>
                <w:sz w:val="18"/>
              </w:rPr>
              <w:t>Use</w:t>
            </w:r>
            <w:r>
              <w:rPr>
                <w:color w:val="231F20"/>
                <w:spacing w:val="-4"/>
                <w:w w:val="115"/>
                <w:sz w:val="18"/>
              </w:rPr>
              <w:t xml:space="preserve"> </w:t>
            </w:r>
            <w:r>
              <w:rPr>
                <w:color w:val="231F20"/>
                <w:w w:val="115"/>
                <w:sz w:val="18"/>
              </w:rPr>
              <w:t>calculations</w:t>
            </w:r>
            <w:r>
              <w:rPr>
                <w:color w:val="231F20"/>
                <w:spacing w:val="-5"/>
                <w:w w:val="115"/>
                <w:sz w:val="18"/>
              </w:rPr>
              <w:t xml:space="preserve"> </w:t>
            </w:r>
            <w:r>
              <w:rPr>
                <w:color w:val="231F20"/>
                <w:w w:val="115"/>
                <w:sz w:val="18"/>
              </w:rPr>
              <w:t>to</w:t>
            </w:r>
            <w:r>
              <w:rPr>
                <w:color w:val="231F20"/>
                <w:spacing w:val="-4"/>
                <w:w w:val="115"/>
                <w:sz w:val="18"/>
              </w:rPr>
              <w:t xml:space="preserve"> </w:t>
            </w:r>
            <w:r>
              <w:rPr>
                <w:color w:val="231F20"/>
                <w:w w:val="115"/>
                <w:sz w:val="18"/>
              </w:rPr>
              <w:t>determine</w:t>
            </w:r>
            <w:r>
              <w:rPr>
                <w:color w:val="231F20"/>
                <w:spacing w:val="-4"/>
                <w:w w:val="115"/>
                <w:sz w:val="18"/>
              </w:rPr>
              <w:t xml:space="preserve"> </w:t>
            </w:r>
            <w:r>
              <w:rPr>
                <w:color w:val="231F20"/>
                <w:w w:val="115"/>
                <w:sz w:val="18"/>
              </w:rPr>
              <w:t>current</w:t>
            </w:r>
            <w:r>
              <w:rPr>
                <w:color w:val="231F20"/>
                <w:spacing w:val="-5"/>
                <w:w w:val="115"/>
                <w:sz w:val="18"/>
              </w:rPr>
              <w:t xml:space="preserve"> </w:t>
            </w:r>
            <w:r>
              <w:rPr>
                <w:color w:val="231F20"/>
                <w:w w:val="115"/>
                <w:sz w:val="18"/>
              </w:rPr>
              <w:t>limiting</w:t>
            </w:r>
            <w:r>
              <w:rPr>
                <w:color w:val="231F20"/>
                <w:spacing w:val="-4"/>
                <w:w w:val="115"/>
                <w:sz w:val="18"/>
              </w:rPr>
              <w:t xml:space="preserve"> </w:t>
            </w:r>
            <w:r>
              <w:rPr>
                <w:color w:val="231F20"/>
                <w:w w:val="115"/>
                <w:sz w:val="18"/>
              </w:rPr>
              <w:t>resistor</w:t>
            </w:r>
            <w:r>
              <w:rPr>
                <w:color w:val="231F20"/>
                <w:spacing w:val="-4"/>
                <w:w w:val="115"/>
                <w:sz w:val="18"/>
              </w:rPr>
              <w:t xml:space="preserve"> </w:t>
            </w:r>
            <w:r>
              <w:rPr>
                <w:color w:val="231F20"/>
                <w:w w:val="115"/>
                <w:sz w:val="18"/>
              </w:rPr>
              <w:t>value</w:t>
            </w:r>
            <w:r>
              <w:rPr>
                <w:color w:val="231F20"/>
                <w:spacing w:val="-4"/>
                <w:w w:val="115"/>
                <w:sz w:val="18"/>
              </w:rPr>
              <w:t xml:space="preserve"> </w:t>
            </w:r>
            <w:r>
              <w:rPr>
                <w:color w:val="231F20"/>
                <w:w w:val="115"/>
                <w:sz w:val="18"/>
              </w:rPr>
              <w:t>for</w:t>
            </w:r>
            <w:r>
              <w:rPr>
                <w:color w:val="231F20"/>
                <w:spacing w:val="-5"/>
                <w:w w:val="115"/>
                <w:sz w:val="18"/>
              </w:rPr>
              <w:t xml:space="preserve"> </w:t>
            </w:r>
            <w:r>
              <w:rPr>
                <w:color w:val="231F20"/>
                <w:w w:val="115"/>
                <w:sz w:val="18"/>
              </w:rPr>
              <w:t>LED.</w:t>
            </w:r>
          </w:p>
        </w:tc>
      </w:tr>
      <w:tr w:rsidR="00247EF1">
        <w:trPr>
          <w:trHeight w:val="485"/>
        </w:trPr>
        <w:tc>
          <w:tcPr>
            <w:tcW w:w="14823" w:type="dxa"/>
            <w:tcBorders>
              <w:top w:val="single" w:sz="6" w:space="0" w:color="A66F59"/>
              <w:left w:val="nil"/>
              <w:bottom w:val="single" w:sz="6" w:space="0" w:color="A66F59"/>
              <w:right w:val="nil"/>
            </w:tcBorders>
          </w:tcPr>
          <w:p w:rsidR="00247EF1" w:rsidRDefault="007F47B7">
            <w:pPr>
              <w:pStyle w:val="TableParagraph"/>
              <w:spacing w:before="135"/>
              <w:ind w:left="176"/>
              <w:rPr>
                <w:sz w:val="20"/>
              </w:rPr>
            </w:pPr>
            <w:r>
              <w:rPr>
                <w:color w:val="95543F"/>
                <w:w w:val="110"/>
                <w:sz w:val="20"/>
              </w:rPr>
              <w:t>HAND IN</w:t>
            </w:r>
          </w:p>
        </w:tc>
      </w:tr>
      <w:tr w:rsidR="00247EF1">
        <w:trPr>
          <w:trHeight w:val="477"/>
        </w:trPr>
        <w:tc>
          <w:tcPr>
            <w:tcW w:w="14823" w:type="dxa"/>
            <w:tcBorders>
              <w:top w:val="single" w:sz="6" w:space="0" w:color="A66F59"/>
              <w:bottom w:val="single" w:sz="6" w:space="0" w:color="A66F59"/>
            </w:tcBorders>
          </w:tcPr>
          <w:p w:rsidR="00247EF1" w:rsidRDefault="007F47B7">
            <w:pPr>
              <w:pStyle w:val="TableParagraph"/>
              <w:spacing w:before="136"/>
              <w:rPr>
                <w:sz w:val="19"/>
              </w:rPr>
            </w:pPr>
            <w:r>
              <w:rPr>
                <w:color w:val="231F20"/>
                <w:w w:val="115"/>
                <w:sz w:val="19"/>
              </w:rPr>
              <w:t>Your completed portfolio.</w:t>
            </w:r>
          </w:p>
        </w:tc>
      </w:tr>
    </w:tbl>
    <w:p w:rsidR="00247EF1" w:rsidRDefault="00247EF1">
      <w:pPr>
        <w:rPr>
          <w:sz w:val="19"/>
        </w:rPr>
        <w:sectPr w:rsidR="00247EF1">
          <w:pgSz w:w="16840" w:h="11910" w:orient="landscape"/>
          <w:pgMar w:top="720" w:right="640" w:bottom="640" w:left="800" w:header="0" w:footer="369" w:gutter="0"/>
          <w:cols w:space="720"/>
        </w:sectPr>
      </w:pPr>
    </w:p>
    <w:p w:rsidR="00247EF1" w:rsidRDefault="007F47B7">
      <w:pPr>
        <w:tabs>
          <w:tab w:val="left" w:pos="5829"/>
          <w:tab w:val="left" w:pos="15272"/>
        </w:tabs>
        <w:spacing w:before="89"/>
        <w:ind w:left="207"/>
        <w:rPr>
          <w:sz w:val="30"/>
        </w:rPr>
      </w:pPr>
      <w:r>
        <w:rPr>
          <w:color w:val="FFFFFF"/>
          <w:w w:val="107"/>
          <w:sz w:val="30"/>
          <w:shd w:val="clear" w:color="auto" w:fill="95543F"/>
        </w:rPr>
        <w:lastRenderedPageBreak/>
        <w:t xml:space="preserve"> </w:t>
      </w:r>
      <w:r>
        <w:rPr>
          <w:color w:val="FFFFFF"/>
          <w:sz w:val="30"/>
          <w:shd w:val="clear" w:color="auto" w:fill="95543F"/>
        </w:rPr>
        <w:tab/>
      </w:r>
      <w:proofErr w:type="gramStart"/>
      <w:r>
        <w:rPr>
          <w:color w:val="FFFFFF"/>
          <w:spacing w:val="-4"/>
          <w:sz w:val="30"/>
          <w:shd w:val="clear" w:color="auto" w:fill="95543F"/>
        </w:rPr>
        <w:t xml:space="preserve">ASSESSMENT </w:t>
      </w:r>
      <w:r>
        <w:rPr>
          <w:color w:val="FFFFFF"/>
          <w:spacing w:val="36"/>
          <w:sz w:val="30"/>
          <w:shd w:val="clear" w:color="auto" w:fill="95543F"/>
        </w:rPr>
        <w:t xml:space="preserve"> </w:t>
      </w:r>
      <w:r>
        <w:rPr>
          <w:color w:val="FFFFFF"/>
          <w:spacing w:val="-4"/>
          <w:sz w:val="30"/>
          <w:shd w:val="clear" w:color="auto" w:fill="95543F"/>
        </w:rPr>
        <w:t>SCHEDULE</w:t>
      </w:r>
      <w:proofErr w:type="gramEnd"/>
      <w:r>
        <w:rPr>
          <w:color w:val="FFFFFF"/>
          <w:spacing w:val="-4"/>
          <w:sz w:val="30"/>
          <w:shd w:val="clear" w:color="auto" w:fill="95543F"/>
        </w:rPr>
        <w:tab/>
      </w:r>
    </w:p>
    <w:p w:rsidR="00247EF1" w:rsidRDefault="00247EF1">
      <w:pPr>
        <w:pStyle w:val="BodyText"/>
        <w:rPr>
          <w:sz w:val="20"/>
        </w:rPr>
      </w:pPr>
    </w:p>
    <w:p w:rsidR="00247EF1" w:rsidRDefault="00247EF1">
      <w:pPr>
        <w:pStyle w:val="BodyText"/>
        <w:spacing w:before="1" w:after="1"/>
        <w:rPr>
          <w:sz w:val="16"/>
        </w:rPr>
      </w:pPr>
    </w:p>
    <w:tbl>
      <w:tblPr>
        <w:tblW w:w="0" w:type="auto"/>
        <w:tblInd w:w="2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5022"/>
        <w:gridCol w:w="5022"/>
        <w:gridCol w:w="5022"/>
      </w:tblGrid>
      <w:tr w:rsidR="00247EF1">
        <w:trPr>
          <w:trHeight w:val="660"/>
        </w:trPr>
        <w:tc>
          <w:tcPr>
            <w:tcW w:w="5022" w:type="dxa"/>
            <w:tcBorders>
              <w:top w:val="nil"/>
              <w:left w:val="nil"/>
              <w:bottom w:val="nil"/>
            </w:tcBorders>
            <w:shd w:val="clear" w:color="auto" w:fill="95543F"/>
          </w:tcPr>
          <w:p w:rsidR="00247EF1" w:rsidRDefault="007F47B7">
            <w:pPr>
              <w:pStyle w:val="TableParagraph"/>
              <w:spacing w:before="148"/>
              <w:ind w:left="176"/>
              <w:rPr>
                <w:sz w:val="16"/>
              </w:rPr>
            </w:pPr>
            <w:r>
              <w:rPr>
                <w:color w:val="FFFFFF"/>
                <w:w w:val="110"/>
                <w:sz w:val="16"/>
              </w:rPr>
              <w:t>EVIDENCE/JUDGMENTS FOR ACHIEVEMENT/PAETAE</w:t>
            </w:r>
          </w:p>
        </w:tc>
        <w:tc>
          <w:tcPr>
            <w:tcW w:w="5022" w:type="dxa"/>
            <w:tcBorders>
              <w:top w:val="nil"/>
              <w:bottom w:val="nil"/>
            </w:tcBorders>
            <w:shd w:val="clear" w:color="auto" w:fill="95543F"/>
          </w:tcPr>
          <w:p w:rsidR="00247EF1" w:rsidRDefault="007F47B7">
            <w:pPr>
              <w:pStyle w:val="TableParagraph"/>
              <w:spacing w:before="148" w:line="261" w:lineRule="auto"/>
              <w:rPr>
                <w:sz w:val="16"/>
              </w:rPr>
            </w:pPr>
            <w:r>
              <w:rPr>
                <w:color w:val="FFFFFF"/>
                <w:w w:val="110"/>
                <w:sz w:val="16"/>
              </w:rPr>
              <w:t>EVIDENCE/JUDGMENTS FOR ACHIEVEMENT WITH MERIT/KAIAKA</w:t>
            </w:r>
          </w:p>
        </w:tc>
        <w:tc>
          <w:tcPr>
            <w:tcW w:w="5022" w:type="dxa"/>
            <w:tcBorders>
              <w:top w:val="nil"/>
              <w:bottom w:val="nil"/>
              <w:right w:val="nil"/>
            </w:tcBorders>
            <w:shd w:val="clear" w:color="auto" w:fill="95543F"/>
          </w:tcPr>
          <w:p w:rsidR="00247EF1" w:rsidRDefault="007F47B7">
            <w:pPr>
              <w:pStyle w:val="TableParagraph"/>
              <w:spacing w:before="148" w:line="261" w:lineRule="auto"/>
              <w:rPr>
                <w:sz w:val="16"/>
              </w:rPr>
            </w:pPr>
            <w:r>
              <w:rPr>
                <w:color w:val="FFFFFF"/>
                <w:w w:val="110"/>
                <w:sz w:val="16"/>
              </w:rPr>
              <w:t>EVIDENCE/JUDGMENTS FOR ACHIEVEMENT WITH EXCELLENCE/KAIRANGI</w:t>
            </w:r>
          </w:p>
        </w:tc>
      </w:tr>
      <w:tr w:rsidR="00247EF1">
        <w:trPr>
          <w:trHeight w:val="485"/>
        </w:trPr>
        <w:tc>
          <w:tcPr>
            <w:tcW w:w="5022" w:type="dxa"/>
            <w:tcBorders>
              <w:top w:val="single" w:sz="6" w:space="0" w:color="95543F"/>
              <w:left w:val="single" w:sz="6" w:space="0" w:color="95543F"/>
              <w:bottom w:val="single" w:sz="6" w:space="0" w:color="95543F"/>
              <w:right w:val="single" w:sz="6" w:space="0" w:color="95543F"/>
            </w:tcBorders>
            <w:shd w:val="clear" w:color="auto" w:fill="EFE5E0"/>
          </w:tcPr>
          <w:p w:rsidR="00247EF1" w:rsidRDefault="007F47B7">
            <w:pPr>
              <w:pStyle w:val="TableParagraph"/>
              <w:spacing w:before="135"/>
              <w:rPr>
                <w:sz w:val="20"/>
              </w:rPr>
            </w:pPr>
            <w:r>
              <w:rPr>
                <w:color w:val="231F20"/>
                <w:w w:val="115"/>
                <w:sz w:val="20"/>
              </w:rPr>
              <w:t>Develop an electronics outcome.</w:t>
            </w:r>
          </w:p>
        </w:tc>
        <w:tc>
          <w:tcPr>
            <w:tcW w:w="5022" w:type="dxa"/>
            <w:tcBorders>
              <w:top w:val="single" w:sz="6" w:space="0" w:color="95543F"/>
              <w:left w:val="single" w:sz="6" w:space="0" w:color="95543F"/>
              <w:bottom w:val="single" w:sz="6" w:space="0" w:color="95543F"/>
              <w:right w:val="single" w:sz="6" w:space="0" w:color="95543F"/>
            </w:tcBorders>
            <w:shd w:val="clear" w:color="auto" w:fill="EFE5E0"/>
          </w:tcPr>
          <w:p w:rsidR="00247EF1" w:rsidRDefault="007F47B7">
            <w:pPr>
              <w:pStyle w:val="TableParagraph"/>
              <w:spacing w:before="135"/>
              <w:rPr>
                <w:sz w:val="20"/>
              </w:rPr>
            </w:pPr>
            <w:r>
              <w:rPr>
                <w:color w:val="231F20"/>
                <w:w w:val="115"/>
                <w:sz w:val="20"/>
              </w:rPr>
              <w:t>Develop an informed electronics outcome.</w:t>
            </w:r>
          </w:p>
        </w:tc>
        <w:tc>
          <w:tcPr>
            <w:tcW w:w="5022" w:type="dxa"/>
            <w:tcBorders>
              <w:top w:val="single" w:sz="6" w:space="0" w:color="95543F"/>
              <w:left w:val="single" w:sz="6" w:space="0" w:color="95543F"/>
              <w:bottom w:val="single" w:sz="6" w:space="0" w:color="95543F"/>
              <w:right w:val="single" w:sz="6" w:space="0" w:color="95543F"/>
            </w:tcBorders>
            <w:shd w:val="clear" w:color="auto" w:fill="EFE5E0"/>
          </w:tcPr>
          <w:p w:rsidR="00247EF1" w:rsidRDefault="007F47B7">
            <w:pPr>
              <w:pStyle w:val="TableParagraph"/>
              <w:spacing w:before="136"/>
              <w:rPr>
                <w:sz w:val="19"/>
              </w:rPr>
            </w:pPr>
            <w:r>
              <w:rPr>
                <w:color w:val="231F20"/>
                <w:w w:val="115"/>
                <w:sz w:val="19"/>
              </w:rPr>
              <w:t>Develop a refined electronics outcome.</w:t>
            </w:r>
          </w:p>
        </w:tc>
      </w:tr>
      <w:tr w:rsidR="00247EF1">
        <w:trPr>
          <w:trHeight w:val="7989"/>
        </w:trPr>
        <w:tc>
          <w:tcPr>
            <w:tcW w:w="5022" w:type="dxa"/>
            <w:tcBorders>
              <w:top w:val="single" w:sz="6" w:space="0" w:color="95543F"/>
              <w:left w:val="single" w:sz="6" w:space="0" w:color="95543F"/>
              <w:bottom w:val="single" w:sz="6" w:space="0" w:color="95543F"/>
              <w:right w:val="single" w:sz="6" w:space="0" w:color="95543F"/>
            </w:tcBorders>
          </w:tcPr>
          <w:p w:rsidR="00247EF1" w:rsidRDefault="007F47B7">
            <w:pPr>
              <w:pStyle w:val="TableParagraph"/>
              <w:spacing w:before="137"/>
              <w:rPr>
                <w:sz w:val="18"/>
              </w:rPr>
            </w:pPr>
            <w:r>
              <w:rPr>
                <w:color w:val="231F20"/>
                <w:w w:val="115"/>
                <w:sz w:val="18"/>
              </w:rPr>
              <w:t>The student has:</w:t>
            </w:r>
          </w:p>
          <w:p w:rsidR="00247EF1" w:rsidRDefault="007F47B7">
            <w:pPr>
              <w:pStyle w:val="TableParagraph"/>
              <w:numPr>
                <w:ilvl w:val="0"/>
                <w:numId w:val="10"/>
              </w:numPr>
              <w:tabs>
                <w:tab w:val="left" w:pos="396"/>
              </w:tabs>
              <w:spacing w:line="302" w:lineRule="auto"/>
              <w:ind w:right="683"/>
              <w:rPr>
                <w:sz w:val="18"/>
              </w:rPr>
            </w:pPr>
            <w:r>
              <w:rPr>
                <w:color w:val="231F20"/>
                <w:w w:val="115"/>
                <w:sz w:val="18"/>
              </w:rPr>
              <w:t>used</w:t>
            </w:r>
            <w:r>
              <w:rPr>
                <w:color w:val="231F20"/>
                <w:spacing w:val="-17"/>
                <w:w w:val="115"/>
                <w:sz w:val="18"/>
              </w:rPr>
              <w:t xml:space="preserve"> </w:t>
            </w:r>
            <w:r>
              <w:rPr>
                <w:color w:val="231F20"/>
                <w:w w:val="115"/>
                <w:sz w:val="18"/>
              </w:rPr>
              <w:t>appropriate</w:t>
            </w:r>
            <w:r>
              <w:rPr>
                <w:color w:val="231F20"/>
                <w:spacing w:val="-17"/>
                <w:w w:val="115"/>
                <w:sz w:val="18"/>
              </w:rPr>
              <w:t xml:space="preserve"> </w:t>
            </w:r>
            <w:r>
              <w:rPr>
                <w:color w:val="231F20"/>
                <w:w w:val="115"/>
                <w:sz w:val="18"/>
              </w:rPr>
              <w:t>resources</w:t>
            </w:r>
            <w:r>
              <w:rPr>
                <w:color w:val="231F20"/>
                <w:spacing w:val="-17"/>
                <w:w w:val="115"/>
                <w:sz w:val="18"/>
              </w:rPr>
              <w:t xml:space="preserve"> </w:t>
            </w:r>
            <w:r>
              <w:rPr>
                <w:color w:val="231F20"/>
                <w:w w:val="115"/>
                <w:sz w:val="18"/>
              </w:rPr>
              <w:t>and</w:t>
            </w:r>
            <w:r>
              <w:rPr>
                <w:color w:val="231F20"/>
                <w:spacing w:val="-17"/>
                <w:w w:val="115"/>
                <w:sz w:val="18"/>
              </w:rPr>
              <w:t xml:space="preserve"> </w:t>
            </w:r>
            <w:r>
              <w:rPr>
                <w:color w:val="231F20"/>
                <w:w w:val="115"/>
                <w:sz w:val="18"/>
              </w:rPr>
              <w:t>techniques when developing a functional combination of hardware and software that performs to specifications</w:t>
            </w:r>
          </w:p>
          <w:p w:rsidR="00247EF1" w:rsidRDefault="007F47B7">
            <w:pPr>
              <w:pStyle w:val="TableParagraph"/>
              <w:spacing w:before="167"/>
              <w:rPr>
                <w:i/>
                <w:sz w:val="18"/>
              </w:rPr>
            </w:pPr>
            <w:r>
              <w:rPr>
                <w:i/>
                <w:color w:val="95543F"/>
                <w:w w:val="115"/>
                <w:sz w:val="18"/>
              </w:rPr>
              <w:t>For example (partial evidence)</w:t>
            </w:r>
          </w:p>
          <w:p w:rsidR="00247EF1" w:rsidRDefault="007F47B7">
            <w:pPr>
              <w:pStyle w:val="TableParagraph"/>
              <w:spacing w:before="166" w:line="302" w:lineRule="auto"/>
              <w:ind w:right="386"/>
              <w:rPr>
                <w:sz w:val="18"/>
              </w:rPr>
            </w:pPr>
            <w:r>
              <w:rPr>
                <w:color w:val="231F20"/>
                <w:w w:val="115"/>
                <w:sz w:val="18"/>
              </w:rPr>
              <w:t xml:space="preserve">The student has used electronic components (hardware), including power supply and a microcontroller, to </w:t>
            </w:r>
            <w:proofErr w:type="gramStart"/>
            <w:r>
              <w:rPr>
                <w:color w:val="231F20"/>
                <w:w w:val="115"/>
                <w:sz w:val="18"/>
              </w:rPr>
              <w:t>construct  f</w:t>
            </w:r>
            <w:r>
              <w:rPr>
                <w:color w:val="231F20"/>
                <w:w w:val="115"/>
                <w:sz w:val="18"/>
              </w:rPr>
              <w:t>unctional</w:t>
            </w:r>
            <w:proofErr w:type="gramEnd"/>
            <w:r>
              <w:rPr>
                <w:color w:val="231F20"/>
                <w:w w:val="115"/>
                <w:sz w:val="18"/>
              </w:rPr>
              <w:t xml:space="preserve">  input and output interfaces for their electronic system that meet specifications. In this assessment students</w:t>
            </w:r>
            <w:r>
              <w:rPr>
                <w:color w:val="231F20"/>
                <w:spacing w:val="-10"/>
                <w:w w:val="115"/>
                <w:sz w:val="18"/>
              </w:rPr>
              <w:t xml:space="preserve"> </w:t>
            </w:r>
            <w:r>
              <w:rPr>
                <w:color w:val="231F20"/>
                <w:w w:val="115"/>
                <w:sz w:val="18"/>
              </w:rPr>
              <w:t>will</w:t>
            </w:r>
            <w:r>
              <w:rPr>
                <w:color w:val="231F20"/>
                <w:spacing w:val="-9"/>
                <w:w w:val="115"/>
                <w:sz w:val="18"/>
              </w:rPr>
              <w:t xml:space="preserve"> </w:t>
            </w:r>
            <w:r>
              <w:rPr>
                <w:color w:val="231F20"/>
                <w:w w:val="115"/>
                <w:sz w:val="18"/>
              </w:rPr>
              <w:t>include</w:t>
            </w:r>
            <w:r>
              <w:rPr>
                <w:color w:val="231F20"/>
                <w:spacing w:val="-9"/>
                <w:w w:val="115"/>
                <w:sz w:val="18"/>
              </w:rPr>
              <w:t xml:space="preserve"> </w:t>
            </w:r>
            <w:r>
              <w:rPr>
                <w:color w:val="231F20"/>
                <w:w w:val="115"/>
                <w:sz w:val="18"/>
              </w:rPr>
              <w:t>one</w:t>
            </w:r>
            <w:r>
              <w:rPr>
                <w:color w:val="231F20"/>
                <w:spacing w:val="-9"/>
                <w:w w:val="115"/>
                <w:sz w:val="18"/>
              </w:rPr>
              <w:t xml:space="preserve"> </w:t>
            </w:r>
            <w:r>
              <w:rPr>
                <w:color w:val="231F20"/>
                <w:w w:val="115"/>
                <w:sz w:val="18"/>
              </w:rPr>
              <w:t>analogue</w:t>
            </w:r>
            <w:r>
              <w:rPr>
                <w:color w:val="231F20"/>
                <w:spacing w:val="-9"/>
                <w:w w:val="115"/>
                <w:sz w:val="18"/>
              </w:rPr>
              <w:t xml:space="preserve"> </w:t>
            </w:r>
            <w:r>
              <w:rPr>
                <w:color w:val="231F20"/>
                <w:w w:val="115"/>
                <w:sz w:val="18"/>
              </w:rPr>
              <w:t>input</w:t>
            </w:r>
            <w:r>
              <w:rPr>
                <w:color w:val="231F20"/>
                <w:spacing w:val="-10"/>
                <w:w w:val="115"/>
                <w:sz w:val="18"/>
              </w:rPr>
              <w:t xml:space="preserve"> </w:t>
            </w:r>
            <w:r>
              <w:rPr>
                <w:color w:val="231F20"/>
                <w:w w:val="115"/>
                <w:sz w:val="18"/>
              </w:rPr>
              <w:t>(such</w:t>
            </w:r>
            <w:r>
              <w:rPr>
                <w:color w:val="231F20"/>
                <w:spacing w:val="-9"/>
                <w:w w:val="115"/>
                <w:sz w:val="18"/>
              </w:rPr>
              <w:t xml:space="preserve"> </w:t>
            </w:r>
            <w:r>
              <w:rPr>
                <w:color w:val="231F20"/>
                <w:w w:val="115"/>
                <w:sz w:val="18"/>
              </w:rPr>
              <w:t>as</w:t>
            </w:r>
          </w:p>
          <w:p w:rsidR="00247EF1" w:rsidRDefault="007F47B7">
            <w:pPr>
              <w:pStyle w:val="TableParagraph"/>
              <w:spacing w:before="0" w:line="302" w:lineRule="auto"/>
              <w:ind w:right="204"/>
              <w:rPr>
                <w:sz w:val="18"/>
              </w:rPr>
            </w:pPr>
            <w:r>
              <w:rPr>
                <w:color w:val="231F20"/>
                <w:w w:val="115"/>
                <w:sz w:val="18"/>
              </w:rPr>
              <w:t xml:space="preserve">temperature, light, moisture) and </w:t>
            </w:r>
            <w:proofErr w:type="gramStart"/>
            <w:r>
              <w:rPr>
                <w:color w:val="231F20"/>
                <w:w w:val="115"/>
                <w:sz w:val="18"/>
              </w:rPr>
              <w:t>a</w:t>
            </w:r>
            <w:proofErr w:type="gramEnd"/>
            <w:r>
              <w:rPr>
                <w:color w:val="231F20"/>
                <w:w w:val="115"/>
                <w:sz w:val="18"/>
              </w:rPr>
              <w:t xml:space="preserve"> output such as a warning indicator.</w:t>
            </w:r>
          </w:p>
          <w:p w:rsidR="00247EF1" w:rsidRDefault="007F47B7">
            <w:pPr>
              <w:pStyle w:val="TableParagraph"/>
              <w:spacing w:before="164"/>
              <w:rPr>
                <w:sz w:val="18"/>
              </w:rPr>
            </w:pPr>
            <w:r>
              <w:rPr>
                <w:color w:val="231F20"/>
                <w:w w:val="115"/>
                <w:sz w:val="18"/>
              </w:rPr>
              <w:t>The student has:</w:t>
            </w:r>
          </w:p>
          <w:p w:rsidR="00247EF1" w:rsidRDefault="007F47B7">
            <w:pPr>
              <w:pStyle w:val="TableParagraph"/>
              <w:numPr>
                <w:ilvl w:val="0"/>
                <w:numId w:val="10"/>
              </w:numPr>
              <w:tabs>
                <w:tab w:val="left" w:pos="396"/>
              </w:tabs>
              <w:rPr>
                <w:sz w:val="18"/>
              </w:rPr>
            </w:pPr>
            <w:r>
              <w:rPr>
                <w:color w:val="231F20"/>
                <w:w w:val="115"/>
                <w:sz w:val="18"/>
              </w:rPr>
              <w:t>modified and debugged embedded</w:t>
            </w:r>
            <w:r>
              <w:rPr>
                <w:color w:val="231F20"/>
                <w:spacing w:val="-5"/>
                <w:w w:val="115"/>
                <w:sz w:val="18"/>
              </w:rPr>
              <w:t xml:space="preserve"> </w:t>
            </w:r>
            <w:r>
              <w:rPr>
                <w:color w:val="231F20"/>
                <w:w w:val="115"/>
                <w:sz w:val="18"/>
              </w:rPr>
              <w:t>software</w:t>
            </w:r>
          </w:p>
          <w:p w:rsidR="00247EF1" w:rsidRDefault="00247EF1">
            <w:pPr>
              <w:pStyle w:val="TableParagraph"/>
              <w:spacing w:before="4"/>
              <w:ind w:left="0"/>
              <w:rPr>
                <w:sz w:val="19"/>
              </w:rPr>
            </w:pPr>
          </w:p>
          <w:p w:rsidR="00247EF1" w:rsidRDefault="007F47B7">
            <w:pPr>
              <w:pStyle w:val="TableParagraph"/>
              <w:spacing w:before="0"/>
              <w:rPr>
                <w:i/>
                <w:sz w:val="18"/>
              </w:rPr>
            </w:pPr>
            <w:r>
              <w:rPr>
                <w:i/>
                <w:color w:val="95543F"/>
                <w:w w:val="115"/>
                <w:sz w:val="18"/>
              </w:rPr>
              <w:t>For example (partial evidence)</w:t>
            </w:r>
          </w:p>
          <w:p w:rsidR="00247EF1" w:rsidRDefault="007F47B7">
            <w:pPr>
              <w:pStyle w:val="TableParagraph"/>
              <w:spacing w:before="167" w:line="302" w:lineRule="auto"/>
              <w:ind w:right="343"/>
              <w:rPr>
                <w:sz w:val="18"/>
              </w:rPr>
            </w:pPr>
            <w:r>
              <w:rPr>
                <w:color w:val="231F20"/>
                <w:w w:val="115"/>
                <w:sz w:val="18"/>
              </w:rPr>
              <w:t xml:space="preserve">Student is able to identify errors in the program that prevent it running </w:t>
            </w:r>
            <w:proofErr w:type="gramStart"/>
            <w:r>
              <w:rPr>
                <w:color w:val="231F20"/>
                <w:w w:val="115"/>
                <w:sz w:val="18"/>
              </w:rPr>
              <w:t>properly,.</w:t>
            </w:r>
            <w:proofErr w:type="gramEnd"/>
            <w:r>
              <w:rPr>
                <w:color w:val="231F20"/>
                <w:w w:val="115"/>
                <w:sz w:val="18"/>
              </w:rPr>
              <w:t xml:space="preserve"> Student then is able to correct program errors so that the system performs to specifications. This will likely involve:</w:t>
            </w:r>
          </w:p>
          <w:p w:rsidR="00247EF1" w:rsidRDefault="007F47B7">
            <w:pPr>
              <w:pStyle w:val="TableParagraph"/>
              <w:numPr>
                <w:ilvl w:val="0"/>
                <w:numId w:val="10"/>
              </w:numPr>
              <w:tabs>
                <w:tab w:val="left" w:pos="396"/>
              </w:tabs>
              <w:spacing w:before="53"/>
              <w:rPr>
                <w:sz w:val="18"/>
              </w:rPr>
            </w:pPr>
            <w:r>
              <w:rPr>
                <w:color w:val="231F20"/>
                <w:w w:val="115"/>
                <w:sz w:val="18"/>
              </w:rPr>
              <w:t xml:space="preserve">reading and storing analogue/digital </w:t>
            </w:r>
            <w:proofErr w:type="gramStart"/>
            <w:r>
              <w:rPr>
                <w:color w:val="231F20"/>
                <w:w w:val="115"/>
                <w:sz w:val="18"/>
              </w:rPr>
              <w:t>inputs</w:t>
            </w:r>
            <w:r>
              <w:rPr>
                <w:color w:val="231F20"/>
                <w:spacing w:val="-11"/>
                <w:w w:val="115"/>
                <w:sz w:val="18"/>
              </w:rPr>
              <w:t xml:space="preserve"> </w:t>
            </w:r>
            <w:r>
              <w:rPr>
                <w:color w:val="231F20"/>
                <w:w w:val="115"/>
                <w:sz w:val="18"/>
              </w:rPr>
              <w:t>,</w:t>
            </w:r>
            <w:proofErr w:type="gramEnd"/>
          </w:p>
          <w:p w:rsidR="00247EF1" w:rsidRDefault="007F47B7">
            <w:pPr>
              <w:pStyle w:val="TableParagraph"/>
              <w:numPr>
                <w:ilvl w:val="0"/>
                <w:numId w:val="10"/>
              </w:numPr>
              <w:tabs>
                <w:tab w:val="left" w:pos="396"/>
              </w:tabs>
              <w:spacing w:line="302" w:lineRule="auto"/>
              <w:ind w:right="361"/>
              <w:rPr>
                <w:sz w:val="18"/>
              </w:rPr>
            </w:pPr>
            <w:r>
              <w:rPr>
                <w:color w:val="231F20"/>
                <w:w w:val="115"/>
                <w:sz w:val="18"/>
              </w:rPr>
              <w:t>makin</w:t>
            </w:r>
            <w:r>
              <w:rPr>
                <w:color w:val="231F20"/>
                <w:w w:val="115"/>
                <w:sz w:val="18"/>
              </w:rPr>
              <w:t>g</w:t>
            </w:r>
            <w:r>
              <w:rPr>
                <w:color w:val="231F20"/>
                <w:spacing w:val="-8"/>
                <w:w w:val="115"/>
                <w:sz w:val="18"/>
              </w:rPr>
              <w:t xml:space="preserve"> </w:t>
            </w:r>
            <w:r>
              <w:rPr>
                <w:color w:val="231F20"/>
                <w:w w:val="115"/>
                <w:sz w:val="18"/>
              </w:rPr>
              <w:t>a</w:t>
            </w:r>
            <w:r>
              <w:rPr>
                <w:color w:val="231F20"/>
                <w:spacing w:val="-7"/>
                <w:w w:val="115"/>
                <w:sz w:val="18"/>
              </w:rPr>
              <w:t xml:space="preserve"> </w:t>
            </w:r>
            <w:r>
              <w:rPr>
                <w:color w:val="231F20"/>
                <w:w w:val="115"/>
                <w:sz w:val="18"/>
              </w:rPr>
              <w:t>decision</w:t>
            </w:r>
            <w:r>
              <w:rPr>
                <w:color w:val="231F20"/>
                <w:spacing w:val="-8"/>
                <w:w w:val="115"/>
                <w:sz w:val="18"/>
              </w:rPr>
              <w:t xml:space="preserve"> </w:t>
            </w:r>
            <w:r>
              <w:rPr>
                <w:color w:val="231F20"/>
                <w:w w:val="115"/>
                <w:sz w:val="18"/>
              </w:rPr>
              <w:t>based</w:t>
            </w:r>
            <w:r>
              <w:rPr>
                <w:color w:val="231F20"/>
                <w:spacing w:val="-7"/>
                <w:w w:val="115"/>
                <w:sz w:val="18"/>
              </w:rPr>
              <w:t xml:space="preserve"> </w:t>
            </w:r>
            <w:r>
              <w:rPr>
                <w:color w:val="231F20"/>
                <w:w w:val="115"/>
                <w:sz w:val="18"/>
              </w:rPr>
              <w:t>on</w:t>
            </w:r>
            <w:r>
              <w:rPr>
                <w:color w:val="231F20"/>
                <w:spacing w:val="-7"/>
                <w:w w:val="115"/>
                <w:sz w:val="18"/>
              </w:rPr>
              <w:t xml:space="preserve"> </w:t>
            </w:r>
            <w:r>
              <w:rPr>
                <w:color w:val="231F20"/>
                <w:w w:val="115"/>
                <w:sz w:val="18"/>
              </w:rPr>
              <w:t>state</w:t>
            </w:r>
            <w:r>
              <w:rPr>
                <w:color w:val="231F20"/>
                <w:spacing w:val="-8"/>
                <w:w w:val="115"/>
                <w:sz w:val="18"/>
              </w:rPr>
              <w:t xml:space="preserve"> </w:t>
            </w:r>
            <w:r>
              <w:rPr>
                <w:color w:val="231F20"/>
                <w:w w:val="115"/>
                <w:sz w:val="18"/>
              </w:rPr>
              <w:t>of</w:t>
            </w:r>
            <w:r>
              <w:rPr>
                <w:color w:val="231F20"/>
                <w:spacing w:val="-7"/>
                <w:w w:val="115"/>
                <w:sz w:val="18"/>
              </w:rPr>
              <w:t xml:space="preserve"> </w:t>
            </w:r>
            <w:r>
              <w:rPr>
                <w:color w:val="231F20"/>
                <w:w w:val="115"/>
                <w:sz w:val="18"/>
              </w:rPr>
              <w:t>input</w:t>
            </w:r>
            <w:r>
              <w:rPr>
                <w:color w:val="231F20"/>
                <w:spacing w:val="-8"/>
                <w:w w:val="115"/>
                <w:sz w:val="18"/>
              </w:rPr>
              <w:t xml:space="preserve"> </w:t>
            </w:r>
            <w:r>
              <w:rPr>
                <w:color w:val="231F20"/>
                <w:w w:val="115"/>
                <w:sz w:val="18"/>
              </w:rPr>
              <w:t>via</w:t>
            </w:r>
            <w:r>
              <w:rPr>
                <w:color w:val="231F20"/>
                <w:spacing w:val="-7"/>
                <w:w w:val="115"/>
                <w:sz w:val="18"/>
              </w:rPr>
              <w:t xml:space="preserve"> </w:t>
            </w:r>
            <w:r>
              <w:rPr>
                <w:color w:val="231F20"/>
                <w:w w:val="115"/>
                <w:sz w:val="18"/>
              </w:rPr>
              <w:t>a conditional statement (IF</w:t>
            </w:r>
            <w:r>
              <w:rPr>
                <w:color w:val="231F20"/>
                <w:spacing w:val="-14"/>
                <w:w w:val="115"/>
                <w:sz w:val="18"/>
              </w:rPr>
              <w:t xml:space="preserve"> </w:t>
            </w:r>
            <w:r>
              <w:rPr>
                <w:color w:val="231F20"/>
                <w:spacing w:val="2"/>
                <w:w w:val="115"/>
                <w:sz w:val="18"/>
              </w:rPr>
              <w:t>ELSE)</w:t>
            </w:r>
          </w:p>
          <w:p w:rsidR="00247EF1" w:rsidRDefault="007F47B7">
            <w:pPr>
              <w:pStyle w:val="TableParagraph"/>
              <w:numPr>
                <w:ilvl w:val="0"/>
                <w:numId w:val="10"/>
              </w:numPr>
              <w:tabs>
                <w:tab w:val="left" w:pos="396"/>
              </w:tabs>
              <w:spacing w:before="55" w:line="302" w:lineRule="auto"/>
              <w:ind w:right="942"/>
              <w:rPr>
                <w:sz w:val="18"/>
              </w:rPr>
            </w:pPr>
            <w:r>
              <w:rPr>
                <w:color w:val="231F20"/>
                <w:w w:val="115"/>
                <w:sz w:val="18"/>
              </w:rPr>
              <w:t>controlling outputs such as LED</w:t>
            </w:r>
            <w:r>
              <w:rPr>
                <w:color w:val="231F20"/>
                <w:spacing w:val="-38"/>
                <w:w w:val="115"/>
                <w:sz w:val="18"/>
              </w:rPr>
              <w:t xml:space="preserve"> </w:t>
            </w:r>
            <w:r>
              <w:rPr>
                <w:color w:val="231F20"/>
                <w:w w:val="115"/>
                <w:sz w:val="18"/>
              </w:rPr>
              <w:t>warning indicator(s)</w:t>
            </w:r>
          </w:p>
        </w:tc>
        <w:tc>
          <w:tcPr>
            <w:tcW w:w="5022" w:type="dxa"/>
            <w:tcBorders>
              <w:top w:val="single" w:sz="6" w:space="0" w:color="95543F"/>
              <w:left w:val="single" w:sz="6" w:space="0" w:color="95543F"/>
              <w:bottom w:val="single" w:sz="6" w:space="0" w:color="95543F"/>
              <w:right w:val="single" w:sz="6" w:space="0" w:color="95543F"/>
            </w:tcBorders>
          </w:tcPr>
          <w:p w:rsidR="00247EF1" w:rsidRDefault="007F47B7">
            <w:pPr>
              <w:pStyle w:val="TableParagraph"/>
              <w:spacing w:before="137"/>
              <w:rPr>
                <w:sz w:val="18"/>
              </w:rPr>
            </w:pPr>
            <w:r>
              <w:rPr>
                <w:color w:val="231F20"/>
                <w:w w:val="115"/>
                <w:sz w:val="18"/>
              </w:rPr>
              <w:t>The student has:</w:t>
            </w:r>
          </w:p>
          <w:p w:rsidR="00247EF1" w:rsidRDefault="007F47B7">
            <w:pPr>
              <w:pStyle w:val="TableParagraph"/>
              <w:numPr>
                <w:ilvl w:val="0"/>
                <w:numId w:val="9"/>
              </w:numPr>
              <w:tabs>
                <w:tab w:val="left" w:pos="396"/>
              </w:tabs>
              <w:spacing w:line="302" w:lineRule="auto"/>
              <w:ind w:right="710"/>
              <w:jc w:val="both"/>
              <w:rPr>
                <w:sz w:val="18"/>
              </w:rPr>
            </w:pPr>
            <w:r>
              <w:rPr>
                <w:color w:val="231F20"/>
                <w:w w:val="115"/>
                <w:sz w:val="18"/>
              </w:rPr>
              <w:t>modified, debugged and used commented software so that the program is logical and readily</w:t>
            </w:r>
            <w:r>
              <w:rPr>
                <w:color w:val="231F20"/>
                <w:spacing w:val="-4"/>
                <w:w w:val="115"/>
                <w:sz w:val="18"/>
              </w:rPr>
              <w:t xml:space="preserve"> </w:t>
            </w:r>
            <w:r>
              <w:rPr>
                <w:color w:val="231F20"/>
                <w:w w:val="115"/>
                <w:sz w:val="18"/>
              </w:rPr>
              <w:t>understandable</w:t>
            </w:r>
          </w:p>
          <w:p w:rsidR="00247EF1" w:rsidRDefault="007F47B7">
            <w:pPr>
              <w:pStyle w:val="TableParagraph"/>
              <w:spacing w:before="168"/>
              <w:rPr>
                <w:i/>
                <w:sz w:val="18"/>
              </w:rPr>
            </w:pPr>
            <w:r>
              <w:rPr>
                <w:i/>
                <w:color w:val="95543F"/>
                <w:w w:val="115"/>
                <w:sz w:val="18"/>
              </w:rPr>
              <w:t>For example (partial evidence)</w:t>
            </w:r>
          </w:p>
          <w:p w:rsidR="00247EF1" w:rsidRDefault="007F47B7">
            <w:pPr>
              <w:pStyle w:val="TableParagraph"/>
              <w:spacing w:before="166" w:line="302" w:lineRule="auto"/>
              <w:ind w:right="693"/>
              <w:rPr>
                <w:sz w:val="18"/>
              </w:rPr>
            </w:pPr>
            <w:r>
              <w:rPr>
                <w:color w:val="231F20"/>
                <w:w w:val="115"/>
                <w:sz w:val="18"/>
              </w:rPr>
              <w:t>Student is able to identify and correct errors in code AND also constructs logical and understandable code which could i</w:t>
            </w:r>
            <w:r>
              <w:rPr>
                <w:color w:val="231F20"/>
                <w:w w:val="115"/>
                <w:sz w:val="18"/>
              </w:rPr>
              <w:t>nclude:</w:t>
            </w:r>
          </w:p>
          <w:p w:rsidR="00247EF1" w:rsidRDefault="007F47B7">
            <w:pPr>
              <w:pStyle w:val="TableParagraph"/>
              <w:numPr>
                <w:ilvl w:val="0"/>
                <w:numId w:val="8"/>
              </w:numPr>
              <w:tabs>
                <w:tab w:val="left" w:pos="466"/>
              </w:tabs>
              <w:spacing w:before="55"/>
              <w:rPr>
                <w:sz w:val="18"/>
              </w:rPr>
            </w:pPr>
            <w:r>
              <w:rPr>
                <w:color w:val="231F20"/>
                <w:w w:val="115"/>
                <w:sz w:val="18"/>
              </w:rPr>
              <w:t>declares variables for use within the</w:t>
            </w:r>
            <w:r>
              <w:rPr>
                <w:color w:val="231F20"/>
                <w:spacing w:val="-32"/>
                <w:w w:val="115"/>
                <w:sz w:val="18"/>
              </w:rPr>
              <w:t xml:space="preserve"> </w:t>
            </w:r>
            <w:r>
              <w:rPr>
                <w:color w:val="231F20"/>
                <w:w w:val="115"/>
                <w:sz w:val="18"/>
              </w:rPr>
              <w:t>program</w:t>
            </w:r>
          </w:p>
          <w:p w:rsidR="00247EF1" w:rsidRDefault="007F47B7">
            <w:pPr>
              <w:pStyle w:val="TableParagraph"/>
              <w:numPr>
                <w:ilvl w:val="0"/>
                <w:numId w:val="8"/>
              </w:numPr>
              <w:tabs>
                <w:tab w:val="left" w:pos="488"/>
              </w:tabs>
              <w:spacing w:before="109" w:line="302" w:lineRule="auto"/>
              <w:ind w:left="468" w:right="858" w:hanging="300"/>
              <w:rPr>
                <w:sz w:val="18"/>
              </w:rPr>
            </w:pPr>
            <w:r>
              <w:rPr>
                <w:color w:val="231F20"/>
                <w:w w:val="115"/>
                <w:sz w:val="18"/>
              </w:rPr>
              <w:t>uses</w:t>
            </w:r>
            <w:r>
              <w:rPr>
                <w:color w:val="231F20"/>
                <w:spacing w:val="-14"/>
                <w:w w:val="115"/>
                <w:sz w:val="18"/>
              </w:rPr>
              <w:t xml:space="preserve"> </w:t>
            </w:r>
            <w:r>
              <w:rPr>
                <w:color w:val="231F20"/>
                <w:w w:val="115"/>
                <w:sz w:val="18"/>
              </w:rPr>
              <w:t>meaningful</w:t>
            </w:r>
            <w:r>
              <w:rPr>
                <w:color w:val="231F20"/>
                <w:spacing w:val="-13"/>
                <w:w w:val="115"/>
                <w:sz w:val="18"/>
              </w:rPr>
              <w:t xml:space="preserve"> </w:t>
            </w:r>
            <w:r>
              <w:rPr>
                <w:color w:val="231F20"/>
                <w:w w:val="115"/>
                <w:sz w:val="18"/>
              </w:rPr>
              <w:t>naming</w:t>
            </w:r>
            <w:r>
              <w:rPr>
                <w:color w:val="231F20"/>
                <w:spacing w:val="-14"/>
                <w:w w:val="115"/>
                <w:sz w:val="18"/>
              </w:rPr>
              <w:t xml:space="preserve"> </w:t>
            </w:r>
            <w:r>
              <w:rPr>
                <w:color w:val="231F20"/>
                <w:w w:val="115"/>
                <w:sz w:val="18"/>
              </w:rPr>
              <w:t>conventions</w:t>
            </w:r>
            <w:r>
              <w:rPr>
                <w:color w:val="231F20"/>
                <w:spacing w:val="-14"/>
                <w:w w:val="115"/>
                <w:sz w:val="18"/>
              </w:rPr>
              <w:t xml:space="preserve"> </w:t>
            </w:r>
            <w:r>
              <w:rPr>
                <w:color w:val="231F20"/>
                <w:w w:val="115"/>
                <w:sz w:val="18"/>
              </w:rPr>
              <w:t>for constants, variables or</w:t>
            </w:r>
            <w:r>
              <w:rPr>
                <w:color w:val="231F20"/>
                <w:spacing w:val="-21"/>
                <w:w w:val="115"/>
                <w:sz w:val="18"/>
              </w:rPr>
              <w:t xml:space="preserve"> </w:t>
            </w:r>
            <w:r>
              <w:rPr>
                <w:color w:val="231F20"/>
                <w:w w:val="115"/>
                <w:sz w:val="18"/>
              </w:rPr>
              <w:t>subroutines</w:t>
            </w:r>
          </w:p>
          <w:p w:rsidR="00247EF1" w:rsidRDefault="007F47B7">
            <w:pPr>
              <w:pStyle w:val="TableParagraph"/>
              <w:numPr>
                <w:ilvl w:val="0"/>
                <w:numId w:val="8"/>
              </w:numPr>
              <w:tabs>
                <w:tab w:val="left" w:pos="460"/>
              </w:tabs>
              <w:spacing w:before="55"/>
              <w:ind w:left="459" w:hanging="291"/>
              <w:rPr>
                <w:sz w:val="18"/>
              </w:rPr>
            </w:pPr>
            <w:r>
              <w:rPr>
                <w:color w:val="231F20"/>
                <w:w w:val="120"/>
                <w:sz w:val="18"/>
              </w:rPr>
              <w:t>comments</w:t>
            </w:r>
            <w:r>
              <w:rPr>
                <w:color w:val="231F20"/>
                <w:spacing w:val="-10"/>
                <w:w w:val="120"/>
                <w:sz w:val="18"/>
              </w:rPr>
              <w:t xml:space="preserve"> </w:t>
            </w:r>
            <w:r>
              <w:rPr>
                <w:color w:val="231F20"/>
                <w:w w:val="120"/>
                <w:sz w:val="18"/>
              </w:rPr>
              <w:t>code</w:t>
            </w:r>
            <w:r>
              <w:rPr>
                <w:color w:val="231F20"/>
                <w:spacing w:val="-10"/>
                <w:w w:val="120"/>
                <w:sz w:val="18"/>
              </w:rPr>
              <w:t xml:space="preserve"> </w:t>
            </w:r>
            <w:r>
              <w:rPr>
                <w:color w:val="231F20"/>
                <w:w w:val="120"/>
                <w:sz w:val="18"/>
              </w:rPr>
              <w:t>to</w:t>
            </w:r>
            <w:r>
              <w:rPr>
                <w:color w:val="231F20"/>
                <w:spacing w:val="-10"/>
                <w:w w:val="120"/>
                <w:sz w:val="18"/>
              </w:rPr>
              <w:t xml:space="preserve"> </w:t>
            </w:r>
            <w:r>
              <w:rPr>
                <w:color w:val="231F20"/>
                <w:w w:val="120"/>
                <w:sz w:val="18"/>
              </w:rPr>
              <w:t>identify</w:t>
            </w:r>
            <w:r>
              <w:rPr>
                <w:color w:val="231F20"/>
                <w:spacing w:val="-10"/>
                <w:w w:val="120"/>
                <w:sz w:val="18"/>
              </w:rPr>
              <w:t xml:space="preserve"> </w:t>
            </w:r>
            <w:r>
              <w:rPr>
                <w:color w:val="231F20"/>
                <w:w w:val="120"/>
                <w:sz w:val="18"/>
              </w:rPr>
              <w:t>its</w:t>
            </w:r>
            <w:r>
              <w:rPr>
                <w:color w:val="231F20"/>
                <w:spacing w:val="-10"/>
                <w:w w:val="120"/>
                <w:sz w:val="18"/>
              </w:rPr>
              <w:t xml:space="preserve"> </w:t>
            </w:r>
            <w:r>
              <w:rPr>
                <w:color w:val="231F20"/>
                <w:w w:val="120"/>
                <w:sz w:val="18"/>
              </w:rPr>
              <w:t>purpose</w:t>
            </w:r>
          </w:p>
          <w:p w:rsidR="00247EF1" w:rsidRDefault="007F47B7">
            <w:pPr>
              <w:pStyle w:val="TableParagraph"/>
              <w:numPr>
                <w:ilvl w:val="0"/>
                <w:numId w:val="8"/>
              </w:numPr>
              <w:tabs>
                <w:tab w:val="left" w:pos="488"/>
              </w:tabs>
              <w:ind w:left="487" w:hanging="319"/>
              <w:rPr>
                <w:sz w:val="18"/>
              </w:rPr>
            </w:pPr>
            <w:r>
              <w:rPr>
                <w:color w:val="231F20"/>
                <w:w w:val="110"/>
                <w:sz w:val="18"/>
              </w:rPr>
              <w:t>uses modular code such as</w:t>
            </w:r>
            <w:r>
              <w:rPr>
                <w:color w:val="231F20"/>
                <w:spacing w:val="6"/>
                <w:w w:val="110"/>
                <w:sz w:val="18"/>
              </w:rPr>
              <w:t xml:space="preserve"> </w:t>
            </w:r>
            <w:r>
              <w:rPr>
                <w:color w:val="231F20"/>
                <w:w w:val="110"/>
                <w:sz w:val="18"/>
              </w:rPr>
              <w:t>subroutines.</w:t>
            </w:r>
          </w:p>
          <w:p w:rsidR="00247EF1" w:rsidRDefault="00247EF1">
            <w:pPr>
              <w:pStyle w:val="TableParagraph"/>
              <w:spacing w:before="4"/>
              <w:ind w:left="0"/>
              <w:rPr>
                <w:sz w:val="19"/>
              </w:rPr>
            </w:pPr>
          </w:p>
          <w:p w:rsidR="00247EF1" w:rsidRDefault="007F47B7">
            <w:pPr>
              <w:pStyle w:val="TableParagraph"/>
              <w:spacing w:before="1"/>
              <w:rPr>
                <w:sz w:val="18"/>
              </w:rPr>
            </w:pPr>
            <w:r>
              <w:rPr>
                <w:color w:val="231F20"/>
                <w:w w:val="115"/>
                <w:sz w:val="18"/>
              </w:rPr>
              <w:t>The student has:</w:t>
            </w:r>
          </w:p>
          <w:p w:rsidR="00247EF1" w:rsidRDefault="007F47B7">
            <w:pPr>
              <w:pStyle w:val="TableParagraph"/>
              <w:numPr>
                <w:ilvl w:val="0"/>
                <w:numId w:val="7"/>
              </w:numPr>
              <w:tabs>
                <w:tab w:val="left" w:pos="396"/>
              </w:tabs>
              <w:spacing w:before="109" w:line="302" w:lineRule="auto"/>
              <w:ind w:right="405"/>
              <w:rPr>
                <w:sz w:val="18"/>
              </w:rPr>
            </w:pPr>
            <w:r>
              <w:rPr>
                <w:color w:val="231F20"/>
                <w:w w:val="120"/>
                <w:sz w:val="18"/>
              </w:rPr>
              <w:t>undertaken</w:t>
            </w:r>
            <w:r>
              <w:rPr>
                <w:color w:val="231F20"/>
                <w:spacing w:val="-26"/>
                <w:w w:val="120"/>
                <w:sz w:val="18"/>
              </w:rPr>
              <w:t xml:space="preserve"> </w:t>
            </w:r>
            <w:r>
              <w:rPr>
                <w:color w:val="231F20"/>
                <w:w w:val="120"/>
                <w:sz w:val="18"/>
              </w:rPr>
              <w:t>testing</w:t>
            </w:r>
            <w:r>
              <w:rPr>
                <w:color w:val="231F20"/>
                <w:spacing w:val="-25"/>
                <w:w w:val="120"/>
                <w:sz w:val="18"/>
              </w:rPr>
              <w:t xml:space="preserve"> </w:t>
            </w:r>
            <w:r>
              <w:rPr>
                <w:color w:val="231F20"/>
                <w:w w:val="120"/>
                <w:sz w:val="18"/>
              </w:rPr>
              <w:t>procedures</w:t>
            </w:r>
            <w:r>
              <w:rPr>
                <w:color w:val="231F20"/>
                <w:spacing w:val="-26"/>
                <w:w w:val="120"/>
                <w:sz w:val="18"/>
              </w:rPr>
              <w:t xml:space="preserve"> </w:t>
            </w:r>
            <w:r>
              <w:rPr>
                <w:color w:val="231F20"/>
                <w:w w:val="120"/>
                <w:sz w:val="18"/>
              </w:rPr>
              <w:t>to</w:t>
            </w:r>
            <w:r>
              <w:rPr>
                <w:color w:val="231F20"/>
                <w:spacing w:val="-25"/>
                <w:w w:val="120"/>
                <w:sz w:val="18"/>
              </w:rPr>
              <w:t xml:space="preserve"> </w:t>
            </w:r>
            <w:r>
              <w:rPr>
                <w:color w:val="231F20"/>
                <w:w w:val="120"/>
                <w:sz w:val="18"/>
              </w:rPr>
              <w:t>debug</w:t>
            </w:r>
            <w:r>
              <w:rPr>
                <w:color w:val="231F20"/>
                <w:spacing w:val="-25"/>
                <w:w w:val="120"/>
                <w:sz w:val="18"/>
              </w:rPr>
              <w:t xml:space="preserve"> </w:t>
            </w:r>
            <w:r>
              <w:rPr>
                <w:color w:val="231F20"/>
                <w:w w:val="120"/>
                <w:sz w:val="18"/>
              </w:rPr>
              <w:t>and diagnose</w:t>
            </w:r>
            <w:r>
              <w:rPr>
                <w:color w:val="231F20"/>
                <w:spacing w:val="-33"/>
                <w:w w:val="120"/>
                <w:sz w:val="18"/>
              </w:rPr>
              <w:t xml:space="preserve"> </w:t>
            </w:r>
            <w:r>
              <w:rPr>
                <w:color w:val="231F20"/>
                <w:w w:val="120"/>
                <w:sz w:val="18"/>
              </w:rPr>
              <w:t>the</w:t>
            </w:r>
            <w:r>
              <w:rPr>
                <w:color w:val="231F20"/>
                <w:spacing w:val="-33"/>
                <w:w w:val="120"/>
                <w:sz w:val="18"/>
              </w:rPr>
              <w:t xml:space="preserve"> </w:t>
            </w:r>
            <w:r>
              <w:rPr>
                <w:color w:val="231F20"/>
                <w:w w:val="120"/>
                <w:sz w:val="18"/>
              </w:rPr>
              <w:t>electronic</w:t>
            </w:r>
            <w:r>
              <w:rPr>
                <w:color w:val="231F20"/>
                <w:spacing w:val="-33"/>
                <w:w w:val="120"/>
                <w:sz w:val="18"/>
              </w:rPr>
              <w:t xml:space="preserve"> </w:t>
            </w:r>
            <w:r>
              <w:rPr>
                <w:color w:val="231F20"/>
                <w:w w:val="120"/>
                <w:sz w:val="18"/>
              </w:rPr>
              <w:t>system</w:t>
            </w:r>
            <w:r>
              <w:rPr>
                <w:color w:val="231F20"/>
                <w:spacing w:val="-33"/>
                <w:w w:val="120"/>
                <w:sz w:val="18"/>
              </w:rPr>
              <w:t xml:space="preserve"> </w:t>
            </w:r>
            <w:r>
              <w:rPr>
                <w:color w:val="231F20"/>
                <w:w w:val="120"/>
                <w:sz w:val="18"/>
              </w:rPr>
              <w:t>to</w:t>
            </w:r>
            <w:r>
              <w:rPr>
                <w:color w:val="231F20"/>
                <w:spacing w:val="-33"/>
                <w:w w:val="120"/>
                <w:sz w:val="18"/>
              </w:rPr>
              <w:t xml:space="preserve"> </w:t>
            </w:r>
            <w:r>
              <w:rPr>
                <w:color w:val="231F20"/>
                <w:w w:val="120"/>
                <w:sz w:val="18"/>
              </w:rPr>
              <w:t>improve</w:t>
            </w:r>
            <w:r>
              <w:rPr>
                <w:color w:val="231F20"/>
                <w:spacing w:val="-33"/>
                <w:w w:val="120"/>
                <w:sz w:val="18"/>
              </w:rPr>
              <w:t xml:space="preserve"> </w:t>
            </w:r>
            <w:r>
              <w:rPr>
                <w:color w:val="231F20"/>
                <w:w w:val="120"/>
                <w:sz w:val="18"/>
              </w:rPr>
              <w:t>the reliability</w:t>
            </w:r>
          </w:p>
          <w:p w:rsidR="00247EF1" w:rsidRDefault="007F47B7">
            <w:pPr>
              <w:pStyle w:val="TableParagraph"/>
              <w:spacing w:before="168"/>
              <w:rPr>
                <w:i/>
                <w:sz w:val="18"/>
              </w:rPr>
            </w:pPr>
            <w:r>
              <w:rPr>
                <w:i/>
                <w:color w:val="95543F"/>
                <w:w w:val="115"/>
                <w:sz w:val="18"/>
              </w:rPr>
              <w:t>For example (partial evidence)</w:t>
            </w:r>
          </w:p>
          <w:p w:rsidR="00247EF1" w:rsidRDefault="007F47B7">
            <w:pPr>
              <w:pStyle w:val="TableParagraph"/>
              <w:spacing w:before="166" w:line="302" w:lineRule="auto"/>
              <w:ind w:right="112"/>
              <w:rPr>
                <w:sz w:val="18"/>
              </w:rPr>
            </w:pPr>
            <w:r>
              <w:rPr>
                <w:color w:val="231F20"/>
                <w:w w:val="115"/>
                <w:sz w:val="18"/>
              </w:rPr>
              <w:t>Student should show improvements as a direct result of testing and debugging. This may include students (a) identifying a wide range of expecte</w:t>
            </w:r>
            <w:r>
              <w:rPr>
                <w:color w:val="231F20"/>
                <w:w w:val="115"/>
                <w:sz w:val="18"/>
              </w:rPr>
              <w:t>d analogue values for their chosen sensor. (b) testing outputs (LEDs) function on expected input values.</w:t>
            </w:r>
          </w:p>
          <w:p w:rsidR="00247EF1" w:rsidRDefault="007F47B7">
            <w:pPr>
              <w:pStyle w:val="TableParagraph"/>
              <w:spacing w:before="0" w:line="302" w:lineRule="auto"/>
              <w:ind w:right="285"/>
              <w:rPr>
                <w:sz w:val="18"/>
              </w:rPr>
            </w:pPr>
            <w:r>
              <w:rPr>
                <w:color w:val="231F20"/>
                <w:spacing w:val="-8"/>
                <w:w w:val="120"/>
                <w:sz w:val="18"/>
              </w:rPr>
              <w:t>(c)</w:t>
            </w:r>
            <w:r>
              <w:rPr>
                <w:color w:val="231F20"/>
                <w:spacing w:val="-25"/>
                <w:w w:val="120"/>
                <w:sz w:val="18"/>
              </w:rPr>
              <w:t xml:space="preserve"> </w:t>
            </w:r>
            <w:r>
              <w:rPr>
                <w:color w:val="231F20"/>
                <w:w w:val="120"/>
                <w:sz w:val="18"/>
              </w:rPr>
              <w:t>trials</w:t>
            </w:r>
            <w:r>
              <w:rPr>
                <w:color w:val="231F20"/>
                <w:spacing w:val="-24"/>
                <w:w w:val="120"/>
                <w:sz w:val="18"/>
              </w:rPr>
              <w:t xml:space="preserve"> </w:t>
            </w:r>
            <w:r>
              <w:rPr>
                <w:color w:val="231F20"/>
                <w:w w:val="120"/>
                <w:sz w:val="18"/>
              </w:rPr>
              <w:t>system</w:t>
            </w:r>
            <w:r>
              <w:rPr>
                <w:color w:val="231F20"/>
                <w:spacing w:val="-25"/>
                <w:w w:val="120"/>
                <w:sz w:val="18"/>
              </w:rPr>
              <w:t xml:space="preserve"> </w:t>
            </w:r>
            <w:r>
              <w:rPr>
                <w:color w:val="231F20"/>
                <w:w w:val="120"/>
                <w:sz w:val="18"/>
              </w:rPr>
              <w:t>in-situ</w:t>
            </w:r>
            <w:r>
              <w:rPr>
                <w:color w:val="231F20"/>
                <w:spacing w:val="-24"/>
                <w:w w:val="120"/>
                <w:sz w:val="18"/>
              </w:rPr>
              <w:t xml:space="preserve"> </w:t>
            </w:r>
            <w:r>
              <w:rPr>
                <w:color w:val="231F20"/>
                <w:w w:val="120"/>
                <w:sz w:val="18"/>
              </w:rPr>
              <w:t>to</w:t>
            </w:r>
            <w:r>
              <w:rPr>
                <w:color w:val="231F20"/>
                <w:spacing w:val="-24"/>
                <w:w w:val="120"/>
                <w:sz w:val="18"/>
              </w:rPr>
              <w:t xml:space="preserve"> </w:t>
            </w:r>
            <w:r>
              <w:rPr>
                <w:color w:val="231F20"/>
                <w:w w:val="120"/>
                <w:sz w:val="18"/>
              </w:rPr>
              <w:t>make</w:t>
            </w:r>
            <w:r>
              <w:rPr>
                <w:color w:val="231F20"/>
                <w:spacing w:val="-25"/>
                <w:w w:val="120"/>
                <w:sz w:val="18"/>
              </w:rPr>
              <w:t xml:space="preserve"> </w:t>
            </w:r>
            <w:r>
              <w:rPr>
                <w:color w:val="231F20"/>
                <w:w w:val="120"/>
                <w:sz w:val="18"/>
              </w:rPr>
              <w:t>sure</w:t>
            </w:r>
            <w:r>
              <w:rPr>
                <w:color w:val="231F20"/>
                <w:spacing w:val="-24"/>
                <w:w w:val="120"/>
                <w:sz w:val="18"/>
              </w:rPr>
              <w:t xml:space="preserve"> </w:t>
            </w:r>
            <w:r>
              <w:rPr>
                <w:color w:val="231F20"/>
                <w:w w:val="120"/>
                <w:sz w:val="18"/>
              </w:rPr>
              <w:t>it</w:t>
            </w:r>
            <w:r>
              <w:rPr>
                <w:color w:val="231F20"/>
                <w:spacing w:val="-24"/>
                <w:w w:val="120"/>
                <w:sz w:val="18"/>
              </w:rPr>
              <w:t xml:space="preserve"> </w:t>
            </w:r>
            <w:r>
              <w:rPr>
                <w:color w:val="231F20"/>
                <w:w w:val="120"/>
                <w:sz w:val="18"/>
              </w:rPr>
              <w:t>functions</w:t>
            </w:r>
            <w:r>
              <w:rPr>
                <w:color w:val="231F20"/>
                <w:spacing w:val="-25"/>
                <w:w w:val="120"/>
                <w:sz w:val="18"/>
              </w:rPr>
              <w:t xml:space="preserve"> </w:t>
            </w:r>
            <w:r>
              <w:rPr>
                <w:color w:val="231F20"/>
                <w:w w:val="120"/>
                <w:sz w:val="18"/>
              </w:rPr>
              <w:t>in soils</w:t>
            </w:r>
            <w:r>
              <w:rPr>
                <w:color w:val="231F20"/>
                <w:spacing w:val="-12"/>
                <w:w w:val="120"/>
                <w:sz w:val="18"/>
              </w:rPr>
              <w:t xml:space="preserve"> </w:t>
            </w:r>
            <w:r>
              <w:rPr>
                <w:color w:val="231F20"/>
                <w:w w:val="120"/>
                <w:sz w:val="18"/>
              </w:rPr>
              <w:t>with</w:t>
            </w:r>
            <w:r>
              <w:rPr>
                <w:color w:val="231F20"/>
                <w:spacing w:val="-11"/>
                <w:w w:val="120"/>
                <w:sz w:val="18"/>
              </w:rPr>
              <w:t xml:space="preserve"> </w:t>
            </w:r>
            <w:r>
              <w:rPr>
                <w:color w:val="231F20"/>
                <w:w w:val="120"/>
                <w:sz w:val="18"/>
              </w:rPr>
              <w:t>plants</w:t>
            </w:r>
            <w:r>
              <w:rPr>
                <w:color w:val="231F20"/>
                <w:spacing w:val="-11"/>
                <w:w w:val="120"/>
                <w:sz w:val="18"/>
              </w:rPr>
              <w:t xml:space="preserve"> </w:t>
            </w:r>
            <w:r>
              <w:rPr>
                <w:color w:val="231F20"/>
                <w:w w:val="120"/>
                <w:sz w:val="18"/>
              </w:rPr>
              <w:t>inside</w:t>
            </w:r>
            <w:r>
              <w:rPr>
                <w:color w:val="231F20"/>
                <w:spacing w:val="-12"/>
                <w:w w:val="120"/>
                <w:sz w:val="18"/>
              </w:rPr>
              <w:t xml:space="preserve"> </w:t>
            </w:r>
            <w:r>
              <w:rPr>
                <w:color w:val="231F20"/>
                <w:w w:val="120"/>
                <w:sz w:val="18"/>
              </w:rPr>
              <w:t>and</w:t>
            </w:r>
            <w:r>
              <w:rPr>
                <w:color w:val="231F20"/>
                <w:spacing w:val="-11"/>
                <w:w w:val="120"/>
                <w:sz w:val="18"/>
              </w:rPr>
              <w:t xml:space="preserve"> </w:t>
            </w:r>
            <w:r>
              <w:rPr>
                <w:color w:val="231F20"/>
                <w:w w:val="120"/>
                <w:sz w:val="18"/>
              </w:rPr>
              <w:t>outside.</w:t>
            </w:r>
          </w:p>
        </w:tc>
        <w:tc>
          <w:tcPr>
            <w:tcW w:w="5022" w:type="dxa"/>
            <w:tcBorders>
              <w:top w:val="single" w:sz="6" w:space="0" w:color="95543F"/>
              <w:left w:val="single" w:sz="6" w:space="0" w:color="95543F"/>
              <w:bottom w:val="single" w:sz="6" w:space="0" w:color="95543F"/>
              <w:right w:val="single" w:sz="6" w:space="0" w:color="95543F"/>
            </w:tcBorders>
          </w:tcPr>
          <w:p w:rsidR="00247EF1" w:rsidRDefault="007F47B7">
            <w:pPr>
              <w:pStyle w:val="TableParagraph"/>
              <w:spacing w:before="137"/>
              <w:rPr>
                <w:sz w:val="18"/>
              </w:rPr>
            </w:pPr>
            <w:r>
              <w:rPr>
                <w:color w:val="231F20"/>
                <w:w w:val="115"/>
                <w:sz w:val="18"/>
              </w:rPr>
              <w:t>The student has:</w:t>
            </w:r>
          </w:p>
          <w:p w:rsidR="00247EF1" w:rsidRDefault="007F47B7">
            <w:pPr>
              <w:pStyle w:val="TableParagraph"/>
              <w:numPr>
                <w:ilvl w:val="0"/>
                <w:numId w:val="6"/>
              </w:numPr>
              <w:tabs>
                <w:tab w:val="left" w:pos="396"/>
              </w:tabs>
              <w:spacing w:line="302" w:lineRule="auto"/>
              <w:ind w:right="279"/>
              <w:rPr>
                <w:sz w:val="18"/>
              </w:rPr>
            </w:pPr>
            <w:r>
              <w:rPr>
                <w:color w:val="231F20"/>
                <w:w w:val="120"/>
                <w:sz w:val="18"/>
              </w:rPr>
              <w:t>undertaken testing procedures to debug and diagnose</w:t>
            </w:r>
            <w:r>
              <w:rPr>
                <w:color w:val="231F20"/>
                <w:spacing w:val="-27"/>
                <w:w w:val="120"/>
                <w:sz w:val="18"/>
              </w:rPr>
              <w:t xml:space="preserve"> </w:t>
            </w:r>
            <w:r>
              <w:rPr>
                <w:color w:val="231F20"/>
                <w:w w:val="120"/>
                <w:sz w:val="18"/>
              </w:rPr>
              <w:t>the</w:t>
            </w:r>
            <w:r>
              <w:rPr>
                <w:color w:val="231F20"/>
                <w:spacing w:val="-27"/>
                <w:w w:val="120"/>
                <w:sz w:val="18"/>
              </w:rPr>
              <w:t xml:space="preserve"> </w:t>
            </w:r>
            <w:r>
              <w:rPr>
                <w:color w:val="231F20"/>
                <w:w w:val="120"/>
                <w:sz w:val="18"/>
              </w:rPr>
              <w:t>electronic</w:t>
            </w:r>
            <w:r>
              <w:rPr>
                <w:color w:val="231F20"/>
                <w:spacing w:val="-27"/>
                <w:w w:val="120"/>
                <w:sz w:val="18"/>
              </w:rPr>
              <w:t xml:space="preserve"> </w:t>
            </w:r>
            <w:r>
              <w:rPr>
                <w:color w:val="231F20"/>
                <w:w w:val="120"/>
                <w:sz w:val="18"/>
              </w:rPr>
              <w:t>system</w:t>
            </w:r>
            <w:r>
              <w:rPr>
                <w:color w:val="231F20"/>
                <w:spacing w:val="-27"/>
                <w:w w:val="120"/>
                <w:sz w:val="18"/>
              </w:rPr>
              <w:t xml:space="preserve"> </w:t>
            </w:r>
            <w:r>
              <w:rPr>
                <w:color w:val="231F20"/>
                <w:w w:val="120"/>
                <w:sz w:val="18"/>
              </w:rPr>
              <w:t>to</w:t>
            </w:r>
            <w:r>
              <w:rPr>
                <w:color w:val="231F20"/>
                <w:spacing w:val="-27"/>
                <w:w w:val="120"/>
                <w:sz w:val="18"/>
              </w:rPr>
              <w:t xml:space="preserve"> </w:t>
            </w:r>
            <w:r>
              <w:rPr>
                <w:color w:val="231F20"/>
                <w:w w:val="120"/>
                <w:sz w:val="18"/>
              </w:rPr>
              <w:t>ensure</w:t>
            </w:r>
            <w:r>
              <w:rPr>
                <w:color w:val="231F20"/>
                <w:spacing w:val="-27"/>
                <w:w w:val="120"/>
                <w:sz w:val="18"/>
              </w:rPr>
              <w:t xml:space="preserve"> </w:t>
            </w:r>
            <w:r>
              <w:rPr>
                <w:color w:val="231F20"/>
                <w:w w:val="120"/>
                <w:sz w:val="18"/>
              </w:rPr>
              <w:t>it</w:t>
            </w:r>
            <w:r>
              <w:rPr>
                <w:color w:val="231F20"/>
                <w:spacing w:val="-27"/>
                <w:w w:val="120"/>
                <w:sz w:val="18"/>
              </w:rPr>
              <w:t xml:space="preserve"> </w:t>
            </w:r>
            <w:r>
              <w:rPr>
                <w:color w:val="231F20"/>
                <w:w w:val="120"/>
                <w:sz w:val="18"/>
              </w:rPr>
              <w:t>is</w:t>
            </w:r>
            <w:r>
              <w:rPr>
                <w:color w:val="231F20"/>
                <w:spacing w:val="-27"/>
                <w:w w:val="120"/>
                <w:sz w:val="18"/>
              </w:rPr>
              <w:t xml:space="preserve"> </w:t>
            </w:r>
            <w:r>
              <w:rPr>
                <w:color w:val="231F20"/>
                <w:w w:val="120"/>
                <w:sz w:val="18"/>
              </w:rPr>
              <w:t>fit for</w:t>
            </w:r>
            <w:r>
              <w:rPr>
                <w:color w:val="231F20"/>
                <w:spacing w:val="-7"/>
                <w:w w:val="120"/>
                <w:sz w:val="18"/>
              </w:rPr>
              <w:t xml:space="preserve"> </w:t>
            </w:r>
            <w:r>
              <w:rPr>
                <w:color w:val="231F20"/>
                <w:w w:val="120"/>
                <w:sz w:val="18"/>
              </w:rPr>
              <w:t>purpose</w:t>
            </w:r>
          </w:p>
          <w:p w:rsidR="00247EF1" w:rsidRDefault="007F47B7">
            <w:pPr>
              <w:pStyle w:val="TableParagraph"/>
              <w:spacing w:before="168"/>
              <w:rPr>
                <w:i/>
                <w:sz w:val="18"/>
              </w:rPr>
            </w:pPr>
            <w:r>
              <w:rPr>
                <w:i/>
                <w:color w:val="95543F"/>
                <w:w w:val="115"/>
                <w:sz w:val="18"/>
              </w:rPr>
              <w:t>For example (partial evidence)</w:t>
            </w:r>
          </w:p>
          <w:p w:rsidR="00247EF1" w:rsidRDefault="007F47B7">
            <w:pPr>
              <w:pStyle w:val="TableParagraph"/>
              <w:spacing w:before="166" w:line="302" w:lineRule="auto"/>
              <w:ind w:right="250"/>
              <w:rPr>
                <w:sz w:val="18"/>
              </w:rPr>
            </w:pPr>
            <w:r>
              <w:rPr>
                <w:color w:val="231F20"/>
                <w:w w:val="115"/>
                <w:sz w:val="18"/>
              </w:rPr>
              <w:t xml:space="preserve">The student </w:t>
            </w:r>
            <w:proofErr w:type="gramStart"/>
            <w:r>
              <w:rPr>
                <w:color w:val="231F20"/>
                <w:w w:val="115"/>
                <w:sz w:val="18"/>
              </w:rPr>
              <w:t>calibrates</w:t>
            </w:r>
            <w:proofErr w:type="gramEnd"/>
            <w:r>
              <w:rPr>
                <w:color w:val="231F20"/>
                <w:w w:val="115"/>
                <w:sz w:val="18"/>
              </w:rPr>
              <w:t xml:space="preserve"> and tests analog inputs using a wide range of expected values in situ and may identify </w:t>
            </w:r>
            <w:r>
              <w:rPr>
                <w:color w:val="231F20"/>
                <w:spacing w:val="2"/>
                <w:w w:val="115"/>
                <w:sz w:val="18"/>
              </w:rPr>
              <w:t xml:space="preserve">boundary </w:t>
            </w:r>
            <w:r>
              <w:rPr>
                <w:color w:val="231F20"/>
                <w:w w:val="115"/>
                <w:sz w:val="18"/>
              </w:rPr>
              <w:t>or out-of-range inputs, such</w:t>
            </w:r>
            <w:r>
              <w:rPr>
                <w:color w:val="231F20"/>
                <w:spacing w:val="-12"/>
                <w:w w:val="115"/>
                <w:sz w:val="18"/>
              </w:rPr>
              <w:t xml:space="preserve"> </w:t>
            </w:r>
            <w:r>
              <w:rPr>
                <w:color w:val="231F20"/>
                <w:w w:val="115"/>
                <w:sz w:val="18"/>
              </w:rPr>
              <w:t>as</w:t>
            </w:r>
            <w:r>
              <w:rPr>
                <w:color w:val="231F20"/>
                <w:spacing w:val="-11"/>
                <w:w w:val="115"/>
                <w:sz w:val="18"/>
              </w:rPr>
              <w:t xml:space="preserve"> </w:t>
            </w:r>
            <w:r>
              <w:rPr>
                <w:color w:val="231F20"/>
                <w:w w:val="115"/>
                <w:sz w:val="18"/>
              </w:rPr>
              <w:t>handling</w:t>
            </w:r>
            <w:r>
              <w:rPr>
                <w:color w:val="231F20"/>
                <w:spacing w:val="-11"/>
                <w:w w:val="115"/>
                <w:sz w:val="18"/>
              </w:rPr>
              <w:t xml:space="preserve"> </w:t>
            </w:r>
            <w:r>
              <w:rPr>
                <w:color w:val="231F20"/>
                <w:w w:val="115"/>
                <w:sz w:val="18"/>
              </w:rPr>
              <w:t>Invalid</w:t>
            </w:r>
            <w:r>
              <w:rPr>
                <w:color w:val="231F20"/>
                <w:spacing w:val="-11"/>
                <w:w w:val="115"/>
                <w:sz w:val="18"/>
              </w:rPr>
              <w:t xml:space="preserve"> </w:t>
            </w:r>
            <w:r>
              <w:rPr>
                <w:color w:val="231F20"/>
                <w:w w:val="115"/>
                <w:sz w:val="18"/>
              </w:rPr>
              <w:t>sensor</w:t>
            </w:r>
            <w:r>
              <w:rPr>
                <w:color w:val="231F20"/>
                <w:spacing w:val="-12"/>
                <w:w w:val="115"/>
                <w:sz w:val="18"/>
              </w:rPr>
              <w:t xml:space="preserve"> </w:t>
            </w:r>
            <w:r>
              <w:rPr>
                <w:color w:val="231F20"/>
                <w:w w:val="115"/>
                <w:sz w:val="18"/>
              </w:rPr>
              <w:t>input</w:t>
            </w:r>
            <w:r>
              <w:rPr>
                <w:color w:val="231F20"/>
                <w:spacing w:val="-11"/>
                <w:w w:val="115"/>
                <w:sz w:val="18"/>
              </w:rPr>
              <w:t xml:space="preserve"> </w:t>
            </w:r>
            <w:r>
              <w:rPr>
                <w:color w:val="231F20"/>
                <w:w w:val="115"/>
                <w:sz w:val="18"/>
              </w:rPr>
              <w:t>(temperature sensor recording no value, moisture sensor not in soil,</w:t>
            </w:r>
            <w:r>
              <w:rPr>
                <w:color w:val="231F20"/>
                <w:spacing w:val="-16"/>
                <w:w w:val="115"/>
                <w:sz w:val="18"/>
              </w:rPr>
              <w:t xml:space="preserve"> </w:t>
            </w:r>
            <w:r>
              <w:rPr>
                <w:color w:val="231F20"/>
                <w:w w:val="115"/>
                <w:sz w:val="18"/>
              </w:rPr>
              <w:t>light</w:t>
            </w:r>
            <w:r>
              <w:rPr>
                <w:color w:val="231F20"/>
                <w:spacing w:val="-15"/>
                <w:w w:val="115"/>
                <w:sz w:val="18"/>
              </w:rPr>
              <w:t xml:space="preserve"> </w:t>
            </w:r>
            <w:r>
              <w:rPr>
                <w:color w:val="231F20"/>
                <w:w w:val="115"/>
                <w:sz w:val="18"/>
              </w:rPr>
              <w:t>sensor</w:t>
            </w:r>
            <w:r>
              <w:rPr>
                <w:color w:val="231F20"/>
                <w:spacing w:val="-15"/>
                <w:w w:val="115"/>
                <w:sz w:val="18"/>
              </w:rPr>
              <w:t xml:space="preserve"> </w:t>
            </w:r>
            <w:r>
              <w:rPr>
                <w:color w:val="231F20"/>
                <w:w w:val="115"/>
                <w:sz w:val="18"/>
              </w:rPr>
              <w:t>recording</w:t>
            </w:r>
            <w:r>
              <w:rPr>
                <w:color w:val="231F20"/>
                <w:spacing w:val="-15"/>
                <w:w w:val="115"/>
                <w:sz w:val="18"/>
              </w:rPr>
              <w:t xml:space="preserve"> </w:t>
            </w:r>
            <w:r>
              <w:rPr>
                <w:color w:val="231F20"/>
                <w:w w:val="115"/>
                <w:sz w:val="18"/>
              </w:rPr>
              <w:t>no</w:t>
            </w:r>
            <w:r>
              <w:rPr>
                <w:color w:val="231F20"/>
                <w:spacing w:val="-15"/>
                <w:w w:val="115"/>
                <w:sz w:val="18"/>
              </w:rPr>
              <w:t xml:space="preserve"> </w:t>
            </w:r>
            <w:r>
              <w:rPr>
                <w:color w:val="231F20"/>
                <w:w w:val="115"/>
                <w:sz w:val="18"/>
              </w:rPr>
              <w:t>values).</w:t>
            </w:r>
            <w:r>
              <w:rPr>
                <w:color w:val="231F20"/>
                <w:spacing w:val="-15"/>
                <w:w w:val="115"/>
                <w:sz w:val="18"/>
              </w:rPr>
              <w:t xml:space="preserve"> </w:t>
            </w:r>
            <w:r>
              <w:rPr>
                <w:color w:val="231F20"/>
                <w:w w:val="115"/>
                <w:sz w:val="18"/>
              </w:rPr>
              <w:t>These</w:t>
            </w:r>
            <w:r>
              <w:rPr>
                <w:color w:val="231F20"/>
                <w:spacing w:val="-15"/>
                <w:w w:val="115"/>
                <w:sz w:val="18"/>
              </w:rPr>
              <w:t xml:space="preserve"> </w:t>
            </w:r>
            <w:r>
              <w:rPr>
                <w:color w:val="231F20"/>
                <w:w w:val="115"/>
                <w:sz w:val="18"/>
              </w:rPr>
              <w:t>tests</w:t>
            </w:r>
          </w:p>
          <w:p w:rsidR="00247EF1" w:rsidRDefault="007F47B7">
            <w:pPr>
              <w:pStyle w:val="TableParagraph"/>
              <w:spacing w:before="0" w:line="202" w:lineRule="exact"/>
              <w:rPr>
                <w:sz w:val="18"/>
              </w:rPr>
            </w:pPr>
            <w:r>
              <w:rPr>
                <w:color w:val="231F20"/>
                <w:w w:val="115"/>
                <w:sz w:val="18"/>
              </w:rPr>
              <w:t>are used to show the outcome’s fitness for purpose.</w:t>
            </w:r>
          </w:p>
        </w:tc>
      </w:tr>
    </w:tbl>
    <w:p w:rsidR="00247EF1" w:rsidRDefault="00247EF1">
      <w:pPr>
        <w:spacing w:line="202" w:lineRule="exact"/>
        <w:rPr>
          <w:sz w:val="18"/>
        </w:rPr>
        <w:sectPr w:rsidR="00247EF1">
          <w:pgSz w:w="16840" w:h="11910" w:orient="landscape"/>
          <w:pgMar w:top="760" w:right="640" w:bottom="640" w:left="800" w:header="0" w:footer="369" w:gutter="0"/>
          <w:cols w:space="720"/>
        </w:sectPr>
      </w:pPr>
    </w:p>
    <w:p w:rsidR="00247EF1" w:rsidRDefault="007F47B7">
      <w:pPr>
        <w:tabs>
          <w:tab w:val="left" w:pos="5829"/>
          <w:tab w:val="left" w:pos="15272"/>
        </w:tabs>
        <w:spacing w:before="89"/>
        <w:ind w:left="207"/>
        <w:rPr>
          <w:sz w:val="30"/>
        </w:rPr>
      </w:pPr>
      <w:r>
        <w:rPr>
          <w:color w:val="FFFFFF"/>
          <w:w w:val="107"/>
          <w:sz w:val="30"/>
          <w:shd w:val="clear" w:color="auto" w:fill="95543F"/>
        </w:rPr>
        <w:lastRenderedPageBreak/>
        <w:t xml:space="preserve"> </w:t>
      </w:r>
      <w:r>
        <w:rPr>
          <w:color w:val="FFFFFF"/>
          <w:sz w:val="30"/>
          <w:shd w:val="clear" w:color="auto" w:fill="95543F"/>
        </w:rPr>
        <w:tab/>
      </w:r>
      <w:proofErr w:type="gramStart"/>
      <w:r>
        <w:rPr>
          <w:color w:val="FFFFFF"/>
          <w:spacing w:val="-4"/>
          <w:sz w:val="30"/>
          <w:shd w:val="clear" w:color="auto" w:fill="95543F"/>
        </w:rPr>
        <w:t xml:space="preserve">ASSESSMENT </w:t>
      </w:r>
      <w:r>
        <w:rPr>
          <w:color w:val="FFFFFF"/>
          <w:spacing w:val="36"/>
          <w:sz w:val="30"/>
          <w:shd w:val="clear" w:color="auto" w:fill="95543F"/>
        </w:rPr>
        <w:t xml:space="preserve"> </w:t>
      </w:r>
      <w:r>
        <w:rPr>
          <w:color w:val="FFFFFF"/>
          <w:spacing w:val="-4"/>
          <w:sz w:val="30"/>
          <w:shd w:val="clear" w:color="auto" w:fill="95543F"/>
        </w:rPr>
        <w:t>SCHEDULE</w:t>
      </w:r>
      <w:proofErr w:type="gramEnd"/>
      <w:r>
        <w:rPr>
          <w:color w:val="FFFFFF"/>
          <w:spacing w:val="-4"/>
          <w:sz w:val="30"/>
          <w:shd w:val="clear" w:color="auto" w:fill="95543F"/>
        </w:rPr>
        <w:tab/>
      </w:r>
    </w:p>
    <w:p w:rsidR="00247EF1" w:rsidRDefault="00247EF1">
      <w:pPr>
        <w:pStyle w:val="BodyText"/>
        <w:spacing w:before="11"/>
        <w:rPr>
          <w:sz w:val="2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5022"/>
        <w:gridCol w:w="5022"/>
        <w:gridCol w:w="5022"/>
      </w:tblGrid>
      <w:tr w:rsidR="00247EF1">
        <w:trPr>
          <w:trHeight w:val="9284"/>
        </w:trPr>
        <w:tc>
          <w:tcPr>
            <w:tcW w:w="5022" w:type="dxa"/>
          </w:tcPr>
          <w:p w:rsidR="00247EF1" w:rsidRDefault="007F47B7">
            <w:pPr>
              <w:pStyle w:val="TableParagraph"/>
              <w:spacing w:before="137"/>
              <w:rPr>
                <w:sz w:val="18"/>
              </w:rPr>
            </w:pPr>
            <w:r>
              <w:rPr>
                <w:color w:val="231F20"/>
                <w:w w:val="115"/>
                <w:sz w:val="18"/>
              </w:rPr>
              <w:t>The student has:</w:t>
            </w:r>
          </w:p>
          <w:p w:rsidR="00247EF1" w:rsidRDefault="007F47B7">
            <w:pPr>
              <w:pStyle w:val="TableParagraph"/>
              <w:numPr>
                <w:ilvl w:val="0"/>
                <w:numId w:val="5"/>
              </w:numPr>
              <w:tabs>
                <w:tab w:val="left" w:pos="396"/>
              </w:tabs>
              <w:spacing w:line="302" w:lineRule="auto"/>
              <w:ind w:right="533"/>
              <w:rPr>
                <w:sz w:val="18"/>
              </w:rPr>
            </w:pPr>
            <w:r>
              <w:rPr>
                <w:color w:val="231F20"/>
                <w:w w:val="120"/>
                <w:sz w:val="18"/>
              </w:rPr>
              <w:t>undertaken</w:t>
            </w:r>
            <w:r>
              <w:rPr>
                <w:color w:val="231F20"/>
                <w:spacing w:val="-34"/>
                <w:w w:val="120"/>
                <w:sz w:val="18"/>
              </w:rPr>
              <w:t xml:space="preserve"> </w:t>
            </w:r>
            <w:r>
              <w:rPr>
                <w:color w:val="231F20"/>
                <w:w w:val="120"/>
                <w:sz w:val="18"/>
              </w:rPr>
              <w:t>testing</w:t>
            </w:r>
            <w:r>
              <w:rPr>
                <w:color w:val="231F20"/>
                <w:spacing w:val="-34"/>
                <w:w w:val="120"/>
                <w:sz w:val="18"/>
              </w:rPr>
              <w:t xml:space="preserve"> </w:t>
            </w:r>
            <w:r>
              <w:rPr>
                <w:color w:val="231F20"/>
                <w:w w:val="120"/>
                <w:sz w:val="18"/>
              </w:rPr>
              <w:t>procedures</w:t>
            </w:r>
            <w:r>
              <w:rPr>
                <w:color w:val="231F20"/>
                <w:spacing w:val="-34"/>
                <w:w w:val="120"/>
                <w:sz w:val="18"/>
              </w:rPr>
              <w:t xml:space="preserve"> </w:t>
            </w:r>
            <w:r>
              <w:rPr>
                <w:color w:val="231F20"/>
                <w:w w:val="120"/>
                <w:sz w:val="18"/>
              </w:rPr>
              <w:t>to</w:t>
            </w:r>
            <w:r>
              <w:rPr>
                <w:color w:val="231F20"/>
                <w:spacing w:val="-34"/>
                <w:w w:val="120"/>
                <w:sz w:val="18"/>
              </w:rPr>
              <w:t xml:space="preserve"> </w:t>
            </w:r>
            <w:r>
              <w:rPr>
                <w:color w:val="231F20"/>
                <w:w w:val="120"/>
                <w:sz w:val="18"/>
              </w:rPr>
              <w:t>debug</w:t>
            </w:r>
            <w:r>
              <w:rPr>
                <w:color w:val="231F20"/>
                <w:spacing w:val="-34"/>
                <w:w w:val="120"/>
                <w:sz w:val="18"/>
              </w:rPr>
              <w:t xml:space="preserve"> </w:t>
            </w:r>
            <w:r>
              <w:rPr>
                <w:color w:val="231F20"/>
                <w:w w:val="120"/>
                <w:sz w:val="18"/>
              </w:rPr>
              <w:t>and diagnose the electronic</w:t>
            </w:r>
            <w:r>
              <w:rPr>
                <w:color w:val="231F20"/>
                <w:spacing w:val="-34"/>
                <w:w w:val="120"/>
                <w:sz w:val="18"/>
              </w:rPr>
              <w:t xml:space="preserve"> </w:t>
            </w:r>
            <w:r>
              <w:rPr>
                <w:color w:val="231F20"/>
                <w:w w:val="120"/>
                <w:sz w:val="18"/>
              </w:rPr>
              <w:t>system</w:t>
            </w:r>
          </w:p>
          <w:p w:rsidR="00247EF1" w:rsidRDefault="007F47B7">
            <w:pPr>
              <w:pStyle w:val="TableParagraph"/>
              <w:spacing w:before="169"/>
              <w:rPr>
                <w:i/>
                <w:sz w:val="18"/>
              </w:rPr>
            </w:pPr>
            <w:r>
              <w:rPr>
                <w:i/>
                <w:color w:val="95543F"/>
                <w:w w:val="115"/>
                <w:sz w:val="18"/>
              </w:rPr>
              <w:t>For example (partial evidence)</w:t>
            </w:r>
          </w:p>
          <w:p w:rsidR="00247EF1" w:rsidRDefault="007F47B7">
            <w:pPr>
              <w:pStyle w:val="TableParagraph"/>
              <w:spacing w:before="166" w:line="302" w:lineRule="auto"/>
              <w:ind w:right="343"/>
              <w:rPr>
                <w:sz w:val="18"/>
              </w:rPr>
            </w:pPr>
            <w:r>
              <w:rPr>
                <w:color w:val="231F20"/>
                <w:w w:val="115"/>
                <w:sz w:val="18"/>
              </w:rPr>
              <w:t xml:space="preserve">The student records DEBUG values on expected analog variables (light levels, temperature levels, moisture levels, </w:t>
            </w:r>
            <w:proofErr w:type="spellStart"/>
            <w:r>
              <w:rPr>
                <w:color w:val="231F20"/>
                <w:w w:val="115"/>
                <w:sz w:val="18"/>
              </w:rPr>
              <w:t>etc</w:t>
            </w:r>
            <w:proofErr w:type="spellEnd"/>
            <w:r>
              <w:rPr>
                <w:color w:val="231F20"/>
                <w:w w:val="115"/>
                <w:sz w:val="18"/>
              </w:rPr>
              <w:t>) and tests that the system performs under these inputs values.</w:t>
            </w:r>
          </w:p>
          <w:p w:rsidR="00247EF1" w:rsidRDefault="007F47B7">
            <w:pPr>
              <w:pStyle w:val="TableParagraph"/>
              <w:spacing w:before="139"/>
              <w:rPr>
                <w:sz w:val="18"/>
              </w:rPr>
            </w:pPr>
            <w:r>
              <w:rPr>
                <w:color w:val="231F20"/>
                <w:w w:val="115"/>
                <w:sz w:val="18"/>
              </w:rPr>
              <w:t>The student has:</w:t>
            </w:r>
          </w:p>
          <w:p w:rsidR="00247EF1" w:rsidRDefault="007F47B7">
            <w:pPr>
              <w:pStyle w:val="TableParagraph"/>
              <w:numPr>
                <w:ilvl w:val="0"/>
                <w:numId w:val="5"/>
              </w:numPr>
              <w:tabs>
                <w:tab w:val="left" w:pos="396"/>
              </w:tabs>
              <w:spacing w:before="109" w:line="302" w:lineRule="auto"/>
              <w:ind w:right="885"/>
              <w:rPr>
                <w:sz w:val="18"/>
              </w:rPr>
            </w:pPr>
            <w:r>
              <w:rPr>
                <w:color w:val="231F20"/>
                <w:w w:val="115"/>
                <w:sz w:val="18"/>
              </w:rPr>
              <w:t>described the interfaces and functions of components and s</w:t>
            </w:r>
            <w:r>
              <w:rPr>
                <w:color w:val="231F20"/>
                <w:w w:val="115"/>
                <w:sz w:val="18"/>
              </w:rPr>
              <w:t>ystems</w:t>
            </w:r>
            <w:r>
              <w:rPr>
                <w:color w:val="231F20"/>
                <w:spacing w:val="-19"/>
                <w:w w:val="115"/>
                <w:sz w:val="18"/>
              </w:rPr>
              <w:t xml:space="preserve"> </w:t>
            </w:r>
            <w:r>
              <w:rPr>
                <w:color w:val="231F20"/>
                <w:w w:val="115"/>
                <w:sz w:val="18"/>
              </w:rPr>
              <w:t>used</w:t>
            </w:r>
          </w:p>
          <w:p w:rsidR="00247EF1" w:rsidRDefault="007F47B7">
            <w:pPr>
              <w:pStyle w:val="TableParagraph"/>
              <w:spacing w:before="169"/>
              <w:rPr>
                <w:i/>
                <w:sz w:val="18"/>
              </w:rPr>
            </w:pPr>
            <w:r>
              <w:rPr>
                <w:i/>
                <w:color w:val="95543F"/>
                <w:w w:val="115"/>
                <w:sz w:val="18"/>
              </w:rPr>
              <w:t>For example (partial evidence)</w:t>
            </w:r>
          </w:p>
          <w:p w:rsidR="00247EF1" w:rsidRDefault="007F47B7">
            <w:pPr>
              <w:pStyle w:val="TableParagraph"/>
              <w:spacing w:before="166" w:line="302" w:lineRule="auto"/>
              <w:ind w:right="526"/>
              <w:rPr>
                <w:sz w:val="18"/>
              </w:rPr>
            </w:pPr>
            <w:r>
              <w:rPr>
                <w:color w:val="231F20"/>
                <w:w w:val="115"/>
                <w:sz w:val="18"/>
              </w:rPr>
              <w:t>The student has shown evidence of four or five from:</w:t>
            </w:r>
          </w:p>
          <w:p w:rsidR="00247EF1" w:rsidRDefault="007F47B7">
            <w:pPr>
              <w:pStyle w:val="TableParagraph"/>
              <w:numPr>
                <w:ilvl w:val="0"/>
                <w:numId w:val="5"/>
              </w:numPr>
              <w:tabs>
                <w:tab w:val="left" w:pos="396"/>
              </w:tabs>
              <w:spacing w:before="55" w:line="302" w:lineRule="auto"/>
              <w:ind w:right="234"/>
              <w:rPr>
                <w:sz w:val="18"/>
              </w:rPr>
            </w:pPr>
            <w:r>
              <w:rPr>
                <w:color w:val="231F20"/>
                <w:w w:val="115"/>
                <w:sz w:val="18"/>
              </w:rPr>
              <w:t>identify purpose and function of all components used</w:t>
            </w:r>
          </w:p>
          <w:p w:rsidR="00247EF1" w:rsidRDefault="007F47B7">
            <w:pPr>
              <w:pStyle w:val="TableParagraph"/>
              <w:numPr>
                <w:ilvl w:val="0"/>
                <w:numId w:val="5"/>
              </w:numPr>
              <w:tabs>
                <w:tab w:val="left" w:pos="396"/>
              </w:tabs>
              <w:spacing w:before="55" w:line="302" w:lineRule="auto"/>
              <w:ind w:right="476"/>
              <w:rPr>
                <w:sz w:val="18"/>
              </w:rPr>
            </w:pPr>
            <w:r>
              <w:rPr>
                <w:color w:val="231F20"/>
                <w:w w:val="115"/>
                <w:sz w:val="18"/>
              </w:rPr>
              <w:t>identify purpose and function of all interfaces used</w:t>
            </w:r>
          </w:p>
          <w:p w:rsidR="00247EF1" w:rsidRDefault="007F47B7">
            <w:pPr>
              <w:pStyle w:val="TableParagraph"/>
              <w:numPr>
                <w:ilvl w:val="0"/>
                <w:numId w:val="5"/>
              </w:numPr>
              <w:tabs>
                <w:tab w:val="left" w:pos="396"/>
              </w:tabs>
              <w:spacing w:before="55" w:line="302" w:lineRule="auto"/>
              <w:ind w:right="167"/>
              <w:rPr>
                <w:sz w:val="18"/>
              </w:rPr>
            </w:pPr>
            <w:r>
              <w:rPr>
                <w:color w:val="231F20"/>
                <w:w w:val="120"/>
                <w:sz w:val="18"/>
              </w:rPr>
              <w:t>use</w:t>
            </w:r>
            <w:r>
              <w:rPr>
                <w:color w:val="231F20"/>
                <w:spacing w:val="-32"/>
                <w:w w:val="120"/>
                <w:sz w:val="18"/>
              </w:rPr>
              <w:t xml:space="preserve"> </w:t>
            </w:r>
            <w:r>
              <w:rPr>
                <w:color w:val="231F20"/>
                <w:w w:val="120"/>
                <w:sz w:val="18"/>
              </w:rPr>
              <w:t>circuit</w:t>
            </w:r>
            <w:r>
              <w:rPr>
                <w:color w:val="231F20"/>
                <w:spacing w:val="-32"/>
                <w:w w:val="120"/>
                <w:sz w:val="18"/>
              </w:rPr>
              <w:t xml:space="preserve"> </w:t>
            </w:r>
            <w:r>
              <w:rPr>
                <w:color w:val="231F20"/>
                <w:w w:val="120"/>
                <w:sz w:val="18"/>
              </w:rPr>
              <w:t>symbols</w:t>
            </w:r>
            <w:r>
              <w:rPr>
                <w:color w:val="231F20"/>
                <w:spacing w:val="-32"/>
                <w:w w:val="120"/>
                <w:sz w:val="18"/>
              </w:rPr>
              <w:t xml:space="preserve"> </w:t>
            </w:r>
            <w:r>
              <w:rPr>
                <w:color w:val="231F20"/>
                <w:w w:val="120"/>
                <w:sz w:val="18"/>
              </w:rPr>
              <w:t>to</w:t>
            </w:r>
            <w:r>
              <w:rPr>
                <w:color w:val="231F20"/>
                <w:spacing w:val="-32"/>
                <w:w w:val="120"/>
                <w:sz w:val="18"/>
              </w:rPr>
              <w:t xml:space="preserve"> </w:t>
            </w:r>
            <w:r>
              <w:rPr>
                <w:color w:val="231F20"/>
                <w:w w:val="120"/>
                <w:sz w:val="18"/>
              </w:rPr>
              <w:t>create</w:t>
            </w:r>
            <w:r>
              <w:rPr>
                <w:color w:val="231F20"/>
                <w:spacing w:val="-31"/>
                <w:w w:val="120"/>
                <w:sz w:val="18"/>
              </w:rPr>
              <w:t xml:space="preserve"> </w:t>
            </w:r>
            <w:r>
              <w:rPr>
                <w:color w:val="231F20"/>
                <w:w w:val="120"/>
                <w:sz w:val="18"/>
              </w:rPr>
              <w:t>schematics</w:t>
            </w:r>
            <w:r>
              <w:rPr>
                <w:color w:val="231F20"/>
                <w:spacing w:val="-32"/>
                <w:w w:val="120"/>
                <w:sz w:val="18"/>
              </w:rPr>
              <w:t xml:space="preserve"> </w:t>
            </w:r>
            <w:r>
              <w:rPr>
                <w:color w:val="231F20"/>
                <w:w w:val="120"/>
                <w:sz w:val="18"/>
              </w:rPr>
              <w:t>for</w:t>
            </w:r>
            <w:r>
              <w:rPr>
                <w:color w:val="231F20"/>
                <w:spacing w:val="-32"/>
                <w:w w:val="120"/>
                <w:sz w:val="18"/>
              </w:rPr>
              <w:t xml:space="preserve"> </w:t>
            </w:r>
            <w:r>
              <w:rPr>
                <w:color w:val="231F20"/>
                <w:w w:val="120"/>
                <w:sz w:val="18"/>
              </w:rPr>
              <w:t>their outcome</w:t>
            </w:r>
          </w:p>
          <w:p w:rsidR="00247EF1" w:rsidRDefault="007F47B7">
            <w:pPr>
              <w:pStyle w:val="TableParagraph"/>
              <w:numPr>
                <w:ilvl w:val="0"/>
                <w:numId w:val="5"/>
              </w:numPr>
              <w:tabs>
                <w:tab w:val="left" w:pos="396"/>
              </w:tabs>
              <w:spacing w:before="56"/>
              <w:rPr>
                <w:sz w:val="18"/>
              </w:rPr>
            </w:pPr>
            <w:r>
              <w:rPr>
                <w:color w:val="231F20"/>
                <w:w w:val="120"/>
                <w:sz w:val="18"/>
              </w:rPr>
              <w:t>describe</w:t>
            </w:r>
            <w:r>
              <w:rPr>
                <w:color w:val="231F20"/>
                <w:spacing w:val="-14"/>
                <w:w w:val="120"/>
                <w:sz w:val="18"/>
              </w:rPr>
              <w:t xml:space="preserve"> </w:t>
            </w:r>
            <w:r>
              <w:rPr>
                <w:color w:val="231F20"/>
                <w:w w:val="120"/>
                <w:sz w:val="18"/>
              </w:rPr>
              <w:t>function</w:t>
            </w:r>
            <w:r>
              <w:rPr>
                <w:color w:val="231F20"/>
                <w:spacing w:val="-14"/>
                <w:w w:val="120"/>
                <w:sz w:val="18"/>
              </w:rPr>
              <w:t xml:space="preserve"> </w:t>
            </w:r>
            <w:r>
              <w:rPr>
                <w:color w:val="231F20"/>
                <w:w w:val="120"/>
                <w:sz w:val="18"/>
              </w:rPr>
              <w:t>of</w:t>
            </w:r>
            <w:r>
              <w:rPr>
                <w:color w:val="231F20"/>
                <w:spacing w:val="-13"/>
                <w:w w:val="120"/>
                <w:sz w:val="18"/>
              </w:rPr>
              <w:t xml:space="preserve"> </w:t>
            </w:r>
            <w:r>
              <w:rPr>
                <w:color w:val="231F20"/>
                <w:w w:val="120"/>
                <w:sz w:val="18"/>
              </w:rPr>
              <w:t>their</w:t>
            </w:r>
            <w:r>
              <w:rPr>
                <w:color w:val="231F20"/>
                <w:spacing w:val="-14"/>
                <w:w w:val="120"/>
                <w:sz w:val="18"/>
              </w:rPr>
              <w:t xml:space="preserve"> </w:t>
            </w:r>
            <w:r>
              <w:rPr>
                <w:color w:val="231F20"/>
                <w:w w:val="120"/>
                <w:sz w:val="18"/>
              </w:rPr>
              <w:t>battery</w:t>
            </w:r>
            <w:r>
              <w:rPr>
                <w:color w:val="231F20"/>
                <w:spacing w:val="-13"/>
                <w:w w:val="120"/>
                <w:sz w:val="18"/>
              </w:rPr>
              <w:t xml:space="preserve"> </w:t>
            </w:r>
            <w:r>
              <w:rPr>
                <w:color w:val="231F20"/>
                <w:w w:val="120"/>
                <w:sz w:val="18"/>
              </w:rPr>
              <w:t>power</w:t>
            </w:r>
            <w:r>
              <w:rPr>
                <w:color w:val="231F20"/>
                <w:spacing w:val="-14"/>
                <w:w w:val="120"/>
                <w:sz w:val="18"/>
              </w:rPr>
              <w:t xml:space="preserve"> </w:t>
            </w:r>
            <w:r>
              <w:rPr>
                <w:color w:val="231F20"/>
                <w:w w:val="120"/>
                <w:sz w:val="18"/>
              </w:rPr>
              <w:t>supply</w:t>
            </w:r>
          </w:p>
          <w:p w:rsidR="00247EF1" w:rsidRDefault="007F47B7">
            <w:pPr>
              <w:pStyle w:val="TableParagraph"/>
              <w:numPr>
                <w:ilvl w:val="0"/>
                <w:numId w:val="5"/>
              </w:numPr>
              <w:tabs>
                <w:tab w:val="left" w:pos="396"/>
              </w:tabs>
              <w:spacing w:before="109" w:line="302" w:lineRule="auto"/>
              <w:ind w:right="595"/>
              <w:rPr>
                <w:sz w:val="18"/>
              </w:rPr>
            </w:pPr>
            <w:r>
              <w:rPr>
                <w:color w:val="231F20"/>
                <w:w w:val="115"/>
                <w:sz w:val="18"/>
              </w:rPr>
              <w:t>describe current &amp; voltage characteristics</w:t>
            </w:r>
            <w:r>
              <w:rPr>
                <w:color w:val="231F20"/>
                <w:spacing w:val="-18"/>
                <w:w w:val="115"/>
                <w:sz w:val="18"/>
              </w:rPr>
              <w:t xml:space="preserve"> </w:t>
            </w:r>
            <w:r>
              <w:rPr>
                <w:color w:val="231F20"/>
                <w:w w:val="115"/>
                <w:sz w:val="18"/>
              </w:rPr>
              <w:t>of series</w:t>
            </w:r>
            <w:r>
              <w:rPr>
                <w:color w:val="231F20"/>
                <w:spacing w:val="-11"/>
                <w:w w:val="115"/>
                <w:sz w:val="18"/>
              </w:rPr>
              <w:t xml:space="preserve"> </w:t>
            </w:r>
            <w:r>
              <w:rPr>
                <w:color w:val="231F20"/>
                <w:w w:val="115"/>
                <w:sz w:val="18"/>
              </w:rPr>
              <w:t>components</w:t>
            </w:r>
            <w:r>
              <w:rPr>
                <w:color w:val="231F20"/>
                <w:spacing w:val="-10"/>
                <w:w w:val="115"/>
                <w:sz w:val="18"/>
              </w:rPr>
              <w:t xml:space="preserve"> </w:t>
            </w:r>
            <w:r>
              <w:rPr>
                <w:color w:val="231F20"/>
                <w:w w:val="115"/>
                <w:sz w:val="18"/>
              </w:rPr>
              <w:t>like</w:t>
            </w:r>
            <w:r>
              <w:rPr>
                <w:color w:val="231F20"/>
                <w:spacing w:val="-10"/>
                <w:w w:val="115"/>
                <w:sz w:val="18"/>
              </w:rPr>
              <w:t xml:space="preserve"> </w:t>
            </w:r>
            <w:r>
              <w:rPr>
                <w:color w:val="231F20"/>
                <w:w w:val="115"/>
                <w:sz w:val="18"/>
              </w:rPr>
              <w:t>LED</w:t>
            </w:r>
            <w:r>
              <w:rPr>
                <w:color w:val="231F20"/>
                <w:spacing w:val="-11"/>
                <w:w w:val="115"/>
                <w:sz w:val="18"/>
              </w:rPr>
              <w:t xml:space="preserve"> </w:t>
            </w:r>
            <w:r>
              <w:rPr>
                <w:color w:val="231F20"/>
                <w:w w:val="115"/>
                <w:sz w:val="18"/>
              </w:rPr>
              <w:t>+</w:t>
            </w:r>
            <w:r>
              <w:rPr>
                <w:color w:val="231F20"/>
                <w:spacing w:val="-10"/>
                <w:w w:val="115"/>
                <w:sz w:val="18"/>
              </w:rPr>
              <w:t xml:space="preserve"> </w:t>
            </w:r>
            <w:r>
              <w:rPr>
                <w:color w:val="231F20"/>
                <w:w w:val="115"/>
                <w:sz w:val="18"/>
              </w:rPr>
              <w:t>Resistor</w:t>
            </w:r>
          </w:p>
          <w:p w:rsidR="00247EF1" w:rsidRDefault="007F47B7">
            <w:pPr>
              <w:pStyle w:val="TableParagraph"/>
              <w:numPr>
                <w:ilvl w:val="0"/>
                <w:numId w:val="5"/>
              </w:numPr>
              <w:tabs>
                <w:tab w:val="left" w:pos="396"/>
              </w:tabs>
              <w:spacing w:before="55" w:line="302" w:lineRule="auto"/>
              <w:ind w:right="482"/>
              <w:rPr>
                <w:sz w:val="18"/>
              </w:rPr>
            </w:pPr>
            <w:r>
              <w:rPr>
                <w:color w:val="231F20"/>
                <w:w w:val="110"/>
                <w:sz w:val="18"/>
              </w:rPr>
              <w:t>describe resistance changes in their chosen analogue sensor and how this links to voltage signal to</w:t>
            </w:r>
            <w:r>
              <w:rPr>
                <w:color w:val="231F20"/>
                <w:spacing w:val="-1"/>
                <w:w w:val="110"/>
                <w:sz w:val="18"/>
              </w:rPr>
              <w:t xml:space="preserve"> </w:t>
            </w:r>
            <w:r>
              <w:rPr>
                <w:color w:val="231F20"/>
                <w:w w:val="110"/>
                <w:sz w:val="18"/>
              </w:rPr>
              <w:t>Micro</w:t>
            </w:r>
          </w:p>
          <w:p w:rsidR="00247EF1" w:rsidRDefault="007F47B7">
            <w:pPr>
              <w:pStyle w:val="TableParagraph"/>
              <w:numPr>
                <w:ilvl w:val="0"/>
                <w:numId w:val="5"/>
              </w:numPr>
              <w:tabs>
                <w:tab w:val="left" w:pos="396"/>
              </w:tabs>
              <w:spacing w:before="55" w:line="302" w:lineRule="auto"/>
              <w:ind w:right="590"/>
              <w:rPr>
                <w:sz w:val="18"/>
              </w:rPr>
            </w:pPr>
            <w:r>
              <w:rPr>
                <w:color w:val="231F20"/>
                <w:w w:val="120"/>
                <w:sz w:val="18"/>
              </w:rPr>
              <w:t>describes</w:t>
            </w:r>
            <w:r>
              <w:rPr>
                <w:color w:val="231F20"/>
                <w:spacing w:val="-36"/>
                <w:w w:val="120"/>
                <w:sz w:val="18"/>
              </w:rPr>
              <w:t xml:space="preserve"> </w:t>
            </w:r>
            <w:r>
              <w:rPr>
                <w:color w:val="231F20"/>
                <w:w w:val="120"/>
                <w:sz w:val="18"/>
              </w:rPr>
              <w:t>purpose</w:t>
            </w:r>
            <w:r>
              <w:rPr>
                <w:color w:val="231F20"/>
                <w:spacing w:val="-35"/>
                <w:w w:val="120"/>
                <w:sz w:val="18"/>
              </w:rPr>
              <w:t xml:space="preserve"> </w:t>
            </w:r>
            <w:r>
              <w:rPr>
                <w:color w:val="231F20"/>
                <w:w w:val="120"/>
                <w:sz w:val="18"/>
              </w:rPr>
              <w:t>and</w:t>
            </w:r>
            <w:r>
              <w:rPr>
                <w:color w:val="231F20"/>
                <w:spacing w:val="-36"/>
                <w:w w:val="120"/>
                <w:sz w:val="18"/>
              </w:rPr>
              <w:t xml:space="preserve"> </w:t>
            </w:r>
            <w:r>
              <w:rPr>
                <w:color w:val="231F20"/>
                <w:w w:val="120"/>
                <w:sz w:val="18"/>
              </w:rPr>
              <w:t>function</w:t>
            </w:r>
            <w:r>
              <w:rPr>
                <w:color w:val="231F20"/>
                <w:spacing w:val="-35"/>
                <w:w w:val="120"/>
                <w:sz w:val="18"/>
              </w:rPr>
              <w:t xml:space="preserve"> </w:t>
            </w:r>
            <w:r>
              <w:rPr>
                <w:color w:val="231F20"/>
                <w:w w:val="120"/>
                <w:sz w:val="18"/>
              </w:rPr>
              <w:t>of</w:t>
            </w:r>
            <w:r>
              <w:rPr>
                <w:color w:val="231F20"/>
                <w:spacing w:val="-36"/>
                <w:w w:val="120"/>
                <w:sz w:val="18"/>
              </w:rPr>
              <w:t xml:space="preserve"> </w:t>
            </w:r>
            <w:r>
              <w:rPr>
                <w:color w:val="231F20"/>
                <w:w w:val="120"/>
                <w:sz w:val="18"/>
              </w:rPr>
              <w:t>transistor switch</w:t>
            </w:r>
          </w:p>
          <w:p w:rsidR="00247EF1" w:rsidRDefault="007F47B7">
            <w:pPr>
              <w:pStyle w:val="TableParagraph"/>
              <w:numPr>
                <w:ilvl w:val="0"/>
                <w:numId w:val="5"/>
              </w:numPr>
              <w:tabs>
                <w:tab w:val="left" w:pos="396"/>
              </w:tabs>
              <w:spacing w:before="55" w:line="302" w:lineRule="auto"/>
              <w:ind w:right="182"/>
              <w:rPr>
                <w:sz w:val="18"/>
              </w:rPr>
            </w:pPr>
            <w:r>
              <w:rPr>
                <w:color w:val="231F20"/>
                <w:w w:val="115"/>
                <w:sz w:val="18"/>
              </w:rPr>
              <w:t xml:space="preserve">Use a multimeter </w:t>
            </w:r>
            <w:r>
              <w:rPr>
                <w:color w:val="231F20"/>
                <w:spacing w:val="-3"/>
                <w:w w:val="115"/>
                <w:sz w:val="18"/>
              </w:rPr>
              <w:t xml:space="preserve">to </w:t>
            </w:r>
            <w:r>
              <w:rPr>
                <w:color w:val="231F20"/>
                <w:w w:val="115"/>
                <w:sz w:val="18"/>
              </w:rPr>
              <w:t>label voltage loss across components</w:t>
            </w:r>
            <w:r>
              <w:rPr>
                <w:color w:val="231F20"/>
                <w:spacing w:val="-17"/>
                <w:w w:val="115"/>
                <w:sz w:val="18"/>
              </w:rPr>
              <w:t xml:space="preserve"> </w:t>
            </w:r>
            <w:r>
              <w:rPr>
                <w:color w:val="231F20"/>
                <w:w w:val="115"/>
                <w:sz w:val="18"/>
              </w:rPr>
              <w:t>and</w:t>
            </w:r>
            <w:r>
              <w:rPr>
                <w:color w:val="231F20"/>
                <w:spacing w:val="-16"/>
                <w:w w:val="115"/>
                <w:sz w:val="18"/>
              </w:rPr>
              <w:t xml:space="preserve"> </w:t>
            </w:r>
            <w:r>
              <w:rPr>
                <w:color w:val="231F20"/>
                <w:w w:val="115"/>
                <w:sz w:val="18"/>
              </w:rPr>
              <w:t>voltage</w:t>
            </w:r>
            <w:r>
              <w:rPr>
                <w:color w:val="231F20"/>
                <w:spacing w:val="-16"/>
                <w:w w:val="115"/>
                <w:sz w:val="18"/>
              </w:rPr>
              <w:t xml:space="preserve"> </w:t>
            </w:r>
            <w:r>
              <w:rPr>
                <w:color w:val="231F20"/>
                <w:w w:val="115"/>
                <w:sz w:val="18"/>
              </w:rPr>
              <w:t>gain</w:t>
            </w:r>
            <w:r>
              <w:rPr>
                <w:color w:val="231F20"/>
                <w:spacing w:val="-17"/>
                <w:w w:val="115"/>
                <w:sz w:val="18"/>
              </w:rPr>
              <w:t xml:space="preserve"> </w:t>
            </w:r>
            <w:r>
              <w:rPr>
                <w:color w:val="231F20"/>
                <w:w w:val="115"/>
                <w:sz w:val="18"/>
              </w:rPr>
              <w:t>from</w:t>
            </w:r>
            <w:r>
              <w:rPr>
                <w:color w:val="231F20"/>
                <w:spacing w:val="-16"/>
                <w:w w:val="115"/>
                <w:sz w:val="18"/>
              </w:rPr>
              <w:t xml:space="preserve"> </w:t>
            </w:r>
            <w:r>
              <w:rPr>
                <w:color w:val="231F20"/>
                <w:w w:val="115"/>
                <w:sz w:val="18"/>
              </w:rPr>
              <w:t>power</w:t>
            </w:r>
            <w:r>
              <w:rPr>
                <w:color w:val="231F20"/>
                <w:spacing w:val="-16"/>
                <w:w w:val="115"/>
                <w:sz w:val="18"/>
              </w:rPr>
              <w:t xml:space="preserve"> </w:t>
            </w:r>
            <w:r>
              <w:rPr>
                <w:color w:val="231F20"/>
                <w:w w:val="115"/>
                <w:sz w:val="18"/>
              </w:rPr>
              <w:t>supply.</w:t>
            </w:r>
          </w:p>
        </w:tc>
        <w:tc>
          <w:tcPr>
            <w:tcW w:w="5022" w:type="dxa"/>
          </w:tcPr>
          <w:p w:rsidR="00247EF1" w:rsidRDefault="007F47B7">
            <w:pPr>
              <w:pStyle w:val="TableParagraph"/>
              <w:spacing w:before="137"/>
              <w:rPr>
                <w:sz w:val="18"/>
              </w:rPr>
            </w:pPr>
            <w:r>
              <w:rPr>
                <w:color w:val="231F20"/>
                <w:w w:val="115"/>
                <w:sz w:val="18"/>
              </w:rPr>
              <w:t>The s</w:t>
            </w:r>
            <w:r>
              <w:rPr>
                <w:color w:val="231F20"/>
                <w:w w:val="115"/>
                <w:sz w:val="18"/>
              </w:rPr>
              <w:t>tudent has:</w:t>
            </w:r>
          </w:p>
          <w:p w:rsidR="00247EF1" w:rsidRDefault="007F47B7">
            <w:pPr>
              <w:pStyle w:val="TableParagraph"/>
              <w:numPr>
                <w:ilvl w:val="0"/>
                <w:numId w:val="4"/>
              </w:numPr>
              <w:tabs>
                <w:tab w:val="left" w:pos="396"/>
              </w:tabs>
              <w:spacing w:line="302" w:lineRule="auto"/>
              <w:ind w:right="640"/>
              <w:rPr>
                <w:sz w:val="18"/>
              </w:rPr>
            </w:pPr>
            <w:r>
              <w:rPr>
                <w:color w:val="231F20"/>
                <w:w w:val="115"/>
                <w:sz w:val="18"/>
              </w:rPr>
              <w:t xml:space="preserve">explained the </w:t>
            </w:r>
            <w:proofErr w:type="spellStart"/>
            <w:r>
              <w:rPr>
                <w:color w:val="231F20"/>
                <w:w w:val="115"/>
                <w:sz w:val="18"/>
              </w:rPr>
              <w:t>behaviour</w:t>
            </w:r>
            <w:proofErr w:type="spellEnd"/>
            <w:r>
              <w:rPr>
                <w:color w:val="231F20"/>
                <w:w w:val="115"/>
                <w:sz w:val="18"/>
              </w:rPr>
              <w:t xml:space="preserve"> and function of the electronics</w:t>
            </w:r>
            <w:r>
              <w:rPr>
                <w:color w:val="231F20"/>
                <w:spacing w:val="-4"/>
                <w:w w:val="115"/>
                <w:sz w:val="18"/>
              </w:rPr>
              <w:t xml:space="preserve"> </w:t>
            </w:r>
            <w:r>
              <w:rPr>
                <w:color w:val="231F20"/>
                <w:w w:val="115"/>
                <w:sz w:val="18"/>
              </w:rPr>
              <w:t>outcome</w:t>
            </w:r>
          </w:p>
          <w:p w:rsidR="00247EF1" w:rsidRDefault="007F47B7">
            <w:pPr>
              <w:pStyle w:val="TableParagraph"/>
              <w:spacing w:before="169"/>
              <w:rPr>
                <w:i/>
                <w:sz w:val="18"/>
              </w:rPr>
            </w:pPr>
            <w:r>
              <w:rPr>
                <w:i/>
                <w:color w:val="95543F"/>
                <w:w w:val="115"/>
                <w:sz w:val="18"/>
              </w:rPr>
              <w:t>For example (partial evidence)</w:t>
            </w:r>
          </w:p>
          <w:p w:rsidR="00247EF1" w:rsidRDefault="007F47B7">
            <w:pPr>
              <w:pStyle w:val="TableParagraph"/>
              <w:spacing w:before="166" w:line="302" w:lineRule="auto"/>
              <w:ind w:right="550"/>
              <w:rPr>
                <w:sz w:val="18"/>
              </w:rPr>
            </w:pPr>
            <w:r>
              <w:rPr>
                <w:color w:val="231F20"/>
                <w:w w:val="115"/>
                <w:sz w:val="18"/>
              </w:rPr>
              <w:t>The student has explained (with example) how voltage and current behave within a circuit in relation to the outcome. This could include:</w:t>
            </w:r>
          </w:p>
          <w:p w:rsidR="00247EF1" w:rsidRDefault="007F47B7">
            <w:pPr>
              <w:pStyle w:val="TableParagraph"/>
              <w:numPr>
                <w:ilvl w:val="0"/>
                <w:numId w:val="4"/>
              </w:numPr>
              <w:tabs>
                <w:tab w:val="left" w:pos="396"/>
              </w:tabs>
              <w:spacing w:before="54" w:line="302" w:lineRule="auto"/>
              <w:ind w:right="559"/>
              <w:jc w:val="both"/>
              <w:rPr>
                <w:sz w:val="18"/>
              </w:rPr>
            </w:pPr>
            <w:r>
              <w:rPr>
                <w:color w:val="231F20"/>
                <w:w w:val="115"/>
                <w:sz w:val="18"/>
              </w:rPr>
              <w:t>explanation of LED characteristics including forward voltage drop, maximum current and effects on LED when voltage/curr</w:t>
            </w:r>
            <w:r>
              <w:rPr>
                <w:color w:val="231F20"/>
                <w:w w:val="115"/>
                <w:sz w:val="18"/>
              </w:rPr>
              <w:t>ent are not within expected</w:t>
            </w:r>
            <w:r>
              <w:rPr>
                <w:color w:val="231F20"/>
                <w:spacing w:val="-7"/>
                <w:w w:val="115"/>
                <w:sz w:val="18"/>
              </w:rPr>
              <w:t xml:space="preserve"> </w:t>
            </w:r>
            <w:r>
              <w:rPr>
                <w:color w:val="231F20"/>
                <w:w w:val="115"/>
                <w:sz w:val="18"/>
              </w:rPr>
              <w:t>parameters</w:t>
            </w:r>
          </w:p>
          <w:p w:rsidR="00247EF1" w:rsidRDefault="007F47B7">
            <w:pPr>
              <w:pStyle w:val="TableParagraph"/>
              <w:numPr>
                <w:ilvl w:val="0"/>
                <w:numId w:val="4"/>
              </w:numPr>
              <w:tabs>
                <w:tab w:val="left" w:pos="396"/>
              </w:tabs>
              <w:spacing w:before="54" w:line="302" w:lineRule="auto"/>
              <w:ind w:right="177"/>
              <w:rPr>
                <w:sz w:val="18"/>
              </w:rPr>
            </w:pPr>
            <w:r>
              <w:rPr>
                <w:color w:val="231F20"/>
                <w:w w:val="115"/>
                <w:sz w:val="18"/>
              </w:rPr>
              <w:t>explanation of voltage across components, current through components in a current limiting resistor + LED</w:t>
            </w:r>
            <w:r>
              <w:rPr>
                <w:color w:val="231F20"/>
                <w:spacing w:val="-14"/>
                <w:w w:val="115"/>
                <w:sz w:val="18"/>
              </w:rPr>
              <w:t xml:space="preserve"> </w:t>
            </w:r>
            <w:r>
              <w:rPr>
                <w:color w:val="231F20"/>
                <w:w w:val="115"/>
                <w:sz w:val="18"/>
              </w:rPr>
              <w:t>interface</w:t>
            </w:r>
          </w:p>
          <w:p w:rsidR="00247EF1" w:rsidRDefault="007F47B7">
            <w:pPr>
              <w:pStyle w:val="TableParagraph"/>
              <w:numPr>
                <w:ilvl w:val="0"/>
                <w:numId w:val="4"/>
              </w:numPr>
              <w:tabs>
                <w:tab w:val="left" w:pos="396"/>
              </w:tabs>
              <w:spacing w:before="54" w:line="302" w:lineRule="auto"/>
              <w:ind w:right="175"/>
              <w:rPr>
                <w:sz w:val="18"/>
              </w:rPr>
            </w:pPr>
            <w:r>
              <w:rPr>
                <w:color w:val="231F20"/>
                <w:w w:val="115"/>
                <w:sz w:val="18"/>
              </w:rPr>
              <w:t>explanation of resistance changes and resulting voltage signals to microprocessor from</w:t>
            </w:r>
            <w:r>
              <w:rPr>
                <w:color w:val="231F20"/>
                <w:spacing w:val="-32"/>
                <w:w w:val="115"/>
                <w:sz w:val="18"/>
              </w:rPr>
              <w:t xml:space="preserve"> </w:t>
            </w:r>
            <w:r>
              <w:rPr>
                <w:color w:val="231F20"/>
                <w:w w:val="115"/>
                <w:sz w:val="18"/>
              </w:rPr>
              <w:t>analogue senso</w:t>
            </w:r>
            <w:r>
              <w:rPr>
                <w:color w:val="231F20"/>
                <w:w w:val="115"/>
                <w:sz w:val="18"/>
              </w:rPr>
              <w:t>r voltage divider</w:t>
            </w:r>
            <w:r>
              <w:rPr>
                <w:color w:val="231F20"/>
                <w:spacing w:val="-12"/>
                <w:w w:val="115"/>
                <w:sz w:val="18"/>
              </w:rPr>
              <w:t xml:space="preserve"> </w:t>
            </w:r>
            <w:r>
              <w:rPr>
                <w:color w:val="231F20"/>
                <w:w w:val="115"/>
                <w:sz w:val="18"/>
              </w:rPr>
              <w:t>interface.</w:t>
            </w:r>
          </w:p>
          <w:p w:rsidR="00247EF1" w:rsidRDefault="007F47B7">
            <w:pPr>
              <w:pStyle w:val="TableParagraph"/>
              <w:spacing w:before="139"/>
              <w:rPr>
                <w:sz w:val="18"/>
              </w:rPr>
            </w:pPr>
            <w:r>
              <w:rPr>
                <w:color w:val="231F20"/>
                <w:w w:val="115"/>
                <w:sz w:val="18"/>
              </w:rPr>
              <w:t>The student has:</w:t>
            </w:r>
          </w:p>
          <w:p w:rsidR="00247EF1" w:rsidRDefault="007F47B7">
            <w:pPr>
              <w:pStyle w:val="TableParagraph"/>
              <w:numPr>
                <w:ilvl w:val="0"/>
                <w:numId w:val="4"/>
              </w:numPr>
              <w:tabs>
                <w:tab w:val="left" w:pos="396"/>
              </w:tabs>
              <w:rPr>
                <w:sz w:val="18"/>
              </w:rPr>
            </w:pPr>
            <w:r>
              <w:rPr>
                <w:color w:val="231F20"/>
                <w:w w:val="115"/>
                <w:sz w:val="18"/>
              </w:rPr>
              <w:t>addressed relevant</w:t>
            </w:r>
            <w:r>
              <w:rPr>
                <w:color w:val="231F20"/>
                <w:spacing w:val="-9"/>
                <w:w w:val="115"/>
                <w:sz w:val="18"/>
              </w:rPr>
              <w:t xml:space="preserve"> </w:t>
            </w:r>
            <w:r>
              <w:rPr>
                <w:color w:val="231F20"/>
                <w:w w:val="115"/>
                <w:sz w:val="18"/>
              </w:rPr>
              <w:t>implications</w:t>
            </w:r>
          </w:p>
          <w:p w:rsidR="00247EF1" w:rsidRDefault="00247EF1">
            <w:pPr>
              <w:pStyle w:val="TableParagraph"/>
              <w:spacing w:before="5"/>
              <w:ind w:left="0"/>
              <w:rPr>
                <w:sz w:val="19"/>
              </w:rPr>
            </w:pPr>
          </w:p>
          <w:p w:rsidR="00247EF1" w:rsidRDefault="007F47B7">
            <w:pPr>
              <w:pStyle w:val="TableParagraph"/>
              <w:spacing w:before="0"/>
              <w:rPr>
                <w:i/>
                <w:sz w:val="18"/>
              </w:rPr>
            </w:pPr>
            <w:r>
              <w:rPr>
                <w:i/>
                <w:color w:val="95543F"/>
                <w:w w:val="115"/>
                <w:sz w:val="18"/>
              </w:rPr>
              <w:t>For example (partial evidence)</w:t>
            </w:r>
          </w:p>
          <w:p w:rsidR="00247EF1" w:rsidRDefault="007F47B7">
            <w:pPr>
              <w:pStyle w:val="TableParagraph"/>
              <w:spacing w:before="166" w:line="302" w:lineRule="auto"/>
              <w:ind w:right="204"/>
              <w:rPr>
                <w:sz w:val="18"/>
              </w:rPr>
            </w:pPr>
            <w:r>
              <w:rPr>
                <w:color w:val="231F20"/>
                <w:w w:val="115"/>
                <w:sz w:val="18"/>
              </w:rPr>
              <w:t>The student has been able to address implications that may include:</w:t>
            </w:r>
          </w:p>
          <w:p w:rsidR="00247EF1" w:rsidRDefault="007F47B7">
            <w:pPr>
              <w:pStyle w:val="TableParagraph"/>
              <w:numPr>
                <w:ilvl w:val="0"/>
                <w:numId w:val="4"/>
              </w:numPr>
              <w:tabs>
                <w:tab w:val="left" w:pos="396"/>
              </w:tabs>
              <w:spacing w:before="55"/>
              <w:rPr>
                <w:sz w:val="18"/>
              </w:rPr>
            </w:pPr>
            <w:r>
              <w:rPr>
                <w:color w:val="231F20"/>
                <w:w w:val="120"/>
                <w:sz w:val="18"/>
              </w:rPr>
              <w:t>functionality:</w:t>
            </w:r>
          </w:p>
          <w:p w:rsidR="00247EF1" w:rsidRDefault="007F47B7">
            <w:pPr>
              <w:pStyle w:val="TableParagraph"/>
              <w:numPr>
                <w:ilvl w:val="1"/>
                <w:numId w:val="4"/>
              </w:numPr>
              <w:tabs>
                <w:tab w:val="left" w:pos="629"/>
              </w:tabs>
              <w:ind w:hanging="226"/>
              <w:rPr>
                <w:sz w:val="18"/>
              </w:rPr>
            </w:pPr>
            <w:r>
              <w:rPr>
                <w:color w:val="231F20"/>
                <w:w w:val="120"/>
                <w:sz w:val="18"/>
              </w:rPr>
              <w:t>reliability and sensitivity of</w:t>
            </w:r>
            <w:r>
              <w:rPr>
                <w:color w:val="231F20"/>
                <w:spacing w:val="-33"/>
                <w:w w:val="120"/>
                <w:sz w:val="18"/>
              </w:rPr>
              <w:t xml:space="preserve"> </w:t>
            </w:r>
            <w:r>
              <w:rPr>
                <w:color w:val="231F20"/>
                <w:w w:val="120"/>
                <w:sz w:val="18"/>
              </w:rPr>
              <w:t>input</w:t>
            </w:r>
          </w:p>
          <w:p w:rsidR="00247EF1" w:rsidRDefault="007F47B7">
            <w:pPr>
              <w:pStyle w:val="TableParagraph"/>
              <w:numPr>
                <w:ilvl w:val="1"/>
                <w:numId w:val="4"/>
              </w:numPr>
              <w:tabs>
                <w:tab w:val="left" w:pos="629"/>
              </w:tabs>
              <w:ind w:hanging="226"/>
              <w:rPr>
                <w:sz w:val="18"/>
              </w:rPr>
            </w:pPr>
            <w:r>
              <w:rPr>
                <w:color w:val="231F20"/>
                <w:w w:val="115"/>
                <w:sz w:val="18"/>
              </w:rPr>
              <w:t>robustness</w:t>
            </w:r>
            <w:r>
              <w:rPr>
                <w:color w:val="231F20"/>
                <w:spacing w:val="-10"/>
                <w:w w:val="115"/>
                <w:sz w:val="18"/>
              </w:rPr>
              <w:t xml:space="preserve"> </w:t>
            </w:r>
            <w:r>
              <w:rPr>
                <w:color w:val="231F20"/>
                <w:w w:val="115"/>
                <w:sz w:val="18"/>
              </w:rPr>
              <w:t>of</w:t>
            </w:r>
            <w:r>
              <w:rPr>
                <w:color w:val="231F20"/>
                <w:spacing w:val="-10"/>
                <w:w w:val="115"/>
                <w:sz w:val="18"/>
              </w:rPr>
              <w:t xml:space="preserve"> </w:t>
            </w:r>
            <w:r>
              <w:rPr>
                <w:color w:val="231F20"/>
                <w:w w:val="115"/>
                <w:sz w:val="18"/>
              </w:rPr>
              <w:t>electronic</w:t>
            </w:r>
            <w:r>
              <w:rPr>
                <w:color w:val="231F20"/>
                <w:spacing w:val="-10"/>
                <w:w w:val="115"/>
                <w:sz w:val="18"/>
              </w:rPr>
              <w:t xml:space="preserve"> </w:t>
            </w:r>
            <w:r>
              <w:rPr>
                <w:color w:val="231F20"/>
                <w:w w:val="115"/>
                <w:sz w:val="18"/>
              </w:rPr>
              <w:t>system</w:t>
            </w:r>
            <w:r>
              <w:rPr>
                <w:color w:val="231F20"/>
                <w:spacing w:val="-9"/>
                <w:w w:val="115"/>
                <w:sz w:val="18"/>
              </w:rPr>
              <w:t xml:space="preserve"> </w:t>
            </w:r>
            <w:r>
              <w:rPr>
                <w:color w:val="231F20"/>
                <w:w w:val="115"/>
                <w:sz w:val="18"/>
              </w:rPr>
              <w:t>and</w:t>
            </w:r>
            <w:r>
              <w:rPr>
                <w:color w:val="231F20"/>
                <w:spacing w:val="-10"/>
                <w:w w:val="115"/>
                <w:sz w:val="18"/>
              </w:rPr>
              <w:t xml:space="preserve"> </w:t>
            </w:r>
            <w:r>
              <w:rPr>
                <w:color w:val="231F20"/>
                <w:w w:val="115"/>
                <w:sz w:val="18"/>
              </w:rPr>
              <w:t>enclosure</w:t>
            </w:r>
          </w:p>
          <w:p w:rsidR="00247EF1" w:rsidRDefault="007F47B7">
            <w:pPr>
              <w:pStyle w:val="TableParagraph"/>
              <w:numPr>
                <w:ilvl w:val="0"/>
                <w:numId w:val="4"/>
              </w:numPr>
              <w:tabs>
                <w:tab w:val="left" w:pos="396"/>
              </w:tabs>
              <w:spacing w:before="109"/>
              <w:rPr>
                <w:sz w:val="18"/>
              </w:rPr>
            </w:pPr>
            <w:r>
              <w:rPr>
                <w:color w:val="231F20"/>
                <w:w w:val="115"/>
                <w:sz w:val="18"/>
              </w:rPr>
              <w:t>end-user</w:t>
            </w:r>
            <w:r>
              <w:rPr>
                <w:color w:val="231F20"/>
                <w:spacing w:val="-5"/>
                <w:w w:val="115"/>
                <w:sz w:val="18"/>
              </w:rPr>
              <w:t xml:space="preserve"> </w:t>
            </w:r>
            <w:r>
              <w:rPr>
                <w:color w:val="231F20"/>
                <w:w w:val="115"/>
                <w:sz w:val="18"/>
              </w:rPr>
              <w:t>considerations:</w:t>
            </w:r>
          </w:p>
          <w:p w:rsidR="00247EF1" w:rsidRDefault="007F47B7">
            <w:pPr>
              <w:pStyle w:val="TableParagraph"/>
              <w:numPr>
                <w:ilvl w:val="1"/>
                <w:numId w:val="4"/>
              </w:numPr>
              <w:tabs>
                <w:tab w:val="left" w:pos="629"/>
              </w:tabs>
              <w:spacing w:line="302" w:lineRule="auto"/>
              <w:ind w:right="694" w:hanging="226"/>
              <w:rPr>
                <w:sz w:val="18"/>
              </w:rPr>
            </w:pPr>
            <w:r>
              <w:rPr>
                <w:color w:val="231F20"/>
                <w:w w:val="115"/>
                <w:sz w:val="18"/>
              </w:rPr>
              <w:t>understandable/labelled/visible warning indicators.</w:t>
            </w:r>
          </w:p>
        </w:tc>
        <w:tc>
          <w:tcPr>
            <w:tcW w:w="5022" w:type="dxa"/>
          </w:tcPr>
          <w:p w:rsidR="00247EF1" w:rsidRDefault="007F47B7">
            <w:pPr>
              <w:pStyle w:val="TableParagraph"/>
              <w:spacing w:before="137"/>
              <w:rPr>
                <w:sz w:val="18"/>
              </w:rPr>
            </w:pPr>
            <w:r>
              <w:rPr>
                <w:color w:val="231F20"/>
                <w:w w:val="115"/>
                <w:sz w:val="18"/>
              </w:rPr>
              <w:t>The student has:</w:t>
            </w:r>
          </w:p>
          <w:p w:rsidR="00247EF1" w:rsidRDefault="007F47B7">
            <w:pPr>
              <w:pStyle w:val="TableParagraph"/>
              <w:numPr>
                <w:ilvl w:val="0"/>
                <w:numId w:val="3"/>
              </w:numPr>
              <w:tabs>
                <w:tab w:val="left" w:pos="396"/>
              </w:tabs>
              <w:spacing w:line="302" w:lineRule="auto"/>
              <w:ind w:right="540"/>
              <w:rPr>
                <w:sz w:val="18"/>
              </w:rPr>
            </w:pPr>
            <w:r>
              <w:rPr>
                <w:color w:val="231F20"/>
                <w:w w:val="115"/>
                <w:sz w:val="18"/>
              </w:rPr>
              <w:t>shown iterative improvement throughout the development and testing</w:t>
            </w:r>
            <w:r>
              <w:rPr>
                <w:color w:val="231F20"/>
                <w:spacing w:val="-13"/>
                <w:w w:val="115"/>
                <w:sz w:val="18"/>
              </w:rPr>
              <w:t xml:space="preserve"> </w:t>
            </w:r>
            <w:r>
              <w:rPr>
                <w:color w:val="231F20"/>
                <w:w w:val="115"/>
                <w:sz w:val="18"/>
              </w:rPr>
              <w:t>process</w:t>
            </w:r>
          </w:p>
          <w:p w:rsidR="00247EF1" w:rsidRDefault="007F47B7">
            <w:pPr>
              <w:pStyle w:val="TableParagraph"/>
              <w:spacing w:before="169"/>
              <w:rPr>
                <w:i/>
                <w:sz w:val="18"/>
              </w:rPr>
            </w:pPr>
            <w:r>
              <w:rPr>
                <w:i/>
                <w:color w:val="95543F"/>
                <w:w w:val="115"/>
                <w:sz w:val="18"/>
              </w:rPr>
              <w:t>For example (partial evidence)</w:t>
            </w:r>
          </w:p>
          <w:p w:rsidR="00247EF1" w:rsidRDefault="007F47B7">
            <w:pPr>
              <w:pStyle w:val="TableParagraph"/>
              <w:spacing w:before="166" w:line="302" w:lineRule="auto"/>
              <w:ind w:right="155"/>
              <w:rPr>
                <w:sz w:val="18"/>
              </w:rPr>
            </w:pPr>
            <w:r>
              <w:rPr>
                <w:color w:val="231F20"/>
                <w:w w:val="115"/>
                <w:sz w:val="18"/>
              </w:rPr>
              <w:t>The student has shown documented cycles of development leading to refinement. This will include more than one of (a) refinement of resistive sensor pa</w:t>
            </w:r>
            <w:r>
              <w:rPr>
                <w:color w:val="231F20"/>
                <w:w w:val="115"/>
                <w:sz w:val="18"/>
              </w:rPr>
              <w:t>rameters (different voltage divider resistors for LDR, NTC Thermistor, Conductivity Probe) to increase range of readings and</w:t>
            </w:r>
          </w:p>
          <w:p w:rsidR="00247EF1" w:rsidRDefault="007F47B7">
            <w:pPr>
              <w:pStyle w:val="TableParagraph"/>
              <w:spacing w:before="0" w:line="302" w:lineRule="auto"/>
              <w:ind w:right="352"/>
              <w:rPr>
                <w:sz w:val="18"/>
              </w:rPr>
            </w:pPr>
            <w:r>
              <w:rPr>
                <w:color w:val="231F20"/>
                <w:w w:val="115"/>
                <w:sz w:val="18"/>
              </w:rPr>
              <w:t xml:space="preserve">improve accuracy (b) refine mounting and wiring of enclosure to improve robustness (c) refine placement and reliability of sensors </w:t>
            </w:r>
            <w:r>
              <w:rPr>
                <w:color w:val="231F20"/>
                <w:w w:val="115"/>
                <w:sz w:val="18"/>
              </w:rPr>
              <w:t>(light, temp, moisture) in soil when electronic system placed in situ (d) refine software so system responds correctly to invalid data (temp sensor recording no value, moisture sensor not in soil, light sensor recording no values) (e) refine software to be</w:t>
            </w:r>
            <w:r>
              <w:rPr>
                <w:color w:val="231F20"/>
                <w:w w:val="115"/>
                <w:sz w:val="18"/>
              </w:rPr>
              <w:t xml:space="preserve"> modular </w:t>
            </w:r>
            <w:proofErr w:type="spellStart"/>
            <w:r>
              <w:rPr>
                <w:color w:val="231F20"/>
                <w:w w:val="115"/>
                <w:sz w:val="18"/>
              </w:rPr>
              <w:t>eg</w:t>
            </w:r>
            <w:proofErr w:type="spellEnd"/>
            <w:r>
              <w:rPr>
                <w:color w:val="231F20"/>
                <w:w w:val="115"/>
                <w:sz w:val="18"/>
              </w:rPr>
              <w:t xml:space="preserve"> use of functions or subroutines.</w:t>
            </w:r>
          </w:p>
        </w:tc>
      </w:tr>
    </w:tbl>
    <w:p w:rsidR="00247EF1" w:rsidRDefault="00247EF1">
      <w:pPr>
        <w:spacing w:line="302" w:lineRule="auto"/>
        <w:rPr>
          <w:sz w:val="18"/>
        </w:rPr>
        <w:sectPr w:rsidR="00247EF1">
          <w:pgSz w:w="16840" w:h="11910" w:orient="landscape"/>
          <w:pgMar w:top="760" w:right="640" w:bottom="640" w:left="800" w:header="0" w:footer="369" w:gutter="0"/>
          <w:cols w:space="720"/>
        </w:sectPr>
      </w:pPr>
    </w:p>
    <w:p w:rsidR="00247EF1" w:rsidRDefault="007F47B7">
      <w:pPr>
        <w:tabs>
          <w:tab w:val="left" w:pos="5714"/>
          <w:tab w:val="left" w:pos="15042"/>
        </w:tabs>
        <w:spacing w:before="89"/>
        <w:ind w:left="207"/>
        <w:rPr>
          <w:sz w:val="30"/>
        </w:rPr>
      </w:pPr>
      <w:r>
        <w:rPr>
          <w:color w:val="FFFFFF"/>
          <w:w w:val="107"/>
          <w:sz w:val="30"/>
          <w:shd w:val="clear" w:color="auto" w:fill="95543F"/>
        </w:rPr>
        <w:lastRenderedPageBreak/>
        <w:t xml:space="preserve"> </w:t>
      </w:r>
      <w:r>
        <w:rPr>
          <w:color w:val="FFFFFF"/>
          <w:sz w:val="30"/>
          <w:shd w:val="clear" w:color="auto" w:fill="95543F"/>
        </w:rPr>
        <w:tab/>
      </w:r>
      <w:proofErr w:type="gramStart"/>
      <w:r>
        <w:rPr>
          <w:color w:val="FFFFFF"/>
          <w:spacing w:val="-4"/>
          <w:sz w:val="30"/>
          <w:shd w:val="clear" w:color="auto" w:fill="95543F"/>
        </w:rPr>
        <w:t xml:space="preserve">ASSESSMENT </w:t>
      </w:r>
      <w:r>
        <w:rPr>
          <w:color w:val="FFFFFF"/>
          <w:spacing w:val="36"/>
          <w:sz w:val="30"/>
          <w:shd w:val="clear" w:color="auto" w:fill="95543F"/>
        </w:rPr>
        <w:t xml:space="preserve"> </w:t>
      </w:r>
      <w:r>
        <w:rPr>
          <w:color w:val="FFFFFF"/>
          <w:spacing w:val="-4"/>
          <w:sz w:val="30"/>
          <w:shd w:val="clear" w:color="auto" w:fill="95543F"/>
        </w:rPr>
        <w:t>SCHEDULE</w:t>
      </w:r>
      <w:proofErr w:type="gramEnd"/>
      <w:r>
        <w:rPr>
          <w:color w:val="FFFFFF"/>
          <w:spacing w:val="-4"/>
          <w:sz w:val="30"/>
          <w:shd w:val="clear" w:color="auto" w:fill="95543F"/>
        </w:rPr>
        <w:tab/>
      </w:r>
    </w:p>
    <w:p w:rsidR="00247EF1" w:rsidRDefault="00247EF1">
      <w:pPr>
        <w:pStyle w:val="BodyText"/>
        <w:spacing w:before="11"/>
        <w:rPr>
          <w:sz w:val="27"/>
        </w:rPr>
      </w:pPr>
    </w:p>
    <w:tbl>
      <w:tblPr>
        <w:tblW w:w="0" w:type="auto"/>
        <w:tblInd w:w="222" w:type="dxa"/>
        <w:tblBorders>
          <w:top w:val="single" w:sz="6" w:space="0" w:color="95543F"/>
          <w:left w:val="single" w:sz="6" w:space="0" w:color="95543F"/>
          <w:bottom w:val="single" w:sz="6" w:space="0" w:color="95543F"/>
          <w:right w:val="single" w:sz="6" w:space="0" w:color="95543F"/>
          <w:insideH w:val="single" w:sz="6" w:space="0" w:color="95543F"/>
          <w:insideV w:val="single" w:sz="6" w:space="0" w:color="95543F"/>
        </w:tblBorders>
        <w:tblLayout w:type="fixed"/>
        <w:tblCellMar>
          <w:left w:w="0" w:type="dxa"/>
          <w:right w:w="0" w:type="dxa"/>
        </w:tblCellMar>
        <w:tblLook w:val="01E0" w:firstRow="1" w:lastRow="1" w:firstColumn="1" w:lastColumn="1" w:noHBand="0" w:noVBand="0"/>
      </w:tblPr>
      <w:tblGrid>
        <w:gridCol w:w="4738"/>
        <w:gridCol w:w="5046"/>
        <w:gridCol w:w="5046"/>
      </w:tblGrid>
      <w:tr w:rsidR="00247EF1">
        <w:trPr>
          <w:trHeight w:val="5807"/>
        </w:trPr>
        <w:tc>
          <w:tcPr>
            <w:tcW w:w="4738" w:type="dxa"/>
          </w:tcPr>
          <w:p w:rsidR="00247EF1" w:rsidRDefault="007F47B7">
            <w:pPr>
              <w:pStyle w:val="TableParagraph"/>
              <w:spacing w:before="135"/>
              <w:rPr>
                <w:sz w:val="20"/>
              </w:rPr>
            </w:pPr>
            <w:r>
              <w:rPr>
                <w:color w:val="231F20"/>
                <w:w w:val="115"/>
                <w:sz w:val="20"/>
              </w:rPr>
              <w:t>The student has:</w:t>
            </w:r>
          </w:p>
          <w:p w:rsidR="00247EF1" w:rsidRDefault="007F47B7">
            <w:pPr>
              <w:pStyle w:val="TableParagraph"/>
              <w:numPr>
                <w:ilvl w:val="0"/>
                <w:numId w:val="2"/>
              </w:numPr>
              <w:tabs>
                <w:tab w:val="left" w:pos="396"/>
              </w:tabs>
              <w:spacing w:before="106"/>
              <w:rPr>
                <w:color w:val="231F20"/>
                <w:sz w:val="19"/>
              </w:rPr>
            </w:pPr>
            <w:r>
              <w:rPr>
                <w:color w:val="231F20"/>
                <w:w w:val="115"/>
                <w:sz w:val="19"/>
              </w:rPr>
              <w:t>described relevant</w:t>
            </w:r>
            <w:r>
              <w:rPr>
                <w:color w:val="231F20"/>
                <w:spacing w:val="-9"/>
                <w:w w:val="115"/>
                <w:sz w:val="19"/>
              </w:rPr>
              <w:t xml:space="preserve"> </w:t>
            </w:r>
            <w:r>
              <w:rPr>
                <w:color w:val="231F20"/>
                <w:w w:val="115"/>
                <w:sz w:val="19"/>
              </w:rPr>
              <w:t>implications</w:t>
            </w:r>
          </w:p>
          <w:p w:rsidR="00247EF1" w:rsidRDefault="007F47B7">
            <w:pPr>
              <w:pStyle w:val="TableParagraph"/>
              <w:spacing w:before="192"/>
              <w:rPr>
                <w:i/>
                <w:sz w:val="18"/>
              </w:rPr>
            </w:pPr>
            <w:r>
              <w:rPr>
                <w:i/>
                <w:color w:val="95543F"/>
                <w:w w:val="115"/>
                <w:sz w:val="18"/>
              </w:rPr>
              <w:t>For example (partial evidence)</w:t>
            </w:r>
          </w:p>
          <w:p w:rsidR="00247EF1" w:rsidRDefault="007F47B7">
            <w:pPr>
              <w:pStyle w:val="TableParagraph"/>
              <w:spacing w:before="167" w:line="302" w:lineRule="auto"/>
              <w:ind w:right="1013"/>
              <w:rPr>
                <w:sz w:val="18"/>
              </w:rPr>
            </w:pPr>
            <w:r>
              <w:rPr>
                <w:color w:val="231F20"/>
                <w:w w:val="115"/>
                <w:sz w:val="18"/>
              </w:rPr>
              <w:t>The student has been able to describe implications that may include</w:t>
            </w:r>
          </w:p>
          <w:p w:rsidR="00247EF1" w:rsidRDefault="007F47B7">
            <w:pPr>
              <w:pStyle w:val="TableParagraph"/>
              <w:numPr>
                <w:ilvl w:val="0"/>
                <w:numId w:val="2"/>
              </w:numPr>
              <w:tabs>
                <w:tab w:val="left" w:pos="396"/>
              </w:tabs>
              <w:spacing w:before="55"/>
              <w:rPr>
                <w:color w:val="231F20"/>
                <w:sz w:val="18"/>
              </w:rPr>
            </w:pPr>
            <w:r>
              <w:rPr>
                <w:color w:val="231F20"/>
                <w:w w:val="120"/>
                <w:sz w:val="18"/>
              </w:rPr>
              <w:t>functionality:</w:t>
            </w:r>
          </w:p>
          <w:p w:rsidR="00247EF1" w:rsidRDefault="007F47B7">
            <w:pPr>
              <w:pStyle w:val="TableParagraph"/>
              <w:numPr>
                <w:ilvl w:val="1"/>
                <w:numId w:val="2"/>
              </w:numPr>
              <w:tabs>
                <w:tab w:val="left" w:pos="629"/>
              </w:tabs>
              <w:rPr>
                <w:sz w:val="19"/>
              </w:rPr>
            </w:pPr>
            <w:r>
              <w:rPr>
                <w:color w:val="231F20"/>
                <w:w w:val="120"/>
                <w:sz w:val="19"/>
              </w:rPr>
              <w:t>reliability and sensitivity of</w:t>
            </w:r>
            <w:r>
              <w:rPr>
                <w:color w:val="231F20"/>
                <w:spacing w:val="-41"/>
                <w:w w:val="120"/>
                <w:sz w:val="19"/>
              </w:rPr>
              <w:t xml:space="preserve"> </w:t>
            </w:r>
            <w:r>
              <w:rPr>
                <w:color w:val="231F20"/>
                <w:w w:val="120"/>
                <w:sz w:val="19"/>
              </w:rPr>
              <w:t>input</w:t>
            </w:r>
          </w:p>
          <w:p w:rsidR="00247EF1" w:rsidRDefault="007F47B7">
            <w:pPr>
              <w:pStyle w:val="TableParagraph"/>
              <w:numPr>
                <w:ilvl w:val="1"/>
                <w:numId w:val="2"/>
              </w:numPr>
              <w:tabs>
                <w:tab w:val="left" w:pos="629"/>
              </w:tabs>
              <w:spacing w:before="108" w:line="297" w:lineRule="auto"/>
              <w:ind w:right="649"/>
              <w:rPr>
                <w:sz w:val="19"/>
              </w:rPr>
            </w:pPr>
            <w:r>
              <w:rPr>
                <w:color w:val="231F20"/>
                <w:w w:val="115"/>
                <w:sz w:val="19"/>
              </w:rPr>
              <w:t>robustness</w:t>
            </w:r>
            <w:r>
              <w:rPr>
                <w:color w:val="231F20"/>
                <w:spacing w:val="-14"/>
                <w:w w:val="115"/>
                <w:sz w:val="19"/>
              </w:rPr>
              <w:t xml:space="preserve"> </w:t>
            </w:r>
            <w:r>
              <w:rPr>
                <w:color w:val="231F20"/>
                <w:w w:val="115"/>
                <w:sz w:val="19"/>
              </w:rPr>
              <w:t>of</w:t>
            </w:r>
            <w:r>
              <w:rPr>
                <w:color w:val="231F20"/>
                <w:spacing w:val="-13"/>
                <w:w w:val="115"/>
                <w:sz w:val="19"/>
              </w:rPr>
              <w:t xml:space="preserve"> </w:t>
            </w:r>
            <w:r>
              <w:rPr>
                <w:color w:val="231F20"/>
                <w:w w:val="115"/>
                <w:sz w:val="19"/>
              </w:rPr>
              <w:t>electronic</w:t>
            </w:r>
            <w:r>
              <w:rPr>
                <w:color w:val="231F20"/>
                <w:spacing w:val="-13"/>
                <w:w w:val="115"/>
                <w:sz w:val="19"/>
              </w:rPr>
              <w:t xml:space="preserve"> </w:t>
            </w:r>
            <w:r>
              <w:rPr>
                <w:color w:val="231F20"/>
                <w:w w:val="115"/>
                <w:sz w:val="19"/>
              </w:rPr>
              <w:t>system</w:t>
            </w:r>
            <w:r>
              <w:rPr>
                <w:color w:val="231F20"/>
                <w:spacing w:val="-13"/>
                <w:w w:val="115"/>
                <w:sz w:val="19"/>
              </w:rPr>
              <w:t xml:space="preserve"> </w:t>
            </w:r>
            <w:r>
              <w:rPr>
                <w:color w:val="231F20"/>
                <w:w w:val="115"/>
                <w:sz w:val="19"/>
              </w:rPr>
              <w:t>and enclosure</w:t>
            </w:r>
          </w:p>
          <w:p w:rsidR="00247EF1" w:rsidRDefault="007F47B7">
            <w:pPr>
              <w:pStyle w:val="TableParagraph"/>
              <w:numPr>
                <w:ilvl w:val="0"/>
                <w:numId w:val="2"/>
              </w:numPr>
              <w:tabs>
                <w:tab w:val="left" w:pos="396"/>
              </w:tabs>
              <w:spacing w:before="55"/>
              <w:rPr>
                <w:color w:val="231F20"/>
                <w:sz w:val="18"/>
              </w:rPr>
            </w:pPr>
            <w:r>
              <w:rPr>
                <w:color w:val="231F20"/>
                <w:w w:val="115"/>
                <w:sz w:val="18"/>
              </w:rPr>
              <w:t>end-user</w:t>
            </w:r>
            <w:r>
              <w:rPr>
                <w:color w:val="231F20"/>
                <w:spacing w:val="-5"/>
                <w:w w:val="115"/>
                <w:sz w:val="18"/>
              </w:rPr>
              <w:t xml:space="preserve"> </w:t>
            </w:r>
            <w:r>
              <w:rPr>
                <w:color w:val="231F20"/>
                <w:w w:val="115"/>
                <w:sz w:val="18"/>
              </w:rPr>
              <w:t>considerations:</w:t>
            </w:r>
          </w:p>
          <w:p w:rsidR="00247EF1" w:rsidRDefault="007F47B7">
            <w:pPr>
              <w:pStyle w:val="TableParagraph"/>
              <w:numPr>
                <w:ilvl w:val="1"/>
                <w:numId w:val="2"/>
              </w:numPr>
              <w:tabs>
                <w:tab w:val="left" w:pos="629"/>
              </w:tabs>
              <w:spacing w:line="297" w:lineRule="auto"/>
              <w:ind w:right="221"/>
              <w:rPr>
                <w:sz w:val="19"/>
              </w:rPr>
            </w:pPr>
            <w:r>
              <w:rPr>
                <w:color w:val="231F20"/>
                <w:w w:val="115"/>
                <w:sz w:val="19"/>
              </w:rPr>
              <w:t>understandable/labelled/visible warning indicators.</w:t>
            </w:r>
          </w:p>
        </w:tc>
        <w:tc>
          <w:tcPr>
            <w:tcW w:w="5046" w:type="dxa"/>
          </w:tcPr>
          <w:p w:rsidR="00247EF1" w:rsidRDefault="00247EF1">
            <w:pPr>
              <w:pStyle w:val="TableParagraph"/>
              <w:spacing w:before="0"/>
              <w:ind w:left="0"/>
              <w:rPr>
                <w:rFonts w:ascii="Times New Roman"/>
                <w:sz w:val="18"/>
              </w:rPr>
            </w:pPr>
          </w:p>
        </w:tc>
        <w:tc>
          <w:tcPr>
            <w:tcW w:w="5046" w:type="dxa"/>
          </w:tcPr>
          <w:p w:rsidR="00247EF1" w:rsidRDefault="007F47B7">
            <w:pPr>
              <w:pStyle w:val="TableParagraph"/>
              <w:spacing w:before="135"/>
              <w:ind w:left="167"/>
              <w:rPr>
                <w:sz w:val="20"/>
              </w:rPr>
            </w:pPr>
            <w:r>
              <w:rPr>
                <w:color w:val="231F20"/>
                <w:w w:val="115"/>
                <w:sz w:val="20"/>
              </w:rPr>
              <w:t>The student has:</w:t>
            </w:r>
          </w:p>
          <w:p w:rsidR="00247EF1" w:rsidRDefault="007F47B7">
            <w:pPr>
              <w:pStyle w:val="TableParagraph"/>
              <w:numPr>
                <w:ilvl w:val="0"/>
                <w:numId w:val="1"/>
              </w:numPr>
              <w:tabs>
                <w:tab w:val="left" w:pos="395"/>
              </w:tabs>
              <w:spacing w:before="115" w:line="312" w:lineRule="auto"/>
              <w:ind w:right="313"/>
              <w:rPr>
                <w:sz w:val="18"/>
              </w:rPr>
            </w:pPr>
            <w:r>
              <w:rPr>
                <w:color w:val="231F20"/>
                <w:w w:val="115"/>
                <w:sz w:val="18"/>
              </w:rPr>
              <w:t>justified the choice of components and</w:t>
            </w:r>
            <w:r>
              <w:rPr>
                <w:color w:val="231F20"/>
                <w:spacing w:val="-35"/>
                <w:w w:val="115"/>
                <w:sz w:val="18"/>
              </w:rPr>
              <w:t xml:space="preserve"> </w:t>
            </w:r>
            <w:r>
              <w:rPr>
                <w:color w:val="231F20"/>
                <w:w w:val="115"/>
                <w:sz w:val="18"/>
              </w:rPr>
              <w:t>systems used in the development of the electronics outcome</w:t>
            </w:r>
          </w:p>
          <w:p w:rsidR="00247EF1" w:rsidRDefault="007F47B7">
            <w:pPr>
              <w:pStyle w:val="TableParagraph"/>
              <w:spacing w:before="78"/>
              <w:ind w:left="167"/>
              <w:rPr>
                <w:i/>
                <w:sz w:val="18"/>
              </w:rPr>
            </w:pPr>
            <w:r>
              <w:rPr>
                <w:i/>
                <w:color w:val="95543F"/>
                <w:w w:val="115"/>
                <w:sz w:val="18"/>
              </w:rPr>
              <w:t>For example (partial evidence):</w:t>
            </w:r>
          </w:p>
          <w:p w:rsidR="00247EF1" w:rsidRDefault="007F47B7">
            <w:pPr>
              <w:pStyle w:val="TableParagraph"/>
              <w:spacing w:before="166"/>
              <w:ind w:left="167"/>
              <w:rPr>
                <w:sz w:val="18"/>
              </w:rPr>
            </w:pPr>
            <w:r>
              <w:rPr>
                <w:color w:val="231F20"/>
                <w:w w:val="115"/>
                <w:sz w:val="18"/>
              </w:rPr>
              <w:t>Justify means to give a reason. These may include:</w:t>
            </w:r>
          </w:p>
          <w:p w:rsidR="00247EF1" w:rsidRDefault="007F47B7">
            <w:pPr>
              <w:pStyle w:val="TableParagraph"/>
              <w:numPr>
                <w:ilvl w:val="0"/>
                <w:numId w:val="1"/>
              </w:numPr>
              <w:tabs>
                <w:tab w:val="left" w:pos="395"/>
              </w:tabs>
              <w:spacing w:before="120" w:line="312" w:lineRule="auto"/>
              <w:ind w:right="676"/>
              <w:jc w:val="both"/>
              <w:rPr>
                <w:sz w:val="18"/>
              </w:rPr>
            </w:pPr>
            <w:r>
              <w:rPr>
                <w:color w:val="231F20"/>
                <w:w w:val="120"/>
                <w:sz w:val="18"/>
              </w:rPr>
              <w:t>reasons</w:t>
            </w:r>
            <w:r>
              <w:rPr>
                <w:color w:val="231F20"/>
                <w:spacing w:val="-30"/>
                <w:w w:val="120"/>
                <w:sz w:val="18"/>
              </w:rPr>
              <w:t xml:space="preserve"> </w:t>
            </w:r>
            <w:r>
              <w:rPr>
                <w:color w:val="231F20"/>
                <w:w w:val="120"/>
                <w:sz w:val="18"/>
              </w:rPr>
              <w:t>for</w:t>
            </w:r>
            <w:r>
              <w:rPr>
                <w:color w:val="231F20"/>
                <w:spacing w:val="-29"/>
                <w:w w:val="120"/>
                <w:sz w:val="18"/>
              </w:rPr>
              <w:t xml:space="preserve"> </w:t>
            </w:r>
            <w:r>
              <w:rPr>
                <w:color w:val="231F20"/>
                <w:w w:val="120"/>
                <w:sz w:val="18"/>
              </w:rPr>
              <w:t>the</w:t>
            </w:r>
            <w:r>
              <w:rPr>
                <w:color w:val="231F20"/>
                <w:spacing w:val="-29"/>
                <w:w w:val="120"/>
                <w:sz w:val="18"/>
              </w:rPr>
              <w:t xml:space="preserve"> </w:t>
            </w:r>
            <w:r>
              <w:rPr>
                <w:color w:val="231F20"/>
                <w:w w:val="120"/>
                <w:sz w:val="18"/>
              </w:rPr>
              <w:t>selection</w:t>
            </w:r>
            <w:r>
              <w:rPr>
                <w:color w:val="231F20"/>
                <w:spacing w:val="-29"/>
                <w:w w:val="120"/>
                <w:sz w:val="18"/>
              </w:rPr>
              <w:t xml:space="preserve"> </w:t>
            </w:r>
            <w:r>
              <w:rPr>
                <w:color w:val="231F20"/>
                <w:w w:val="120"/>
                <w:sz w:val="18"/>
              </w:rPr>
              <w:t>and</w:t>
            </w:r>
            <w:r>
              <w:rPr>
                <w:color w:val="231F20"/>
                <w:spacing w:val="-29"/>
                <w:w w:val="120"/>
                <w:sz w:val="18"/>
              </w:rPr>
              <w:t xml:space="preserve"> </w:t>
            </w:r>
            <w:r>
              <w:rPr>
                <w:color w:val="231F20"/>
                <w:w w:val="120"/>
                <w:sz w:val="18"/>
              </w:rPr>
              <w:t>positioning</w:t>
            </w:r>
            <w:r>
              <w:rPr>
                <w:color w:val="231F20"/>
                <w:spacing w:val="-30"/>
                <w:w w:val="120"/>
                <w:sz w:val="18"/>
              </w:rPr>
              <w:t xml:space="preserve"> </w:t>
            </w:r>
            <w:r>
              <w:rPr>
                <w:color w:val="231F20"/>
                <w:w w:val="120"/>
                <w:sz w:val="18"/>
              </w:rPr>
              <w:t>of specific</w:t>
            </w:r>
            <w:r>
              <w:rPr>
                <w:color w:val="231F20"/>
                <w:spacing w:val="-42"/>
                <w:w w:val="120"/>
                <w:sz w:val="18"/>
              </w:rPr>
              <w:t xml:space="preserve"> </w:t>
            </w:r>
            <w:r>
              <w:rPr>
                <w:color w:val="231F20"/>
                <w:w w:val="120"/>
                <w:sz w:val="18"/>
              </w:rPr>
              <w:t>sensors</w:t>
            </w:r>
            <w:r>
              <w:rPr>
                <w:color w:val="231F20"/>
                <w:spacing w:val="-41"/>
                <w:w w:val="120"/>
                <w:sz w:val="18"/>
              </w:rPr>
              <w:t xml:space="preserve"> </w:t>
            </w:r>
            <w:r>
              <w:rPr>
                <w:color w:val="231F20"/>
                <w:w w:val="120"/>
                <w:sz w:val="18"/>
              </w:rPr>
              <w:t>based</w:t>
            </w:r>
            <w:r>
              <w:rPr>
                <w:color w:val="231F20"/>
                <w:spacing w:val="-41"/>
                <w:w w:val="120"/>
                <w:sz w:val="18"/>
              </w:rPr>
              <w:t xml:space="preserve"> </w:t>
            </w:r>
            <w:r>
              <w:rPr>
                <w:color w:val="231F20"/>
                <w:w w:val="120"/>
                <w:sz w:val="18"/>
              </w:rPr>
              <w:t>on</w:t>
            </w:r>
            <w:r>
              <w:rPr>
                <w:color w:val="231F20"/>
                <w:spacing w:val="-42"/>
                <w:w w:val="120"/>
                <w:sz w:val="18"/>
              </w:rPr>
              <w:t xml:space="preserve"> </w:t>
            </w:r>
            <w:r>
              <w:rPr>
                <w:color w:val="231F20"/>
                <w:w w:val="120"/>
                <w:sz w:val="18"/>
              </w:rPr>
              <w:t>their</w:t>
            </w:r>
            <w:r>
              <w:rPr>
                <w:color w:val="231F20"/>
                <w:spacing w:val="-41"/>
                <w:w w:val="120"/>
                <w:sz w:val="18"/>
              </w:rPr>
              <w:t xml:space="preserve"> </w:t>
            </w:r>
            <w:r>
              <w:rPr>
                <w:color w:val="231F20"/>
                <w:w w:val="120"/>
                <w:sz w:val="18"/>
              </w:rPr>
              <w:t>relevance</w:t>
            </w:r>
            <w:r>
              <w:rPr>
                <w:color w:val="231F20"/>
                <w:spacing w:val="-41"/>
                <w:w w:val="120"/>
                <w:sz w:val="18"/>
              </w:rPr>
              <w:t xml:space="preserve"> </w:t>
            </w:r>
            <w:r>
              <w:rPr>
                <w:color w:val="231F20"/>
                <w:w w:val="120"/>
                <w:sz w:val="18"/>
              </w:rPr>
              <w:t>to monitoring plant</w:t>
            </w:r>
            <w:r>
              <w:rPr>
                <w:color w:val="231F20"/>
                <w:spacing w:val="-16"/>
                <w:w w:val="120"/>
                <w:sz w:val="18"/>
              </w:rPr>
              <w:t xml:space="preserve"> </w:t>
            </w:r>
            <w:r>
              <w:rPr>
                <w:color w:val="231F20"/>
                <w:w w:val="120"/>
                <w:sz w:val="18"/>
              </w:rPr>
              <w:t>health</w:t>
            </w:r>
          </w:p>
          <w:p w:rsidR="00247EF1" w:rsidRDefault="007F47B7">
            <w:pPr>
              <w:pStyle w:val="TableParagraph"/>
              <w:numPr>
                <w:ilvl w:val="0"/>
                <w:numId w:val="1"/>
              </w:numPr>
              <w:tabs>
                <w:tab w:val="left" w:pos="395"/>
              </w:tabs>
              <w:spacing w:before="88" w:line="312" w:lineRule="auto"/>
              <w:ind w:right="193"/>
              <w:rPr>
                <w:sz w:val="18"/>
              </w:rPr>
            </w:pPr>
            <w:r>
              <w:rPr>
                <w:color w:val="231F20"/>
                <w:w w:val="120"/>
                <w:sz w:val="18"/>
              </w:rPr>
              <w:t>justifying</w:t>
            </w:r>
            <w:r>
              <w:rPr>
                <w:color w:val="231F20"/>
                <w:spacing w:val="-26"/>
                <w:w w:val="120"/>
                <w:sz w:val="18"/>
              </w:rPr>
              <w:t xml:space="preserve"> </w:t>
            </w:r>
            <w:r>
              <w:rPr>
                <w:color w:val="231F20"/>
                <w:w w:val="120"/>
                <w:sz w:val="18"/>
              </w:rPr>
              <w:t>selection</w:t>
            </w:r>
            <w:r>
              <w:rPr>
                <w:color w:val="231F20"/>
                <w:spacing w:val="-25"/>
                <w:w w:val="120"/>
                <w:sz w:val="18"/>
              </w:rPr>
              <w:t xml:space="preserve"> </w:t>
            </w:r>
            <w:r>
              <w:rPr>
                <w:color w:val="231F20"/>
                <w:w w:val="120"/>
                <w:sz w:val="18"/>
              </w:rPr>
              <w:t>of</w:t>
            </w:r>
            <w:r>
              <w:rPr>
                <w:color w:val="231F20"/>
                <w:spacing w:val="-26"/>
                <w:w w:val="120"/>
                <w:sz w:val="18"/>
              </w:rPr>
              <w:t xml:space="preserve"> </w:t>
            </w:r>
            <w:r>
              <w:rPr>
                <w:color w:val="231F20"/>
                <w:w w:val="120"/>
                <w:sz w:val="18"/>
              </w:rPr>
              <w:t>LED</w:t>
            </w:r>
            <w:r>
              <w:rPr>
                <w:color w:val="231F20"/>
                <w:spacing w:val="-25"/>
                <w:w w:val="120"/>
                <w:sz w:val="18"/>
              </w:rPr>
              <w:t xml:space="preserve"> </w:t>
            </w:r>
            <w:proofErr w:type="spellStart"/>
            <w:r>
              <w:rPr>
                <w:color w:val="231F20"/>
                <w:w w:val="120"/>
                <w:sz w:val="18"/>
              </w:rPr>
              <w:t>colour</w:t>
            </w:r>
            <w:proofErr w:type="spellEnd"/>
            <w:r>
              <w:rPr>
                <w:color w:val="231F20"/>
                <w:spacing w:val="-26"/>
                <w:w w:val="120"/>
                <w:sz w:val="18"/>
              </w:rPr>
              <w:t xml:space="preserve"> </w:t>
            </w:r>
            <w:r>
              <w:rPr>
                <w:color w:val="231F20"/>
                <w:w w:val="120"/>
                <w:sz w:val="18"/>
              </w:rPr>
              <w:t>for</w:t>
            </w:r>
            <w:r>
              <w:rPr>
                <w:color w:val="231F20"/>
                <w:spacing w:val="-25"/>
                <w:w w:val="120"/>
                <w:sz w:val="18"/>
              </w:rPr>
              <w:t xml:space="preserve"> </w:t>
            </w:r>
            <w:r>
              <w:rPr>
                <w:color w:val="231F20"/>
                <w:w w:val="120"/>
                <w:sz w:val="18"/>
              </w:rPr>
              <w:t>plant</w:t>
            </w:r>
            <w:r>
              <w:rPr>
                <w:color w:val="231F20"/>
                <w:spacing w:val="-26"/>
                <w:w w:val="120"/>
                <w:sz w:val="18"/>
              </w:rPr>
              <w:t xml:space="preserve"> </w:t>
            </w:r>
            <w:r>
              <w:rPr>
                <w:color w:val="231F20"/>
                <w:w w:val="120"/>
                <w:sz w:val="18"/>
              </w:rPr>
              <w:t>health indicator and use calculations to determine current limiting resistor value for LED by considering</w:t>
            </w:r>
            <w:r>
              <w:rPr>
                <w:color w:val="231F20"/>
                <w:spacing w:val="-27"/>
                <w:w w:val="120"/>
                <w:sz w:val="18"/>
              </w:rPr>
              <w:t xml:space="preserve"> </w:t>
            </w:r>
            <w:r>
              <w:rPr>
                <w:color w:val="231F20"/>
                <w:w w:val="120"/>
                <w:sz w:val="18"/>
              </w:rPr>
              <w:t>the</w:t>
            </w:r>
            <w:r>
              <w:rPr>
                <w:color w:val="231F20"/>
                <w:spacing w:val="-27"/>
                <w:w w:val="120"/>
                <w:sz w:val="18"/>
              </w:rPr>
              <w:t xml:space="preserve"> </w:t>
            </w:r>
            <w:r>
              <w:rPr>
                <w:color w:val="231F20"/>
                <w:w w:val="120"/>
                <w:sz w:val="18"/>
              </w:rPr>
              <w:t>LED</w:t>
            </w:r>
            <w:r>
              <w:rPr>
                <w:color w:val="231F20"/>
                <w:spacing w:val="-27"/>
                <w:w w:val="120"/>
                <w:sz w:val="18"/>
              </w:rPr>
              <w:t xml:space="preserve"> </w:t>
            </w:r>
            <w:r>
              <w:rPr>
                <w:color w:val="231F20"/>
                <w:w w:val="120"/>
                <w:sz w:val="18"/>
              </w:rPr>
              <w:t>forward-operating</w:t>
            </w:r>
            <w:r>
              <w:rPr>
                <w:color w:val="231F20"/>
                <w:spacing w:val="-27"/>
                <w:w w:val="120"/>
                <w:sz w:val="18"/>
              </w:rPr>
              <w:t xml:space="preserve"> </w:t>
            </w:r>
            <w:r>
              <w:rPr>
                <w:color w:val="231F20"/>
                <w:w w:val="120"/>
                <w:sz w:val="18"/>
              </w:rPr>
              <w:t>voltage</w:t>
            </w:r>
            <w:r>
              <w:rPr>
                <w:color w:val="231F20"/>
                <w:w w:val="120"/>
                <w:sz w:val="18"/>
              </w:rPr>
              <w:t xml:space="preserve"> and</w:t>
            </w:r>
            <w:r>
              <w:rPr>
                <w:color w:val="231F20"/>
                <w:spacing w:val="-35"/>
                <w:w w:val="120"/>
                <w:sz w:val="18"/>
              </w:rPr>
              <w:t xml:space="preserve"> </w:t>
            </w:r>
            <w:r>
              <w:rPr>
                <w:color w:val="231F20"/>
                <w:w w:val="120"/>
                <w:sz w:val="18"/>
              </w:rPr>
              <w:t>maximum</w:t>
            </w:r>
            <w:r>
              <w:rPr>
                <w:color w:val="231F20"/>
                <w:spacing w:val="-35"/>
                <w:w w:val="120"/>
                <w:sz w:val="18"/>
              </w:rPr>
              <w:t xml:space="preserve"> </w:t>
            </w:r>
            <w:r>
              <w:rPr>
                <w:color w:val="231F20"/>
                <w:w w:val="120"/>
                <w:sz w:val="18"/>
              </w:rPr>
              <w:t>current</w:t>
            </w:r>
            <w:r>
              <w:rPr>
                <w:color w:val="231F20"/>
                <w:spacing w:val="-35"/>
                <w:w w:val="120"/>
                <w:sz w:val="18"/>
              </w:rPr>
              <w:t xml:space="preserve"> </w:t>
            </w:r>
            <w:r>
              <w:rPr>
                <w:color w:val="231F20"/>
                <w:w w:val="120"/>
                <w:sz w:val="18"/>
              </w:rPr>
              <w:t>allowed</w:t>
            </w:r>
            <w:r>
              <w:rPr>
                <w:color w:val="231F20"/>
                <w:spacing w:val="-35"/>
                <w:w w:val="120"/>
                <w:sz w:val="18"/>
              </w:rPr>
              <w:t xml:space="preserve"> </w:t>
            </w:r>
            <w:r>
              <w:rPr>
                <w:color w:val="231F20"/>
                <w:w w:val="120"/>
                <w:sz w:val="18"/>
              </w:rPr>
              <w:t>(using</w:t>
            </w:r>
            <w:r>
              <w:rPr>
                <w:color w:val="231F20"/>
                <w:spacing w:val="-34"/>
                <w:w w:val="120"/>
                <w:sz w:val="18"/>
              </w:rPr>
              <w:t xml:space="preserve"> </w:t>
            </w:r>
            <w:r>
              <w:rPr>
                <w:color w:val="231F20"/>
                <w:w w:val="120"/>
                <w:sz w:val="18"/>
              </w:rPr>
              <w:t>Ohm’s</w:t>
            </w:r>
            <w:r>
              <w:rPr>
                <w:color w:val="231F20"/>
                <w:spacing w:val="-35"/>
                <w:w w:val="120"/>
                <w:sz w:val="18"/>
              </w:rPr>
              <w:t xml:space="preserve"> </w:t>
            </w:r>
            <w:r>
              <w:rPr>
                <w:color w:val="231F20"/>
                <w:w w:val="120"/>
                <w:sz w:val="18"/>
              </w:rPr>
              <w:t>law to calculate</w:t>
            </w:r>
            <w:r>
              <w:rPr>
                <w:color w:val="231F20"/>
                <w:spacing w:val="-17"/>
                <w:w w:val="120"/>
                <w:sz w:val="18"/>
              </w:rPr>
              <w:t xml:space="preserve"> </w:t>
            </w:r>
            <w:r>
              <w:rPr>
                <w:color w:val="231F20"/>
                <w:w w:val="120"/>
                <w:sz w:val="18"/>
              </w:rPr>
              <w:t>RLED).</w:t>
            </w:r>
          </w:p>
          <w:p w:rsidR="00247EF1" w:rsidRDefault="007F47B7">
            <w:pPr>
              <w:pStyle w:val="TableParagraph"/>
              <w:numPr>
                <w:ilvl w:val="0"/>
                <w:numId w:val="1"/>
              </w:numPr>
              <w:tabs>
                <w:tab w:val="left" w:pos="395"/>
              </w:tabs>
              <w:spacing w:before="90" w:line="312" w:lineRule="auto"/>
              <w:ind w:right="215"/>
              <w:rPr>
                <w:sz w:val="18"/>
              </w:rPr>
            </w:pPr>
            <w:r>
              <w:rPr>
                <w:color w:val="231F20"/>
                <w:w w:val="115"/>
                <w:sz w:val="18"/>
              </w:rPr>
              <w:t>justifying selection of fixed resistor value in the analog</w:t>
            </w:r>
            <w:r>
              <w:rPr>
                <w:color w:val="231F20"/>
                <w:spacing w:val="-12"/>
                <w:w w:val="115"/>
                <w:sz w:val="18"/>
              </w:rPr>
              <w:t xml:space="preserve"> </w:t>
            </w:r>
            <w:r>
              <w:rPr>
                <w:color w:val="231F20"/>
                <w:w w:val="115"/>
                <w:sz w:val="18"/>
              </w:rPr>
              <w:t>sensor</w:t>
            </w:r>
            <w:r>
              <w:rPr>
                <w:color w:val="231F20"/>
                <w:spacing w:val="-12"/>
                <w:w w:val="115"/>
                <w:sz w:val="18"/>
              </w:rPr>
              <w:t xml:space="preserve"> </w:t>
            </w:r>
            <w:r>
              <w:rPr>
                <w:color w:val="231F20"/>
                <w:w w:val="115"/>
                <w:sz w:val="18"/>
              </w:rPr>
              <w:t>voltage</w:t>
            </w:r>
            <w:r>
              <w:rPr>
                <w:color w:val="231F20"/>
                <w:spacing w:val="-11"/>
                <w:w w:val="115"/>
                <w:sz w:val="18"/>
              </w:rPr>
              <w:t xml:space="preserve"> </w:t>
            </w:r>
            <w:r>
              <w:rPr>
                <w:color w:val="231F20"/>
                <w:w w:val="115"/>
                <w:sz w:val="18"/>
              </w:rPr>
              <w:t>divider,</w:t>
            </w:r>
            <w:r>
              <w:rPr>
                <w:color w:val="231F20"/>
                <w:spacing w:val="-12"/>
                <w:w w:val="115"/>
                <w:sz w:val="18"/>
              </w:rPr>
              <w:t xml:space="preserve"> </w:t>
            </w:r>
            <w:proofErr w:type="spellStart"/>
            <w:r>
              <w:rPr>
                <w:color w:val="231F20"/>
                <w:w w:val="115"/>
                <w:sz w:val="18"/>
              </w:rPr>
              <w:t>eg</w:t>
            </w:r>
            <w:proofErr w:type="spellEnd"/>
            <w:r>
              <w:rPr>
                <w:color w:val="231F20"/>
                <w:w w:val="115"/>
                <w:sz w:val="18"/>
              </w:rPr>
              <w:t>,</w:t>
            </w:r>
            <w:r>
              <w:rPr>
                <w:color w:val="231F20"/>
                <w:spacing w:val="-12"/>
                <w:w w:val="115"/>
                <w:sz w:val="18"/>
              </w:rPr>
              <w:t xml:space="preserve"> </w:t>
            </w:r>
            <w:r>
              <w:rPr>
                <w:color w:val="231F20"/>
                <w:w w:val="115"/>
                <w:sz w:val="18"/>
              </w:rPr>
              <w:t>why</w:t>
            </w:r>
            <w:r>
              <w:rPr>
                <w:color w:val="231F20"/>
                <w:spacing w:val="-11"/>
                <w:w w:val="115"/>
                <w:sz w:val="18"/>
              </w:rPr>
              <w:t xml:space="preserve"> </w:t>
            </w:r>
            <w:r>
              <w:rPr>
                <w:color w:val="231F20"/>
                <w:w w:val="115"/>
                <w:sz w:val="18"/>
              </w:rPr>
              <w:t>they</w:t>
            </w:r>
            <w:r>
              <w:rPr>
                <w:color w:val="231F20"/>
                <w:spacing w:val="-12"/>
                <w:w w:val="115"/>
                <w:sz w:val="18"/>
              </w:rPr>
              <w:t xml:space="preserve"> </w:t>
            </w:r>
            <w:r>
              <w:rPr>
                <w:color w:val="231F20"/>
                <w:w w:val="115"/>
                <w:sz w:val="18"/>
              </w:rPr>
              <w:t>used a</w:t>
            </w:r>
            <w:r>
              <w:rPr>
                <w:color w:val="231F20"/>
                <w:spacing w:val="-8"/>
                <w:w w:val="115"/>
                <w:sz w:val="18"/>
              </w:rPr>
              <w:t xml:space="preserve"> </w:t>
            </w:r>
            <w:r>
              <w:rPr>
                <w:color w:val="231F20"/>
                <w:spacing w:val="2"/>
                <w:w w:val="115"/>
                <w:sz w:val="18"/>
              </w:rPr>
              <w:t>10K</w:t>
            </w:r>
            <w:r>
              <w:rPr>
                <w:color w:val="231F20"/>
                <w:spacing w:val="-8"/>
                <w:w w:val="115"/>
                <w:sz w:val="18"/>
              </w:rPr>
              <w:t xml:space="preserve"> </w:t>
            </w:r>
            <w:r>
              <w:rPr>
                <w:color w:val="231F20"/>
                <w:w w:val="115"/>
                <w:sz w:val="18"/>
              </w:rPr>
              <w:t>resistor</w:t>
            </w:r>
            <w:r>
              <w:rPr>
                <w:color w:val="231F20"/>
                <w:spacing w:val="-8"/>
                <w:w w:val="115"/>
                <w:sz w:val="18"/>
              </w:rPr>
              <w:t xml:space="preserve"> </w:t>
            </w:r>
            <w:r>
              <w:rPr>
                <w:color w:val="231F20"/>
                <w:w w:val="115"/>
                <w:sz w:val="18"/>
              </w:rPr>
              <w:t>in</w:t>
            </w:r>
            <w:r>
              <w:rPr>
                <w:color w:val="231F20"/>
                <w:spacing w:val="-8"/>
                <w:w w:val="115"/>
                <w:sz w:val="18"/>
              </w:rPr>
              <w:t xml:space="preserve"> </w:t>
            </w:r>
            <w:r>
              <w:rPr>
                <w:color w:val="231F20"/>
                <w:w w:val="115"/>
                <w:sz w:val="18"/>
              </w:rPr>
              <w:t>their</w:t>
            </w:r>
            <w:r>
              <w:rPr>
                <w:color w:val="231F20"/>
                <w:spacing w:val="-8"/>
                <w:w w:val="115"/>
                <w:sz w:val="18"/>
              </w:rPr>
              <w:t xml:space="preserve"> </w:t>
            </w:r>
            <w:r>
              <w:rPr>
                <w:color w:val="231F20"/>
                <w:w w:val="115"/>
                <w:sz w:val="18"/>
              </w:rPr>
              <w:t>voltage</w:t>
            </w:r>
            <w:r>
              <w:rPr>
                <w:color w:val="231F20"/>
                <w:spacing w:val="-8"/>
                <w:w w:val="115"/>
                <w:sz w:val="18"/>
              </w:rPr>
              <w:t xml:space="preserve"> </w:t>
            </w:r>
            <w:r>
              <w:rPr>
                <w:color w:val="231F20"/>
                <w:w w:val="115"/>
                <w:sz w:val="18"/>
              </w:rPr>
              <w:t>divider</w:t>
            </w:r>
            <w:r>
              <w:rPr>
                <w:color w:val="231F20"/>
                <w:spacing w:val="-8"/>
                <w:w w:val="115"/>
                <w:sz w:val="18"/>
              </w:rPr>
              <w:t xml:space="preserve"> </w:t>
            </w:r>
            <w:r>
              <w:rPr>
                <w:color w:val="231F20"/>
                <w:w w:val="115"/>
                <w:sz w:val="18"/>
              </w:rPr>
              <w:t>(calculation not</w:t>
            </w:r>
            <w:r>
              <w:rPr>
                <w:color w:val="231F20"/>
                <w:spacing w:val="-4"/>
                <w:w w:val="115"/>
                <w:sz w:val="18"/>
              </w:rPr>
              <w:t xml:space="preserve"> </w:t>
            </w:r>
            <w:r>
              <w:rPr>
                <w:color w:val="231F20"/>
                <w:w w:val="115"/>
                <w:sz w:val="18"/>
              </w:rPr>
              <w:t>required).</w:t>
            </w:r>
          </w:p>
        </w:tc>
      </w:tr>
    </w:tbl>
    <w:p w:rsidR="00247EF1" w:rsidRDefault="007F47B7">
      <w:pPr>
        <w:spacing w:before="276"/>
        <w:ind w:left="207"/>
        <w:rPr>
          <w:i/>
          <w:sz w:val="20"/>
        </w:rPr>
      </w:pPr>
      <w:r>
        <w:rPr>
          <w:i/>
          <w:color w:val="231F20"/>
          <w:w w:val="110"/>
          <w:sz w:val="20"/>
        </w:rPr>
        <w:t>Final grades will be determined on a holistic examination of the evidence provided against the criteria in the achievement standard.</w:t>
      </w:r>
    </w:p>
    <w:p w:rsidR="00247EF1" w:rsidRDefault="007F47B7">
      <w:pPr>
        <w:spacing w:before="162"/>
        <w:ind w:left="207"/>
        <w:rPr>
          <w:sz w:val="18"/>
        </w:rPr>
      </w:pPr>
      <w:hyperlink r:id="rId26">
        <w:r>
          <w:rPr>
            <w:color w:val="231F20"/>
            <w:w w:val="115"/>
            <w:sz w:val="18"/>
            <w:u w:val="single" w:color="0562C1"/>
          </w:rPr>
          <w:t xml:space="preserve">All supporting materials are supplied with this </w:t>
        </w:r>
        <w:proofErr w:type="spellStart"/>
        <w:r>
          <w:rPr>
            <w:color w:val="231F20"/>
            <w:w w:val="115"/>
            <w:sz w:val="18"/>
            <w:u w:val="single" w:color="0562C1"/>
          </w:rPr>
          <w:t>programme</w:t>
        </w:r>
        <w:proofErr w:type="spellEnd"/>
        <w:r>
          <w:rPr>
            <w:color w:val="231F20"/>
            <w:w w:val="115"/>
            <w:sz w:val="18"/>
            <w:u w:val="single" w:color="0562C1"/>
          </w:rPr>
          <w:t xml:space="preserve"> and can be found on the TKI website.</w:t>
        </w:r>
      </w:hyperlink>
    </w:p>
    <w:sectPr w:rsidR="00247EF1">
      <w:pgSz w:w="16840" w:h="11910" w:orient="landscape"/>
      <w:pgMar w:top="760" w:right="640" w:bottom="640" w:left="800" w:header="0" w:footer="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7B7" w:rsidRDefault="007F47B7">
      <w:r>
        <w:separator/>
      </w:r>
    </w:p>
  </w:endnote>
  <w:endnote w:type="continuationSeparator" w:id="0">
    <w:p w:rsidR="007F47B7" w:rsidRDefault="007F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EF1" w:rsidRDefault="007F47B7">
    <w:pPr>
      <w:pStyle w:val="BodyText"/>
      <w:spacing w:line="14" w:lineRule="auto"/>
      <w:rPr>
        <w:sz w:val="20"/>
      </w:rPr>
    </w:pPr>
    <w:r>
      <w:pict>
        <v:line id="_x0000_s2056" alt="" style="position:absolute;z-index:-34240;mso-wrap-edited:f;mso-width-percent:0;mso-height-percent:0;mso-position-horizontal-relative:page;mso-position-vertical-relative:page;mso-width-percent:0;mso-height-percent:0" from="56.7pt,804.05pt" to="538.6pt,804.05pt" strokecolor="#006e79" strokeweight=".2pt">
          <w10:wrap anchorx="page" anchory="page"/>
        </v:line>
      </w:pict>
    </w:r>
    <w:r>
      <w:pict>
        <v:shapetype id="_x0000_t202" coordsize="21600,21600" o:spt="202" path="m,l,21600r21600,l21600,xe">
          <v:stroke joinstyle="miter"/>
          <v:path gradientshapeok="t" o:connecttype="rect"/>
        </v:shapetype>
        <v:shape id="_x0000_s2055" type="#_x0000_t202" alt="" style="position:absolute;margin-left:55.7pt;margin-top:807pt;width:270.4pt;height:10.7pt;z-index:-34216;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28"/>
                  <w:ind w:left="20"/>
                  <w:rPr>
                    <w:sz w:val="14"/>
                  </w:rPr>
                </w:pPr>
                <w:r>
                  <w:rPr>
                    <w:color w:val="58595B"/>
                    <w:w w:val="115"/>
                    <w:sz w:val="14"/>
                  </w:rPr>
                  <w:t>Teaching and learning programme 6 | Electronics – Native plant monitoring</w:t>
                </w:r>
              </w:p>
            </w:txbxContent>
          </v:textbox>
          <w10:wrap anchorx="page" anchory="page"/>
        </v:shape>
      </w:pict>
    </w:r>
    <w:r>
      <w:pict>
        <v:shape id="_x0000_s2054" type="#_x0000_t202" alt="" style="position:absolute;margin-left:532.2pt;margin-top:806.85pt;width:8.4pt;height:11.2pt;z-index:-34192;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31"/>
                  <w:ind w:left="40"/>
                  <w:rPr>
                    <w:b/>
                    <w:sz w:val="14"/>
                  </w:rPr>
                </w:pPr>
                <w:r>
                  <w:fldChar w:fldCharType="begin"/>
                </w:r>
                <w:r>
                  <w:rPr>
                    <w:b/>
                    <w:color w:val="6D6E71"/>
                    <w:w w:val="112"/>
                    <w:sz w:val="14"/>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EF1" w:rsidRDefault="007F47B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alt="" style="position:absolute;margin-left:49.4pt;margin-top:561.95pt;width:270.4pt;height:10.7pt;z-index:-34168;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28"/>
                  <w:ind w:left="20"/>
                  <w:rPr>
                    <w:sz w:val="14"/>
                  </w:rPr>
                </w:pPr>
                <w:r>
                  <w:rPr>
                    <w:color w:val="58595B"/>
                    <w:w w:val="115"/>
                    <w:sz w:val="14"/>
                  </w:rPr>
                  <w:t>Teaching and learning programme 6 | Electronics – Native plant monitoring</w:t>
                </w:r>
              </w:p>
            </w:txbxContent>
          </v:textbox>
          <w10:wrap anchorx="page" anchory="page"/>
        </v:shape>
      </w:pict>
    </w:r>
    <w:r>
      <w:pict>
        <v:shape id="_x0000_s2052" type="#_x0000_t202" alt="" style="position:absolute;margin-left:786.75pt;margin-top:561.8pt;width:6.35pt;height:11.2pt;z-index:-34144;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31"/>
                  <w:ind w:left="20"/>
                  <w:rPr>
                    <w:b/>
                    <w:sz w:val="14"/>
                  </w:rPr>
                </w:pPr>
                <w:r>
                  <w:rPr>
                    <w:b/>
                    <w:color w:val="6D6E71"/>
                    <w:w w:val="111"/>
                    <w:sz w:val="14"/>
                  </w:rPr>
                  <w:t>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EF1" w:rsidRDefault="007F47B7">
    <w:pPr>
      <w:pStyle w:val="BodyText"/>
      <w:spacing w:line="14" w:lineRule="auto"/>
      <w:rPr>
        <w:sz w:val="20"/>
      </w:rPr>
    </w:pPr>
    <w:r>
      <w:pict>
        <v:line id="_x0000_s2051" alt="" style="position:absolute;z-index:-34120;mso-wrap-edited:f;mso-width-percent:0;mso-height-percent:0;mso-position-horizontal-relative:page;mso-position-vertical-relative:page;mso-width-percent:0;mso-height-percent:0" from="50.4pt,559pt" to="792.1pt,559pt" strokecolor="#006e79" strokeweight=".2pt">
          <w10:wrap anchorx="page" anchory="page"/>
        </v:line>
      </w:pict>
    </w:r>
    <w:r>
      <w:pict>
        <v:shapetype id="_x0000_t202" coordsize="21600,21600" o:spt="202" path="m,l,21600r21600,l21600,xe">
          <v:stroke joinstyle="miter"/>
          <v:path gradientshapeok="t" o:connecttype="rect"/>
        </v:shapetype>
        <v:shape id="_x0000_s2050" type="#_x0000_t202" alt="" style="position:absolute;margin-left:49.4pt;margin-top:561.95pt;width:270.4pt;height:10.7pt;z-index:-34096;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28"/>
                  <w:ind w:left="20"/>
                  <w:rPr>
                    <w:sz w:val="14"/>
                  </w:rPr>
                </w:pPr>
                <w:r>
                  <w:rPr>
                    <w:color w:val="58595B"/>
                    <w:w w:val="115"/>
                    <w:sz w:val="14"/>
                  </w:rPr>
                  <w:t>Teaching and learning programme 6 | Electronics – Native plant monitoring</w:t>
                </w:r>
              </w:p>
            </w:txbxContent>
          </v:textbox>
          <w10:wrap anchorx="page" anchory="page"/>
        </v:shape>
      </w:pict>
    </w:r>
    <w:r>
      <w:pict>
        <v:shape id="_x0000_s2049" type="#_x0000_t202" alt="" style="position:absolute;margin-left:781.85pt;margin-top:561.8pt;width:12.5pt;height:11.2pt;z-index:-34072;mso-wrap-style:square;mso-wrap-edited:f;mso-width-percent:0;mso-height-percent:0;mso-position-horizontal-relative:page;mso-position-vertical-relative:page;mso-width-percent:0;mso-height-percent:0;v-text-anchor:top" filled="f" stroked="f">
          <v:textbox inset="0,0,0,0">
            <w:txbxContent>
              <w:p w:rsidR="00247EF1" w:rsidRDefault="007F47B7">
                <w:pPr>
                  <w:spacing w:before="31"/>
                  <w:ind w:left="40"/>
                  <w:rPr>
                    <w:b/>
                    <w:sz w:val="14"/>
                  </w:rPr>
                </w:pPr>
                <w:r>
                  <w:fldChar w:fldCharType="begin"/>
                </w:r>
                <w:r>
                  <w:rPr>
                    <w:b/>
                    <w:color w:val="6D6E71"/>
                    <w:w w:val="105"/>
                    <w:sz w:val="14"/>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7B7" w:rsidRDefault="007F47B7">
      <w:r>
        <w:separator/>
      </w:r>
    </w:p>
  </w:footnote>
  <w:footnote w:type="continuationSeparator" w:id="0">
    <w:p w:rsidR="007F47B7" w:rsidRDefault="007F4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5EA1"/>
    <w:multiLevelType w:val="hybridMultilevel"/>
    <w:tmpl w:val="19E83568"/>
    <w:lvl w:ilvl="0" w:tplc="4052FC38">
      <w:numFmt w:val="bullet"/>
      <w:lvlText w:val="•"/>
      <w:lvlJc w:val="left"/>
      <w:pPr>
        <w:ind w:left="391" w:hanging="227"/>
      </w:pPr>
      <w:rPr>
        <w:rFonts w:ascii="Arial" w:eastAsia="Arial" w:hAnsi="Arial" w:cs="Arial" w:hint="default"/>
        <w:color w:val="231F20"/>
        <w:w w:val="136"/>
        <w:sz w:val="18"/>
        <w:szCs w:val="18"/>
        <w:lang w:val="en-US" w:eastAsia="en-US" w:bidi="en-US"/>
      </w:rPr>
    </w:lvl>
    <w:lvl w:ilvl="1" w:tplc="A7224C76">
      <w:numFmt w:val="bullet"/>
      <w:lvlText w:val="•"/>
      <w:lvlJc w:val="left"/>
      <w:pPr>
        <w:ind w:left="611" w:hanging="227"/>
      </w:pPr>
      <w:rPr>
        <w:rFonts w:hint="default"/>
        <w:lang w:val="en-US" w:eastAsia="en-US" w:bidi="en-US"/>
      </w:rPr>
    </w:lvl>
    <w:lvl w:ilvl="2" w:tplc="E2DE17F4">
      <w:numFmt w:val="bullet"/>
      <w:lvlText w:val="•"/>
      <w:lvlJc w:val="left"/>
      <w:pPr>
        <w:ind w:left="822" w:hanging="227"/>
      </w:pPr>
      <w:rPr>
        <w:rFonts w:hint="default"/>
        <w:lang w:val="en-US" w:eastAsia="en-US" w:bidi="en-US"/>
      </w:rPr>
    </w:lvl>
    <w:lvl w:ilvl="3" w:tplc="621C2C74">
      <w:numFmt w:val="bullet"/>
      <w:lvlText w:val="•"/>
      <w:lvlJc w:val="left"/>
      <w:pPr>
        <w:ind w:left="1033" w:hanging="227"/>
      </w:pPr>
      <w:rPr>
        <w:rFonts w:hint="default"/>
        <w:lang w:val="en-US" w:eastAsia="en-US" w:bidi="en-US"/>
      </w:rPr>
    </w:lvl>
    <w:lvl w:ilvl="4" w:tplc="B5E2283C">
      <w:numFmt w:val="bullet"/>
      <w:lvlText w:val="•"/>
      <w:lvlJc w:val="left"/>
      <w:pPr>
        <w:ind w:left="1245" w:hanging="227"/>
      </w:pPr>
      <w:rPr>
        <w:rFonts w:hint="default"/>
        <w:lang w:val="en-US" w:eastAsia="en-US" w:bidi="en-US"/>
      </w:rPr>
    </w:lvl>
    <w:lvl w:ilvl="5" w:tplc="EAA0969A">
      <w:numFmt w:val="bullet"/>
      <w:lvlText w:val="•"/>
      <w:lvlJc w:val="left"/>
      <w:pPr>
        <w:ind w:left="1456" w:hanging="227"/>
      </w:pPr>
      <w:rPr>
        <w:rFonts w:hint="default"/>
        <w:lang w:val="en-US" w:eastAsia="en-US" w:bidi="en-US"/>
      </w:rPr>
    </w:lvl>
    <w:lvl w:ilvl="6" w:tplc="0F269850">
      <w:numFmt w:val="bullet"/>
      <w:lvlText w:val="•"/>
      <w:lvlJc w:val="left"/>
      <w:pPr>
        <w:ind w:left="1667" w:hanging="227"/>
      </w:pPr>
      <w:rPr>
        <w:rFonts w:hint="default"/>
        <w:lang w:val="en-US" w:eastAsia="en-US" w:bidi="en-US"/>
      </w:rPr>
    </w:lvl>
    <w:lvl w:ilvl="7" w:tplc="DA40459A">
      <w:numFmt w:val="bullet"/>
      <w:lvlText w:val="•"/>
      <w:lvlJc w:val="left"/>
      <w:pPr>
        <w:ind w:left="1879" w:hanging="227"/>
      </w:pPr>
      <w:rPr>
        <w:rFonts w:hint="default"/>
        <w:lang w:val="en-US" w:eastAsia="en-US" w:bidi="en-US"/>
      </w:rPr>
    </w:lvl>
    <w:lvl w:ilvl="8" w:tplc="764A629C">
      <w:numFmt w:val="bullet"/>
      <w:lvlText w:val="•"/>
      <w:lvlJc w:val="left"/>
      <w:pPr>
        <w:ind w:left="2090" w:hanging="227"/>
      </w:pPr>
      <w:rPr>
        <w:rFonts w:hint="default"/>
        <w:lang w:val="en-US" w:eastAsia="en-US" w:bidi="en-US"/>
      </w:rPr>
    </w:lvl>
  </w:abstractNum>
  <w:abstractNum w:abstractNumId="1" w15:restartNumberingAfterBreak="0">
    <w:nsid w:val="05B22AAA"/>
    <w:multiLevelType w:val="hybridMultilevel"/>
    <w:tmpl w:val="0D642F50"/>
    <w:lvl w:ilvl="0" w:tplc="74E6F906">
      <w:numFmt w:val="bullet"/>
      <w:lvlText w:val="•"/>
      <w:lvlJc w:val="left"/>
      <w:pPr>
        <w:ind w:left="394" w:hanging="227"/>
      </w:pPr>
      <w:rPr>
        <w:rFonts w:ascii="Arial" w:eastAsia="Arial" w:hAnsi="Arial" w:cs="Arial" w:hint="default"/>
        <w:color w:val="231F20"/>
        <w:w w:val="136"/>
        <w:sz w:val="18"/>
        <w:szCs w:val="18"/>
        <w:lang w:val="en-US" w:eastAsia="en-US" w:bidi="en-US"/>
      </w:rPr>
    </w:lvl>
    <w:lvl w:ilvl="1" w:tplc="E39C74FC">
      <w:numFmt w:val="bullet"/>
      <w:lvlText w:val="•"/>
      <w:lvlJc w:val="left"/>
      <w:pPr>
        <w:ind w:left="863" w:hanging="227"/>
      </w:pPr>
      <w:rPr>
        <w:rFonts w:hint="default"/>
        <w:lang w:val="en-US" w:eastAsia="en-US" w:bidi="en-US"/>
      </w:rPr>
    </w:lvl>
    <w:lvl w:ilvl="2" w:tplc="5764025E">
      <w:numFmt w:val="bullet"/>
      <w:lvlText w:val="•"/>
      <w:lvlJc w:val="left"/>
      <w:pPr>
        <w:ind w:left="1326" w:hanging="227"/>
      </w:pPr>
      <w:rPr>
        <w:rFonts w:hint="default"/>
        <w:lang w:val="en-US" w:eastAsia="en-US" w:bidi="en-US"/>
      </w:rPr>
    </w:lvl>
    <w:lvl w:ilvl="3" w:tplc="338E47C4">
      <w:numFmt w:val="bullet"/>
      <w:lvlText w:val="•"/>
      <w:lvlJc w:val="left"/>
      <w:pPr>
        <w:ind w:left="1789" w:hanging="227"/>
      </w:pPr>
      <w:rPr>
        <w:rFonts w:hint="default"/>
        <w:lang w:val="en-US" w:eastAsia="en-US" w:bidi="en-US"/>
      </w:rPr>
    </w:lvl>
    <w:lvl w:ilvl="4" w:tplc="9E36132E">
      <w:numFmt w:val="bullet"/>
      <w:lvlText w:val="•"/>
      <w:lvlJc w:val="left"/>
      <w:pPr>
        <w:ind w:left="2252" w:hanging="227"/>
      </w:pPr>
      <w:rPr>
        <w:rFonts w:hint="default"/>
        <w:lang w:val="en-US" w:eastAsia="en-US" w:bidi="en-US"/>
      </w:rPr>
    </w:lvl>
    <w:lvl w:ilvl="5" w:tplc="277AF75E">
      <w:numFmt w:val="bullet"/>
      <w:lvlText w:val="•"/>
      <w:lvlJc w:val="left"/>
      <w:pPr>
        <w:ind w:left="2715" w:hanging="227"/>
      </w:pPr>
      <w:rPr>
        <w:rFonts w:hint="default"/>
        <w:lang w:val="en-US" w:eastAsia="en-US" w:bidi="en-US"/>
      </w:rPr>
    </w:lvl>
    <w:lvl w:ilvl="6" w:tplc="77543498">
      <w:numFmt w:val="bullet"/>
      <w:lvlText w:val="•"/>
      <w:lvlJc w:val="left"/>
      <w:pPr>
        <w:ind w:left="3178" w:hanging="227"/>
      </w:pPr>
      <w:rPr>
        <w:rFonts w:hint="default"/>
        <w:lang w:val="en-US" w:eastAsia="en-US" w:bidi="en-US"/>
      </w:rPr>
    </w:lvl>
    <w:lvl w:ilvl="7" w:tplc="2250E138">
      <w:numFmt w:val="bullet"/>
      <w:lvlText w:val="•"/>
      <w:lvlJc w:val="left"/>
      <w:pPr>
        <w:ind w:left="3641" w:hanging="227"/>
      </w:pPr>
      <w:rPr>
        <w:rFonts w:hint="default"/>
        <w:lang w:val="en-US" w:eastAsia="en-US" w:bidi="en-US"/>
      </w:rPr>
    </w:lvl>
    <w:lvl w:ilvl="8" w:tplc="BA8C4188">
      <w:numFmt w:val="bullet"/>
      <w:lvlText w:val="•"/>
      <w:lvlJc w:val="left"/>
      <w:pPr>
        <w:ind w:left="4104" w:hanging="227"/>
      </w:pPr>
      <w:rPr>
        <w:rFonts w:hint="default"/>
        <w:lang w:val="en-US" w:eastAsia="en-US" w:bidi="en-US"/>
      </w:rPr>
    </w:lvl>
  </w:abstractNum>
  <w:abstractNum w:abstractNumId="2" w15:restartNumberingAfterBreak="0">
    <w:nsid w:val="09732149"/>
    <w:multiLevelType w:val="hybridMultilevel"/>
    <w:tmpl w:val="608A197C"/>
    <w:lvl w:ilvl="0" w:tplc="08C85ADE">
      <w:numFmt w:val="bullet"/>
      <w:lvlText w:val="•"/>
      <w:lvlJc w:val="left"/>
      <w:pPr>
        <w:ind w:left="392" w:hanging="227"/>
      </w:pPr>
      <w:rPr>
        <w:rFonts w:ascii="Arial" w:eastAsia="Arial" w:hAnsi="Arial" w:cs="Arial" w:hint="default"/>
        <w:color w:val="231F20"/>
        <w:w w:val="136"/>
        <w:sz w:val="18"/>
        <w:szCs w:val="18"/>
        <w:lang w:val="en-US" w:eastAsia="en-US" w:bidi="en-US"/>
      </w:rPr>
    </w:lvl>
    <w:lvl w:ilvl="1" w:tplc="7D9C2B40">
      <w:numFmt w:val="bullet"/>
      <w:lvlText w:val="•"/>
      <w:lvlJc w:val="left"/>
      <w:pPr>
        <w:ind w:left="695" w:hanging="227"/>
      </w:pPr>
      <w:rPr>
        <w:rFonts w:hint="default"/>
        <w:lang w:val="en-US" w:eastAsia="en-US" w:bidi="en-US"/>
      </w:rPr>
    </w:lvl>
    <w:lvl w:ilvl="2" w:tplc="7C541904">
      <w:numFmt w:val="bullet"/>
      <w:lvlText w:val="•"/>
      <w:lvlJc w:val="left"/>
      <w:pPr>
        <w:ind w:left="990" w:hanging="227"/>
      </w:pPr>
      <w:rPr>
        <w:rFonts w:hint="default"/>
        <w:lang w:val="en-US" w:eastAsia="en-US" w:bidi="en-US"/>
      </w:rPr>
    </w:lvl>
    <w:lvl w:ilvl="3" w:tplc="27F89BD6">
      <w:numFmt w:val="bullet"/>
      <w:lvlText w:val="•"/>
      <w:lvlJc w:val="left"/>
      <w:pPr>
        <w:ind w:left="1285" w:hanging="227"/>
      </w:pPr>
      <w:rPr>
        <w:rFonts w:hint="default"/>
        <w:lang w:val="en-US" w:eastAsia="en-US" w:bidi="en-US"/>
      </w:rPr>
    </w:lvl>
    <w:lvl w:ilvl="4" w:tplc="D05E3836">
      <w:numFmt w:val="bullet"/>
      <w:lvlText w:val="•"/>
      <w:lvlJc w:val="left"/>
      <w:pPr>
        <w:ind w:left="1580" w:hanging="227"/>
      </w:pPr>
      <w:rPr>
        <w:rFonts w:hint="default"/>
        <w:lang w:val="en-US" w:eastAsia="en-US" w:bidi="en-US"/>
      </w:rPr>
    </w:lvl>
    <w:lvl w:ilvl="5" w:tplc="EBF48CB0">
      <w:numFmt w:val="bullet"/>
      <w:lvlText w:val="•"/>
      <w:lvlJc w:val="left"/>
      <w:pPr>
        <w:ind w:left="1875" w:hanging="227"/>
      </w:pPr>
      <w:rPr>
        <w:rFonts w:hint="default"/>
        <w:lang w:val="en-US" w:eastAsia="en-US" w:bidi="en-US"/>
      </w:rPr>
    </w:lvl>
    <w:lvl w:ilvl="6" w:tplc="CFF0EB2E">
      <w:numFmt w:val="bullet"/>
      <w:lvlText w:val="•"/>
      <w:lvlJc w:val="left"/>
      <w:pPr>
        <w:ind w:left="2170" w:hanging="227"/>
      </w:pPr>
      <w:rPr>
        <w:rFonts w:hint="default"/>
        <w:lang w:val="en-US" w:eastAsia="en-US" w:bidi="en-US"/>
      </w:rPr>
    </w:lvl>
    <w:lvl w:ilvl="7" w:tplc="C6949FD2">
      <w:numFmt w:val="bullet"/>
      <w:lvlText w:val="•"/>
      <w:lvlJc w:val="left"/>
      <w:pPr>
        <w:ind w:left="2465" w:hanging="227"/>
      </w:pPr>
      <w:rPr>
        <w:rFonts w:hint="default"/>
        <w:lang w:val="en-US" w:eastAsia="en-US" w:bidi="en-US"/>
      </w:rPr>
    </w:lvl>
    <w:lvl w:ilvl="8" w:tplc="CFB6FCAE">
      <w:numFmt w:val="bullet"/>
      <w:lvlText w:val="•"/>
      <w:lvlJc w:val="left"/>
      <w:pPr>
        <w:ind w:left="2760" w:hanging="227"/>
      </w:pPr>
      <w:rPr>
        <w:rFonts w:hint="default"/>
        <w:lang w:val="en-US" w:eastAsia="en-US" w:bidi="en-US"/>
      </w:rPr>
    </w:lvl>
  </w:abstractNum>
  <w:abstractNum w:abstractNumId="3" w15:restartNumberingAfterBreak="0">
    <w:nsid w:val="10AE0863"/>
    <w:multiLevelType w:val="hybridMultilevel"/>
    <w:tmpl w:val="F4AAB09A"/>
    <w:lvl w:ilvl="0" w:tplc="AE128548">
      <w:numFmt w:val="bullet"/>
      <w:lvlText w:val="•"/>
      <w:lvlJc w:val="left"/>
      <w:pPr>
        <w:ind w:left="392" w:hanging="227"/>
      </w:pPr>
      <w:rPr>
        <w:rFonts w:ascii="Arial" w:eastAsia="Arial" w:hAnsi="Arial" w:cs="Arial" w:hint="default"/>
        <w:color w:val="231F20"/>
        <w:w w:val="136"/>
        <w:sz w:val="18"/>
        <w:szCs w:val="18"/>
        <w:lang w:val="en-US" w:eastAsia="en-US" w:bidi="en-US"/>
      </w:rPr>
    </w:lvl>
    <w:lvl w:ilvl="1" w:tplc="A19C5170">
      <w:numFmt w:val="bullet"/>
      <w:lvlText w:val="•"/>
      <w:lvlJc w:val="left"/>
      <w:pPr>
        <w:ind w:left="687" w:hanging="227"/>
      </w:pPr>
      <w:rPr>
        <w:rFonts w:hint="default"/>
        <w:lang w:val="en-US" w:eastAsia="en-US" w:bidi="en-US"/>
      </w:rPr>
    </w:lvl>
    <w:lvl w:ilvl="2" w:tplc="9AE01182">
      <w:numFmt w:val="bullet"/>
      <w:lvlText w:val="•"/>
      <w:lvlJc w:val="left"/>
      <w:pPr>
        <w:ind w:left="975" w:hanging="227"/>
      </w:pPr>
      <w:rPr>
        <w:rFonts w:hint="default"/>
        <w:lang w:val="en-US" w:eastAsia="en-US" w:bidi="en-US"/>
      </w:rPr>
    </w:lvl>
    <w:lvl w:ilvl="3" w:tplc="2F8C88A8">
      <w:numFmt w:val="bullet"/>
      <w:lvlText w:val="•"/>
      <w:lvlJc w:val="left"/>
      <w:pPr>
        <w:ind w:left="1263" w:hanging="227"/>
      </w:pPr>
      <w:rPr>
        <w:rFonts w:hint="default"/>
        <w:lang w:val="en-US" w:eastAsia="en-US" w:bidi="en-US"/>
      </w:rPr>
    </w:lvl>
    <w:lvl w:ilvl="4" w:tplc="343EAD3C">
      <w:numFmt w:val="bullet"/>
      <w:lvlText w:val="•"/>
      <w:lvlJc w:val="left"/>
      <w:pPr>
        <w:ind w:left="1551" w:hanging="227"/>
      </w:pPr>
      <w:rPr>
        <w:rFonts w:hint="default"/>
        <w:lang w:val="en-US" w:eastAsia="en-US" w:bidi="en-US"/>
      </w:rPr>
    </w:lvl>
    <w:lvl w:ilvl="5" w:tplc="54E41C00">
      <w:numFmt w:val="bullet"/>
      <w:lvlText w:val="•"/>
      <w:lvlJc w:val="left"/>
      <w:pPr>
        <w:ind w:left="1839" w:hanging="227"/>
      </w:pPr>
      <w:rPr>
        <w:rFonts w:hint="default"/>
        <w:lang w:val="en-US" w:eastAsia="en-US" w:bidi="en-US"/>
      </w:rPr>
    </w:lvl>
    <w:lvl w:ilvl="6" w:tplc="8E6077EC">
      <w:numFmt w:val="bullet"/>
      <w:lvlText w:val="•"/>
      <w:lvlJc w:val="left"/>
      <w:pPr>
        <w:ind w:left="2126" w:hanging="227"/>
      </w:pPr>
      <w:rPr>
        <w:rFonts w:hint="default"/>
        <w:lang w:val="en-US" w:eastAsia="en-US" w:bidi="en-US"/>
      </w:rPr>
    </w:lvl>
    <w:lvl w:ilvl="7" w:tplc="08DE7AD8">
      <w:numFmt w:val="bullet"/>
      <w:lvlText w:val="•"/>
      <w:lvlJc w:val="left"/>
      <w:pPr>
        <w:ind w:left="2414" w:hanging="227"/>
      </w:pPr>
      <w:rPr>
        <w:rFonts w:hint="default"/>
        <w:lang w:val="en-US" w:eastAsia="en-US" w:bidi="en-US"/>
      </w:rPr>
    </w:lvl>
    <w:lvl w:ilvl="8" w:tplc="3D1263E8">
      <w:numFmt w:val="bullet"/>
      <w:lvlText w:val="•"/>
      <w:lvlJc w:val="left"/>
      <w:pPr>
        <w:ind w:left="2702" w:hanging="227"/>
      </w:pPr>
      <w:rPr>
        <w:rFonts w:hint="default"/>
        <w:lang w:val="en-US" w:eastAsia="en-US" w:bidi="en-US"/>
      </w:rPr>
    </w:lvl>
  </w:abstractNum>
  <w:abstractNum w:abstractNumId="4" w15:restartNumberingAfterBreak="0">
    <w:nsid w:val="11120870"/>
    <w:multiLevelType w:val="hybridMultilevel"/>
    <w:tmpl w:val="DFFE927E"/>
    <w:lvl w:ilvl="0" w:tplc="70DAC0F0">
      <w:numFmt w:val="bullet"/>
      <w:lvlText w:val="•"/>
      <w:lvlJc w:val="left"/>
      <w:pPr>
        <w:ind w:left="392" w:hanging="227"/>
      </w:pPr>
      <w:rPr>
        <w:rFonts w:ascii="Arial" w:eastAsia="Arial" w:hAnsi="Arial" w:cs="Arial" w:hint="default"/>
        <w:color w:val="231F20"/>
        <w:w w:val="136"/>
        <w:sz w:val="18"/>
        <w:szCs w:val="18"/>
        <w:lang w:val="en-US" w:eastAsia="en-US" w:bidi="en-US"/>
      </w:rPr>
    </w:lvl>
    <w:lvl w:ilvl="1" w:tplc="368299D6">
      <w:numFmt w:val="bullet"/>
      <w:lvlText w:val="•"/>
      <w:lvlJc w:val="left"/>
      <w:pPr>
        <w:ind w:left="695" w:hanging="227"/>
      </w:pPr>
      <w:rPr>
        <w:rFonts w:hint="default"/>
        <w:lang w:val="en-US" w:eastAsia="en-US" w:bidi="en-US"/>
      </w:rPr>
    </w:lvl>
    <w:lvl w:ilvl="2" w:tplc="35BA8A26">
      <w:numFmt w:val="bullet"/>
      <w:lvlText w:val="•"/>
      <w:lvlJc w:val="left"/>
      <w:pPr>
        <w:ind w:left="990" w:hanging="227"/>
      </w:pPr>
      <w:rPr>
        <w:rFonts w:hint="default"/>
        <w:lang w:val="en-US" w:eastAsia="en-US" w:bidi="en-US"/>
      </w:rPr>
    </w:lvl>
    <w:lvl w:ilvl="3" w:tplc="47BEDB10">
      <w:numFmt w:val="bullet"/>
      <w:lvlText w:val="•"/>
      <w:lvlJc w:val="left"/>
      <w:pPr>
        <w:ind w:left="1285" w:hanging="227"/>
      </w:pPr>
      <w:rPr>
        <w:rFonts w:hint="default"/>
        <w:lang w:val="en-US" w:eastAsia="en-US" w:bidi="en-US"/>
      </w:rPr>
    </w:lvl>
    <w:lvl w:ilvl="4" w:tplc="72327CF6">
      <w:numFmt w:val="bullet"/>
      <w:lvlText w:val="•"/>
      <w:lvlJc w:val="left"/>
      <w:pPr>
        <w:ind w:left="1580" w:hanging="227"/>
      </w:pPr>
      <w:rPr>
        <w:rFonts w:hint="default"/>
        <w:lang w:val="en-US" w:eastAsia="en-US" w:bidi="en-US"/>
      </w:rPr>
    </w:lvl>
    <w:lvl w:ilvl="5" w:tplc="6C4E7672">
      <w:numFmt w:val="bullet"/>
      <w:lvlText w:val="•"/>
      <w:lvlJc w:val="left"/>
      <w:pPr>
        <w:ind w:left="1875" w:hanging="227"/>
      </w:pPr>
      <w:rPr>
        <w:rFonts w:hint="default"/>
        <w:lang w:val="en-US" w:eastAsia="en-US" w:bidi="en-US"/>
      </w:rPr>
    </w:lvl>
    <w:lvl w:ilvl="6" w:tplc="845ADBDC">
      <w:numFmt w:val="bullet"/>
      <w:lvlText w:val="•"/>
      <w:lvlJc w:val="left"/>
      <w:pPr>
        <w:ind w:left="2170" w:hanging="227"/>
      </w:pPr>
      <w:rPr>
        <w:rFonts w:hint="default"/>
        <w:lang w:val="en-US" w:eastAsia="en-US" w:bidi="en-US"/>
      </w:rPr>
    </w:lvl>
    <w:lvl w:ilvl="7" w:tplc="3B58ECEC">
      <w:numFmt w:val="bullet"/>
      <w:lvlText w:val="•"/>
      <w:lvlJc w:val="left"/>
      <w:pPr>
        <w:ind w:left="2465" w:hanging="227"/>
      </w:pPr>
      <w:rPr>
        <w:rFonts w:hint="default"/>
        <w:lang w:val="en-US" w:eastAsia="en-US" w:bidi="en-US"/>
      </w:rPr>
    </w:lvl>
    <w:lvl w:ilvl="8" w:tplc="C950A4D2">
      <w:numFmt w:val="bullet"/>
      <w:lvlText w:val="•"/>
      <w:lvlJc w:val="left"/>
      <w:pPr>
        <w:ind w:left="2760" w:hanging="227"/>
      </w:pPr>
      <w:rPr>
        <w:rFonts w:hint="default"/>
        <w:lang w:val="en-US" w:eastAsia="en-US" w:bidi="en-US"/>
      </w:rPr>
    </w:lvl>
  </w:abstractNum>
  <w:abstractNum w:abstractNumId="5" w15:restartNumberingAfterBreak="0">
    <w:nsid w:val="11230D4D"/>
    <w:multiLevelType w:val="hybridMultilevel"/>
    <w:tmpl w:val="C52A5114"/>
    <w:lvl w:ilvl="0" w:tplc="CFA8E6F4">
      <w:numFmt w:val="bullet"/>
      <w:lvlText w:val="•"/>
      <w:lvlJc w:val="left"/>
      <w:pPr>
        <w:ind w:left="395" w:hanging="227"/>
      </w:pPr>
      <w:rPr>
        <w:rFonts w:ascii="Arial" w:eastAsia="Arial" w:hAnsi="Arial" w:cs="Arial" w:hint="default"/>
        <w:color w:val="231F20"/>
        <w:w w:val="136"/>
        <w:sz w:val="18"/>
        <w:szCs w:val="18"/>
        <w:lang w:val="en-US" w:eastAsia="en-US" w:bidi="en-US"/>
      </w:rPr>
    </w:lvl>
    <w:lvl w:ilvl="1" w:tplc="CD8E4160">
      <w:numFmt w:val="bullet"/>
      <w:lvlText w:val="•"/>
      <w:lvlJc w:val="left"/>
      <w:pPr>
        <w:ind w:left="860" w:hanging="227"/>
      </w:pPr>
      <w:rPr>
        <w:rFonts w:hint="default"/>
        <w:lang w:val="en-US" w:eastAsia="en-US" w:bidi="en-US"/>
      </w:rPr>
    </w:lvl>
    <w:lvl w:ilvl="2" w:tplc="4A7011AE">
      <w:numFmt w:val="bullet"/>
      <w:lvlText w:val="•"/>
      <w:lvlJc w:val="left"/>
      <w:pPr>
        <w:ind w:left="1321" w:hanging="227"/>
      </w:pPr>
      <w:rPr>
        <w:rFonts w:hint="default"/>
        <w:lang w:val="en-US" w:eastAsia="en-US" w:bidi="en-US"/>
      </w:rPr>
    </w:lvl>
    <w:lvl w:ilvl="3" w:tplc="B054F860">
      <w:numFmt w:val="bullet"/>
      <w:lvlText w:val="•"/>
      <w:lvlJc w:val="left"/>
      <w:pPr>
        <w:ind w:left="1782" w:hanging="227"/>
      </w:pPr>
      <w:rPr>
        <w:rFonts w:hint="default"/>
        <w:lang w:val="en-US" w:eastAsia="en-US" w:bidi="en-US"/>
      </w:rPr>
    </w:lvl>
    <w:lvl w:ilvl="4" w:tplc="1C8ED43A">
      <w:numFmt w:val="bullet"/>
      <w:lvlText w:val="•"/>
      <w:lvlJc w:val="left"/>
      <w:pPr>
        <w:ind w:left="2242" w:hanging="227"/>
      </w:pPr>
      <w:rPr>
        <w:rFonts w:hint="default"/>
        <w:lang w:val="en-US" w:eastAsia="en-US" w:bidi="en-US"/>
      </w:rPr>
    </w:lvl>
    <w:lvl w:ilvl="5" w:tplc="773E285C">
      <w:numFmt w:val="bullet"/>
      <w:lvlText w:val="•"/>
      <w:lvlJc w:val="left"/>
      <w:pPr>
        <w:ind w:left="2703" w:hanging="227"/>
      </w:pPr>
      <w:rPr>
        <w:rFonts w:hint="default"/>
        <w:lang w:val="en-US" w:eastAsia="en-US" w:bidi="en-US"/>
      </w:rPr>
    </w:lvl>
    <w:lvl w:ilvl="6" w:tplc="A7E0D100">
      <w:numFmt w:val="bullet"/>
      <w:lvlText w:val="•"/>
      <w:lvlJc w:val="left"/>
      <w:pPr>
        <w:ind w:left="3164" w:hanging="227"/>
      </w:pPr>
      <w:rPr>
        <w:rFonts w:hint="default"/>
        <w:lang w:val="en-US" w:eastAsia="en-US" w:bidi="en-US"/>
      </w:rPr>
    </w:lvl>
    <w:lvl w:ilvl="7" w:tplc="9750426E">
      <w:numFmt w:val="bullet"/>
      <w:lvlText w:val="•"/>
      <w:lvlJc w:val="left"/>
      <w:pPr>
        <w:ind w:left="3624" w:hanging="227"/>
      </w:pPr>
      <w:rPr>
        <w:rFonts w:hint="default"/>
        <w:lang w:val="en-US" w:eastAsia="en-US" w:bidi="en-US"/>
      </w:rPr>
    </w:lvl>
    <w:lvl w:ilvl="8" w:tplc="C958CE72">
      <w:numFmt w:val="bullet"/>
      <w:lvlText w:val="•"/>
      <w:lvlJc w:val="left"/>
      <w:pPr>
        <w:ind w:left="4085" w:hanging="227"/>
      </w:pPr>
      <w:rPr>
        <w:rFonts w:hint="default"/>
        <w:lang w:val="en-US" w:eastAsia="en-US" w:bidi="en-US"/>
      </w:rPr>
    </w:lvl>
  </w:abstractNum>
  <w:abstractNum w:abstractNumId="6" w15:restartNumberingAfterBreak="0">
    <w:nsid w:val="11CE4508"/>
    <w:multiLevelType w:val="hybridMultilevel"/>
    <w:tmpl w:val="1CF2B6D4"/>
    <w:lvl w:ilvl="0" w:tplc="6DB2E4BA">
      <w:numFmt w:val="bullet"/>
      <w:lvlText w:val="•"/>
      <w:lvlJc w:val="left"/>
      <w:pPr>
        <w:ind w:left="392" w:hanging="227"/>
      </w:pPr>
      <w:rPr>
        <w:rFonts w:ascii="Arial" w:eastAsia="Arial" w:hAnsi="Arial" w:cs="Arial" w:hint="default"/>
        <w:color w:val="231F20"/>
        <w:w w:val="136"/>
        <w:sz w:val="18"/>
        <w:szCs w:val="18"/>
        <w:lang w:val="en-US" w:eastAsia="en-US" w:bidi="en-US"/>
      </w:rPr>
    </w:lvl>
    <w:lvl w:ilvl="1" w:tplc="49ACA494">
      <w:numFmt w:val="bullet"/>
      <w:lvlText w:val="•"/>
      <w:lvlJc w:val="left"/>
      <w:pPr>
        <w:ind w:left="687" w:hanging="227"/>
      </w:pPr>
      <w:rPr>
        <w:rFonts w:hint="default"/>
        <w:lang w:val="en-US" w:eastAsia="en-US" w:bidi="en-US"/>
      </w:rPr>
    </w:lvl>
    <w:lvl w:ilvl="2" w:tplc="51A45252">
      <w:numFmt w:val="bullet"/>
      <w:lvlText w:val="•"/>
      <w:lvlJc w:val="left"/>
      <w:pPr>
        <w:ind w:left="975" w:hanging="227"/>
      </w:pPr>
      <w:rPr>
        <w:rFonts w:hint="default"/>
        <w:lang w:val="en-US" w:eastAsia="en-US" w:bidi="en-US"/>
      </w:rPr>
    </w:lvl>
    <w:lvl w:ilvl="3" w:tplc="7FE289CE">
      <w:numFmt w:val="bullet"/>
      <w:lvlText w:val="•"/>
      <w:lvlJc w:val="left"/>
      <w:pPr>
        <w:ind w:left="1263" w:hanging="227"/>
      </w:pPr>
      <w:rPr>
        <w:rFonts w:hint="default"/>
        <w:lang w:val="en-US" w:eastAsia="en-US" w:bidi="en-US"/>
      </w:rPr>
    </w:lvl>
    <w:lvl w:ilvl="4" w:tplc="3BD48D94">
      <w:numFmt w:val="bullet"/>
      <w:lvlText w:val="•"/>
      <w:lvlJc w:val="left"/>
      <w:pPr>
        <w:ind w:left="1551" w:hanging="227"/>
      </w:pPr>
      <w:rPr>
        <w:rFonts w:hint="default"/>
        <w:lang w:val="en-US" w:eastAsia="en-US" w:bidi="en-US"/>
      </w:rPr>
    </w:lvl>
    <w:lvl w:ilvl="5" w:tplc="D402C678">
      <w:numFmt w:val="bullet"/>
      <w:lvlText w:val="•"/>
      <w:lvlJc w:val="left"/>
      <w:pPr>
        <w:ind w:left="1839" w:hanging="227"/>
      </w:pPr>
      <w:rPr>
        <w:rFonts w:hint="default"/>
        <w:lang w:val="en-US" w:eastAsia="en-US" w:bidi="en-US"/>
      </w:rPr>
    </w:lvl>
    <w:lvl w:ilvl="6" w:tplc="9154A78C">
      <w:numFmt w:val="bullet"/>
      <w:lvlText w:val="•"/>
      <w:lvlJc w:val="left"/>
      <w:pPr>
        <w:ind w:left="2126" w:hanging="227"/>
      </w:pPr>
      <w:rPr>
        <w:rFonts w:hint="default"/>
        <w:lang w:val="en-US" w:eastAsia="en-US" w:bidi="en-US"/>
      </w:rPr>
    </w:lvl>
    <w:lvl w:ilvl="7" w:tplc="308E2D9E">
      <w:numFmt w:val="bullet"/>
      <w:lvlText w:val="•"/>
      <w:lvlJc w:val="left"/>
      <w:pPr>
        <w:ind w:left="2414" w:hanging="227"/>
      </w:pPr>
      <w:rPr>
        <w:rFonts w:hint="default"/>
        <w:lang w:val="en-US" w:eastAsia="en-US" w:bidi="en-US"/>
      </w:rPr>
    </w:lvl>
    <w:lvl w:ilvl="8" w:tplc="87182F5E">
      <w:numFmt w:val="bullet"/>
      <w:lvlText w:val="•"/>
      <w:lvlJc w:val="left"/>
      <w:pPr>
        <w:ind w:left="2702" w:hanging="227"/>
      </w:pPr>
      <w:rPr>
        <w:rFonts w:hint="default"/>
        <w:lang w:val="en-US" w:eastAsia="en-US" w:bidi="en-US"/>
      </w:rPr>
    </w:lvl>
  </w:abstractNum>
  <w:abstractNum w:abstractNumId="7" w15:restartNumberingAfterBreak="0">
    <w:nsid w:val="13142007"/>
    <w:multiLevelType w:val="hybridMultilevel"/>
    <w:tmpl w:val="B60C6A60"/>
    <w:lvl w:ilvl="0" w:tplc="3F5E747C">
      <w:numFmt w:val="bullet"/>
      <w:lvlText w:val="•"/>
      <w:lvlJc w:val="left"/>
      <w:pPr>
        <w:ind w:left="392" w:hanging="227"/>
      </w:pPr>
      <w:rPr>
        <w:rFonts w:ascii="Arial" w:eastAsia="Arial" w:hAnsi="Arial" w:cs="Arial" w:hint="default"/>
        <w:color w:val="231F20"/>
        <w:w w:val="136"/>
        <w:sz w:val="18"/>
        <w:szCs w:val="18"/>
        <w:lang w:val="en-US" w:eastAsia="en-US" w:bidi="en-US"/>
      </w:rPr>
    </w:lvl>
    <w:lvl w:ilvl="1" w:tplc="283C0D14">
      <w:numFmt w:val="bullet"/>
      <w:lvlText w:val="•"/>
      <w:lvlJc w:val="left"/>
      <w:pPr>
        <w:ind w:left="695" w:hanging="227"/>
      </w:pPr>
      <w:rPr>
        <w:rFonts w:hint="default"/>
        <w:lang w:val="en-US" w:eastAsia="en-US" w:bidi="en-US"/>
      </w:rPr>
    </w:lvl>
    <w:lvl w:ilvl="2" w:tplc="F342F58C">
      <w:numFmt w:val="bullet"/>
      <w:lvlText w:val="•"/>
      <w:lvlJc w:val="left"/>
      <w:pPr>
        <w:ind w:left="990" w:hanging="227"/>
      </w:pPr>
      <w:rPr>
        <w:rFonts w:hint="default"/>
        <w:lang w:val="en-US" w:eastAsia="en-US" w:bidi="en-US"/>
      </w:rPr>
    </w:lvl>
    <w:lvl w:ilvl="3" w:tplc="B2723B28">
      <w:numFmt w:val="bullet"/>
      <w:lvlText w:val="•"/>
      <w:lvlJc w:val="left"/>
      <w:pPr>
        <w:ind w:left="1285" w:hanging="227"/>
      </w:pPr>
      <w:rPr>
        <w:rFonts w:hint="default"/>
        <w:lang w:val="en-US" w:eastAsia="en-US" w:bidi="en-US"/>
      </w:rPr>
    </w:lvl>
    <w:lvl w:ilvl="4" w:tplc="E31C5ED2">
      <w:numFmt w:val="bullet"/>
      <w:lvlText w:val="•"/>
      <w:lvlJc w:val="left"/>
      <w:pPr>
        <w:ind w:left="1580" w:hanging="227"/>
      </w:pPr>
      <w:rPr>
        <w:rFonts w:hint="default"/>
        <w:lang w:val="en-US" w:eastAsia="en-US" w:bidi="en-US"/>
      </w:rPr>
    </w:lvl>
    <w:lvl w:ilvl="5" w:tplc="06C4F3A8">
      <w:numFmt w:val="bullet"/>
      <w:lvlText w:val="•"/>
      <w:lvlJc w:val="left"/>
      <w:pPr>
        <w:ind w:left="1875" w:hanging="227"/>
      </w:pPr>
      <w:rPr>
        <w:rFonts w:hint="default"/>
        <w:lang w:val="en-US" w:eastAsia="en-US" w:bidi="en-US"/>
      </w:rPr>
    </w:lvl>
    <w:lvl w:ilvl="6" w:tplc="219A7640">
      <w:numFmt w:val="bullet"/>
      <w:lvlText w:val="•"/>
      <w:lvlJc w:val="left"/>
      <w:pPr>
        <w:ind w:left="2170" w:hanging="227"/>
      </w:pPr>
      <w:rPr>
        <w:rFonts w:hint="default"/>
        <w:lang w:val="en-US" w:eastAsia="en-US" w:bidi="en-US"/>
      </w:rPr>
    </w:lvl>
    <w:lvl w:ilvl="7" w:tplc="DBBEB5D6">
      <w:numFmt w:val="bullet"/>
      <w:lvlText w:val="•"/>
      <w:lvlJc w:val="left"/>
      <w:pPr>
        <w:ind w:left="2465" w:hanging="227"/>
      </w:pPr>
      <w:rPr>
        <w:rFonts w:hint="default"/>
        <w:lang w:val="en-US" w:eastAsia="en-US" w:bidi="en-US"/>
      </w:rPr>
    </w:lvl>
    <w:lvl w:ilvl="8" w:tplc="67303762">
      <w:numFmt w:val="bullet"/>
      <w:lvlText w:val="•"/>
      <w:lvlJc w:val="left"/>
      <w:pPr>
        <w:ind w:left="2760" w:hanging="227"/>
      </w:pPr>
      <w:rPr>
        <w:rFonts w:hint="default"/>
        <w:lang w:val="en-US" w:eastAsia="en-US" w:bidi="en-US"/>
      </w:rPr>
    </w:lvl>
  </w:abstractNum>
  <w:abstractNum w:abstractNumId="8" w15:restartNumberingAfterBreak="0">
    <w:nsid w:val="13CA6595"/>
    <w:multiLevelType w:val="hybridMultilevel"/>
    <w:tmpl w:val="A47812B6"/>
    <w:lvl w:ilvl="0" w:tplc="511E5704">
      <w:numFmt w:val="bullet"/>
      <w:lvlText w:val="•"/>
      <w:lvlJc w:val="left"/>
      <w:pPr>
        <w:ind w:left="392" w:hanging="227"/>
      </w:pPr>
      <w:rPr>
        <w:rFonts w:ascii="Arial" w:eastAsia="Arial" w:hAnsi="Arial" w:cs="Arial" w:hint="default"/>
        <w:color w:val="231F20"/>
        <w:w w:val="136"/>
        <w:sz w:val="18"/>
        <w:szCs w:val="18"/>
        <w:lang w:val="en-US" w:eastAsia="en-US" w:bidi="en-US"/>
      </w:rPr>
    </w:lvl>
    <w:lvl w:ilvl="1" w:tplc="BB568082">
      <w:numFmt w:val="bullet"/>
      <w:lvlText w:val="•"/>
      <w:lvlJc w:val="left"/>
      <w:pPr>
        <w:ind w:left="695" w:hanging="227"/>
      </w:pPr>
      <w:rPr>
        <w:rFonts w:hint="default"/>
        <w:lang w:val="en-US" w:eastAsia="en-US" w:bidi="en-US"/>
      </w:rPr>
    </w:lvl>
    <w:lvl w:ilvl="2" w:tplc="60BEE65C">
      <w:numFmt w:val="bullet"/>
      <w:lvlText w:val="•"/>
      <w:lvlJc w:val="left"/>
      <w:pPr>
        <w:ind w:left="990" w:hanging="227"/>
      </w:pPr>
      <w:rPr>
        <w:rFonts w:hint="default"/>
        <w:lang w:val="en-US" w:eastAsia="en-US" w:bidi="en-US"/>
      </w:rPr>
    </w:lvl>
    <w:lvl w:ilvl="3" w:tplc="1A48B40E">
      <w:numFmt w:val="bullet"/>
      <w:lvlText w:val="•"/>
      <w:lvlJc w:val="left"/>
      <w:pPr>
        <w:ind w:left="1285" w:hanging="227"/>
      </w:pPr>
      <w:rPr>
        <w:rFonts w:hint="default"/>
        <w:lang w:val="en-US" w:eastAsia="en-US" w:bidi="en-US"/>
      </w:rPr>
    </w:lvl>
    <w:lvl w:ilvl="4" w:tplc="F656D8BE">
      <w:numFmt w:val="bullet"/>
      <w:lvlText w:val="•"/>
      <w:lvlJc w:val="left"/>
      <w:pPr>
        <w:ind w:left="1580" w:hanging="227"/>
      </w:pPr>
      <w:rPr>
        <w:rFonts w:hint="default"/>
        <w:lang w:val="en-US" w:eastAsia="en-US" w:bidi="en-US"/>
      </w:rPr>
    </w:lvl>
    <w:lvl w:ilvl="5" w:tplc="A32C58A0">
      <w:numFmt w:val="bullet"/>
      <w:lvlText w:val="•"/>
      <w:lvlJc w:val="left"/>
      <w:pPr>
        <w:ind w:left="1875" w:hanging="227"/>
      </w:pPr>
      <w:rPr>
        <w:rFonts w:hint="default"/>
        <w:lang w:val="en-US" w:eastAsia="en-US" w:bidi="en-US"/>
      </w:rPr>
    </w:lvl>
    <w:lvl w:ilvl="6" w:tplc="7EEEE758">
      <w:numFmt w:val="bullet"/>
      <w:lvlText w:val="•"/>
      <w:lvlJc w:val="left"/>
      <w:pPr>
        <w:ind w:left="2170" w:hanging="227"/>
      </w:pPr>
      <w:rPr>
        <w:rFonts w:hint="default"/>
        <w:lang w:val="en-US" w:eastAsia="en-US" w:bidi="en-US"/>
      </w:rPr>
    </w:lvl>
    <w:lvl w:ilvl="7" w:tplc="98C2D0E4">
      <w:numFmt w:val="bullet"/>
      <w:lvlText w:val="•"/>
      <w:lvlJc w:val="left"/>
      <w:pPr>
        <w:ind w:left="2465" w:hanging="227"/>
      </w:pPr>
      <w:rPr>
        <w:rFonts w:hint="default"/>
        <w:lang w:val="en-US" w:eastAsia="en-US" w:bidi="en-US"/>
      </w:rPr>
    </w:lvl>
    <w:lvl w:ilvl="8" w:tplc="733E9076">
      <w:numFmt w:val="bullet"/>
      <w:lvlText w:val="•"/>
      <w:lvlJc w:val="left"/>
      <w:pPr>
        <w:ind w:left="2760" w:hanging="227"/>
      </w:pPr>
      <w:rPr>
        <w:rFonts w:hint="default"/>
        <w:lang w:val="en-US" w:eastAsia="en-US" w:bidi="en-US"/>
      </w:rPr>
    </w:lvl>
  </w:abstractNum>
  <w:abstractNum w:abstractNumId="9" w15:restartNumberingAfterBreak="0">
    <w:nsid w:val="14A119D6"/>
    <w:multiLevelType w:val="hybridMultilevel"/>
    <w:tmpl w:val="B5F8A3E8"/>
    <w:lvl w:ilvl="0" w:tplc="A2D079B0">
      <w:numFmt w:val="bullet"/>
      <w:lvlText w:val="•"/>
      <w:lvlJc w:val="left"/>
      <w:pPr>
        <w:ind w:left="395" w:hanging="227"/>
      </w:pPr>
      <w:rPr>
        <w:rFonts w:ascii="Arial" w:eastAsia="Arial" w:hAnsi="Arial" w:cs="Arial" w:hint="default"/>
        <w:color w:val="231F20"/>
        <w:w w:val="136"/>
        <w:sz w:val="18"/>
        <w:szCs w:val="18"/>
        <w:lang w:val="en-US" w:eastAsia="en-US" w:bidi="en-US"/>
      </w:rPr>
    </w:lvl>
    <w:lvl w:ilvl="1" w:tplc="D71A9E1A">
      <w:numFmt w:val="bullet"/>
      <w:lvlText w:val="•"/>
      <w:lvlJc w:val="left"/>
      <w:pPr>
        <w:ind w:left="828" w:hanging="227"/>
      </w:pPr>
      <w:rPr>
        <w:rFonts w:hint="default"/>
        <w:lang w:val="en-US" w:eastAsia="en-US" w:bidi="en-US"/>
      </w:rPr>
    </w:lvl>
    <w:lvl w:ilvl="2" w:tplc="E0E422C0">
      <w:numFmt w:val="bullet"/>
      <w:lvlText w:val="•"/>
      <w:lvlJc w:val="left"/>
      <w:pPr>
        <w:ind w:left="1257" w:hanging="227"/>
      </w:pPr>
      <w:rPr>
        <w:rFonts w:hint="default"/>
        <w:lang w:val="en-US" w:eastAsia="en-US" w:bidi="en-US"/>
      </w:rPr>
    </w:lvl>
    <w:lvl w:ilvl="3" w:tplc="71E28E2C">
      <w:numFmt w:val="bullet"/>
      <w:lvlText w:val="•"/>
      <w:lvlJc w:val="left"/>
      <w:pPr>
        <w:ind w:left="1685" w:hanging="227"/>
      </w:pPr>
      <w:rPr>
        <w:rFonts w:hint="default"/>
        <w:lang w:val="en-US" w:eastAsia="en-US" w:bidi="en-US"/>
      </w:rPr>
    </w:lvl>
    <w:lvl w:ilvl="4" w:tplc="A0B6F79C">
      <w:numFmt w:val="bullet"/>
      <w:lvlText w:val="•"/>
      <w:lvlJc w:val="left"/>
      <w:pPr>
        <w:ind w:left="2114" w:hanging="227"/>
      </w:pPr>
      <w:rPr>
        <w:rFonts w:hint="default"/>
        <w:lang w:val="en-US" w:eastAsia="en-US" w:bidi="en-US"/>
      </w:rPr>
    </w:lvl>
    <w:lvl w:ilvl="5" w:tplc="A4E0A272">
      <w:numFmt w:val="bullet"/>
      <w:lvlText w:val="•"/>
      <w:lvlJc w:val="left"/>
      <w:pPr>
        <w:ind w:left="2542" w:hanging="227"/>
      </w:pPr>
      <w:rPr>
        <w:rFonts w:hint="default"/>
        <w:lang w:val="en-US" w:eastAsia="en-US" w:bidi="en-US"/>
      </w:rPr>
    </w:lvl>
    <w:lvl w:ilvl="6" w:tplc="A09888EC">
      <w:numFmt w:val="bullet"/>
      <w:lvlText w:val="•"/>
      <w:lvlJc w:val="left"/>
      <w:pPr>
        <w:ind w:left="2971" w:hanging="227"/>
      </w:pPr>
      <w:rPr>
        <w:rFonts w:hint="default"/>
        <w:lang w:val="en-US" w:eastAsia="en-US" w:bidi="en-US"/>
      </w:rPr>
    </w:lvl>
    <w:lvl w:ilvl="7" w:tplc="478E9764">
      <w:numFmt w:val="bullet"/>
      <w:lvlText w:val="•"/>
      <w:lvlJc w:val="left"/>
      <w:pPr>
        <w:ind w:left="3399" w:hanging="227"/>
      </w:pPr>
      <w:rPr>
        <w:rFonts w:hint="default"/>
        <w:lang w:val="en-US" w:eastAsia="en-US" w:bidi="en-US"/>
      </w:rPr>
    </w:lvl>
    <w:lvl w:ilvl="8" w:tplc="7696BA5A">
      <w:numFmt w:val="bullet"/>
      <w:lvlText w:val="•"/>
      <w:lvlJc w:val="left"/>
      <w:pPr>
        <w:ind w:left="3828" w:hanging="227"/>
      </w:pPr>
      <w:rPr>
        <w:rFonts w:hint="default"/>
        <w:lang w:val="en-US" w:eastAsia="en-US" w:bidi="en-US"/>
      </w:rPr>
    </w:lvl>
  </w:abstractNum>
  <w:abstractNum w:abstractNumId="10" w15:restartNumberingAfterBreak="0">
    <w:nsid w:val="15BE617E"/>
    <w:multiLevelType w:val="hybridMultilevel"/>
    <w:tmpl w:val="B7B63D56"/>
    <w:lvl w:ilvl="0" w:tplc="6220E5BE">
      <w:numFmt w:val="bullet"/>
      <w:lvlText w:val="•"/>
      <w:lvlJc w:val="left"/>
      <w:pPr>
        <w:ind w:left="392" w:hanging="227"/>
      </w:pPr>
      <w:rPr>
        <w:rFonts w:ascii="Arial" w:eastAsia="Arial" w:hAnsi="Arial" w:cs="Arial" w:hint="default"/>
        <w:color w:val="231F20"/>
        <w:w w:val="136"/>
        <w:sz w:val="18"/>
        <w:szCs w:val="18"/>
        <w:lang w:val="en-US" w:eastAsia="en-US" w:bidi="en-US"/>
      </w:rPr>
    </w:lvl>
    <w:lvl w:ilvl="1" w:tplc="5AC8FF5C">
      <w:numFmt w:val="bullet"/>
      <w:lvlText w:val="•"/>
      <w:lvlJc w:val="left"/>
      <w:pPr>
        <w:ind w:left="840" w:hanging="227"/>
      </w:pPr>
      <w:rPr>
        <w:rFonts w:hint="default"/>
        <w:lang w:val="en-US" w:eastAsia="en-US" w:bidi="en-US"/>
      </w:rPr>
    </w:lvl>
    <w:lvl w:ilvl="2" w:tplc="194CD28E">
      <w:numFmt w:val="bullet"/>
      <w:lvlText w:val="•"/>
      <w:lvlJc w:val="left"/>
      <w:pPr>
        <w:ind w:left="1280" w:hanging="227"/>
      </w:pPr>
      <w:rPr>
        <w:rFonts w:hint="default"/>
        <w:lang w:val="en-US" w:eastAsia="en-US" w:bidi="en-US"/>
      </w:rPr>
    </w:lvl>
    <w:lvl w:ilvl="3" w:tplc="3126D196">
      <w:numFmt w:val="bullet"/>
      <w:lvlText w:val="•"/>
      <w:lvlJc w:val="left"/>
      <w:pPr>
        <w:ind w:left="1720" w:hanging="227"/>
      </w:pPr>
      <w:rPr>
        <w:rFonts w:hint="default"/>
        <w:lang w:val="en-US" w:eastAsia="en-US" w:bidi="en-US"/>
      </w:rPr>
    </w:lvl>
    <w:lvl w:ilvl="4" w:tplc="079A1634">
      <w:numFmt w:val="bullet"/>
      <w:lvlText w:val="•"/>
      <w:lvlJc w:val="left"/>
      <w:pPr>
        <w:ind w:left="2160" w:hanging="227"/>
      </w:pPr>
      <w:rPr>
        <w:rFonts w:hint="default"/>
        <w:lang w:val="en-US" w:eastAsia="en-US" w:bidi="en-US"/>
      </w:rPr>
    </w:lvl>
    <w:lvl w:ilvl="5" w:tplc="24B6B3C4">
      <w:numFmt w:val="bullet"/>
      <w:lvlText w:val="•"/>
      <w:lvlJc w:val="left"/>
      <w:pPr>
        <w:ind w:left="2600" w:hanging="227"/>
      </w:pPr>
      <w:rPr>
        <w:rFonts w:hint="default"/>
        <w:lang w:val="en-US" w:eastAsia="en-US" w:bidi="en-US"/>
      </w:rPr>
    </w:lvl>
    <w:lvl w:ilvl="6" w:tplc="DC30AB88">
      <w:numFmt w:val="bullet"/>
      <w:lvlText w:val="•"/>
      <w:lvlJc w:val="left"/>
      <w:pPr>
        <w:ind w:left="3040" w:hanging="227"/>
      </w:pPr>
      <w:rPr>
        <w:rFonts w:hint="default"/>
        <w:lang w:val="en-US" w:eastAsia="en-US" w:bidi="en-US"/>
      </w:rPr>
    </w:lvl>
    <w:lvl w:ilvl="7" w:tplc="06A68B5E">
      <w:numFmt w:val="bullet"/>
      <w:lvlText w:val="•"/>
      <w:lvlJc w:val="left"/>
      <w:pPr>
        <w:ind w:left="3480" w:hanging="227"/>
      </w:pPr>
      <w:rPr>
        <w:rFonts w:hint="default"/>
        <w:lang w:val="en-US" w:eastAsia="en-US" w:bidi="en-US"/>
      </w:rPr>
    </w:lvl>
    <w:lvl w:ilvl="8" w:tplc="2BA6D08C">
      <w:numFmt w:val="bullet"/>
      <w:lvlText w:val="•"/>
      <w:lvlJc w:val="left"/>
      <w:pPr>
        <w:ind w:left="3920" w:hanging="227"/>
      </w:pPr>
      <w:rPr>
        <w:rFonts w:hint="default"/>
        <w:lang w:val="en-US" w:eastAsia="en-US" w:bidi="en-US"/>
      </w:rPr>
    </w:lvl>
  </w:abstractNum>
  <w:abstractNum w:abstractNumId="11" w15:restartNumberingAfterBreak="0">
    <w:nsid w:val="15DB3835"/>
    <w:multiLevelType w:val="hybridMultilevel"/>
    <w:tmpl w:val="2018A1E6"/>
    <w:lvl w:ilvl="0" w:tplc="95882400">
      <w:numFmt w:val="bullet"/>
      <w:lvlText w:val="•"/>
      <w:lvlJc w:val="left"/>
      <w:pPr>
        <w:ind w:left="390" w:hanging="227"/>
      </w:pPr>
      <w:rPr>
        <w:rFonts w:ascii="Arial" w:eastAsia="Arial" w:hAnsi="Arial" w:cs="Arial" w:hint="default"/>
        <w:color w:val="231F20"/>
        <w:w w:val="136"/>
        <w:sz w:val="18"/>
        <w:szCs w:val="18"/>
        <w:lang w:val="en-US" w:eastAsia="en-US" w:bidi="en-US"/>
      </w:rPr>
    </w:lvl>
    <w:lvl w:ilvl="1" w:tplc="934440AC">
      <w:numFmt w:val="bullet"/>
      <w:lvlText w:val="•"/>
      <w:lvlJc w:val="left"/>
      <w:pPr>
        <w:ind w:left="800" w:hanging="227"/>
      </w:pPr>
      <w:rPr>
        <w:rFonts w:hint="default"/>
        <w:lang w:val="en-US" w:eastAsia="en-US" w:bidi="en-US"/>
      </w:rPr>
    </w:lvl>
    <w:lvl w:ilvl="2" w:tplc="993AECEA">
      <w:numFmt w:val="bullet"/>
      <w:lvlText w:val="•"/>
      <w:lvlJc w:val="left"/>
      <w:pPr>
        <w:ind w:left="1201" w:hanging="227"/>
      </w:pPr>
      <w:rPr>
        <w:rFonts w:hint="default"/>
        <w:lang w:val="en-US" w:eastAsia="en-US" w:bidi="en-US"/>
      </w:rPr>
    </w:lvl>
    <w:lvl w:ilvl="3" w:tplc="576E9062">
      <w:numFmt w:val="bullet"/>
      <w:lvlText w:val="•"/>
      <w:lvlJc w:val="left"/>
      <w:pPr>
        <w:ind w:left="1602" w:hanging="227"/>
      </w:pPr>
      <w:rPr>
        <w:rFonts w:hint="default"/>
        <w:lang w:val="en-US" w:eastAsia="en-US" w:bidi="en-US"/>
      </w:rPr>
    </w:lvl>
    <w:lvl w:ilvl="4" w:tplc="86C01454">
      <w:numFmt w:val="bullet"/>
      <w:lvlText w:val="•"/>
      <w:lvlJc w:val="left"/>
      <w:pPr>
        <w:ind w:left="2003" w:hanging="227"/>
      </w:pPr>
      <w:rPr>
        <w:rFonts w:hint="default"/>
        <w:lang w:val="en-US" w:eastAsia="en-US" w:bidi="en-US"/>
      </w:rPr>
    </w:lvl>
    <w:lvl w:ilvl="5" w:tplc="5324FDB8">
      <w:numFmt w:val="bullet"/>
      <w:lvlText w:val="•"/>
      <w:lvlJc w:val="left"/>
      <w:pPr>
        <w:ind w:left="2404" w:hanging="227"/>
      </w:pPr>
      <w:rPr>
        <w:rFonts w:hint="default"/>
        <w:lang w:val="en-US" w:eastAsia="en-US" w:bidi="en-US"/>
      </w:rPr>
    </w:lvl>
    <w:lvl w:ilvl="6" w:tplc="158CFD10">
      <w:numFmt w:val="bullet"/>
      <w:lvlText w:val="•"/>
      <w:lvlJc w:val="left"/>
      <w:pPr>
        <w:ind w:left="2804" w:hanging="227"/>
      </w:pPr>
      <w:rPr>
        <w:rFonts w:hint="default"/>
        <w:lang w:val="en-US" w:eastAsia="en-US" w:bidi="en-US"/>
      </w:rPr>
    </w:lvl>
    <w:lvl w:ilvl="7" w:tplc="FC2A62D2">
      <w:numFmt w:val="bullet"/>
      <w:lvlText w:val="•"/>
      <w:lvlJc w:val="left"/>
      <w:pPr>
        <w:ind w:left="3205" w:hanging="227"/>
      </w:pPr>
      <w:rPr>
        <w:rFonts w:hint="default"/>
        <w:lang w:val="en-US" w:eastAsia="en-US" w:bidi="en-US"/>
      </w:rPr>
    </w:lvl>
    <w:lvl w:ilvl="8" w:tplc="A63E0F00">
      <w:numFmt w:val="bullet"/>
      <w:lvlText w:val="•"/>
      <w:lvlJc w:val="left"/>
      <w:pPr>
        <w:ind w:left="3606" w:hanging="227"/>
      </w:pPr>
      <w:rPr>
        <w:rFonts w:hint="default"/>
        <w:lang w:val="en-US" w:eastAsia="en-US" w:bidi="en-US"/>
      </w:rPr>
    </w:lvl>
  </w:abstractNum>
  <w:abstractNum w:abstractNumId="12" w15:restartNumberingAfterBreak="0">
    <w:nsid w:val="18315404"/>
    <w:multiLevelType w:val="hybridMultilevel"/>
    <w:tmpl w:val="E4BE0720"/>
    <w:lvl w:ilvl="0" w:tplc="BC9405C6">
      <w:start w:val="1"/>
      <w:numFmt w:val="decimal"/>
      <w:lvlText w:val="%1."/>
      <w:lvlJc w:val="left"/>
      <w:pPr>
        <w:ind w:left="524" w:hanging="360"/>
        <w:jc w:val="left"/>
      </w:pPr>
      <w:rPr>
        <w:rFonts w:ascii="Arial" w:eastAsia="Arial" w:hAnsi="Arial" w:cs="Arial" w:hint="default"/>
        <w:color w:val="231F20"/>
        <w:spacing w:val="0"/>
        <w:w w:val="64"/>
        <w:sz w:val="18"/>
        <w:szCs w:val="18"/>
        <w:lang w:val="en-US" w:eastAsia="en-US" w:bidi="en-US"/>
      </w:rPr>
    </w:lvl>
    <w:lvl w:ilvl="1" w:tplc="D63E83C2">
      <w:numFmt w:val="bullet"/>
      <w:lvlText w:val="•"/>
      <w:lvlJc w:val="left"/>
      <w:pPr>
        <w:ind w:left="940" w:hanging="360"/>
      </w:pPr>
      <w:rPr>
        <w:rFonts w:hint="default"/>
        <w:lang w:val="en-US" w:eastAsia="en-US" w:bidi="en-US"/>
      </w:rPr>
    </w:lvl>
    <w:lvl w:ilvl="2" w:tplc="3F38D15C">
      <w:numFmt w:val="bullet"/>
      <w:lvlText w:val="•"/>
      <w:lvlJc w:val="left"/>
      <w:pPr>
        <w:ind w:left="1360" w:hanging="360"/>
      </w:pPr>
      <w:rPr>
        <w:rFonts w:hint="default"/>
        <w:lang w:val="en-US" w:eastAsia="en-US" w:bidi="en-US"/>
      </w:rPr>
    </w:lvl>
    <w:lvl w:ilvl="3" w:tplc="6688F82A">
      <w:numFmt w:val="bullet"/>
      <w:lvlText w:val="•"/>
      <w:lvlJc w:val="left"/>
      <w:pPr>
        <w:ind w:left="1780" w:hanging="360"/>
      </w:pPr>
      <w:rPr>
        <w:rFonts w:hint="default"/>
        <w:lang w:val="en-US" w:eastAsia="en-US" w:bidi="en-US"/>
      </w:rPr>
    </w:lvl>
    <w:lvl w:ilvl="4" w:tplc="F064D576">
      <w:numFmt w:val="bullet"/>
      <w:lvlText w:val="•"/>
      <w:lvlJc w:val="left"/>
      <w:pPr>
        <w:ind w:left="2200" w:hanging="360"/>
      </w:pPr>
      <w:rPr>
        <w:rFonts w:hint="default"/>
        <w:lang w:val="en-US" w:eastAsia="en-US" w:bidi="en-US"/>
      </w:rPr>
    </w:lvl>
    <w:lvl w:ilvl="5" w:tplc="B44083FE">
      <w:numFmt w:val="bullet"/>
      <w:lvlText w:val="•"/>
      <w:lvlJc w:val="left"/>
      <w:pPr>
        <w:ind w:left="2620" w:hanging="360"/>
      </w:pPr>
      <w:rPr>
        <w:rFonts w:hint="default"/>
        <w:lang w:val="en-US" w:eastAsia="en-US" w:bidi="en-US"/>
      </w:rPr>
    </w:lvl>
    <w:lvl w:ilvl="6" w:tplc="0BB45DD6">
      <w:numFmt w:val="bullet"/>
      <w:lvlText w:val="•"/>
      <w:lvlJc w:val="left"/>
      <w:pPr>
        <w:ind w:left="3040" w:hanging="360"/>
      </w:pPr>
      <w:rPr>
        <w:rFonts w:hint="default"/>
        <w:lang w:val="en-US" w:eastAsia="en-US" w:bidi="en-US"/>
      </w:rPr>
    </w:lvl>
    <w:lvl w:ilvl="7" w:tplc="68BA0270">
      <w:numFmt w:val="bullet"/>
      <w:lvlText w:val="•"/>
      <w:lvlJc w:val="left"/>
      <w:pPr>
        <w:ind w:left="3460" w:hanging="360"/>
      </w:pPr>
      <w:rPr>
        <w:rFonts w:hint="default"/>
        <w:lang w:val="en-US" w:eastAsia="en-US" w:bidi="en-US"/>
      </w:rPr>
    </w:lvl>
    <w:lvl w:ilvl="8" w:tplc="E416B470">
      <w:numFmt w:val="bullet"/>
      <w:lvlText w:val="•"/>
      <w:lvlJc w:val="left"/>
      <w:pPr>
        <w:ind w:left="3880" w:hanging="360"/>
      </w:pPr>
      <w:rPr>
        <w:rFonts w:hint="default"/>
        <w:lang w:val="en-US" w:eastAsia="en-US" w:bidi="en-US"/>
      </w:rPr>
    </w:lvl>
  </w:abstractNum>
  <w:abstractNum w:abstractNumId="13" w15:restartNumberingAfterBreak="0">
    <w:nsid w:val="18AC449A"/>
    <w:multiLevelType w:val="hybridMultilevel"/>
    <w:tmpl w:val="006A6180"/>
    <w:lvl w:ilvl="0" w:tplc="099021AA">
      <w:start w:val="5"/>
      <w:numFmt w:val="decimal"/>
      <w:lvlText w:val="%1."/>
      <w:lvlJc w:val="left"/>
      <w:pPr>
        <w:ind w:left="528" w:hanging="360"/>
        <w:jc w:val="left"/>
      </w:pPr>
      <w:rPr>
        <w:rFonts w:ascii="Arial" w:eastAsia="Arial" w:hAnsi="Arial" w:cs="Arial" w:hint="default"/>
        <w:color w:val="231F20"/>
        <w:spacing w:val="0"/>
        <w:w w:val="87"/>
        <w:sz w:val="18"/>
        <w:szCs w:val="18"/>
        <w:lang w:val="en-US" w:eastAsia="en-US" w:bidi="en-US"/>
      </w:rPr>
    </w:lvl>
    <w:lvl w:ilvl="1" w:tplc="D81C2A4A">
      <w:start w:val="1"/>
      <w:numFmt w:val="lowerRoman"/>
      <w:lvlText w:val="%2."/>
      <w:lvlJc w:val="left"/>
      <w:pPr>
        <w:ind w:left="1048" w:hanging="280"/>
        <w:jc w:val="left"/>
      </w:pPr>
      <w:rPr>
        <w:rFonts w:ascii="Arial" w:eastAsia="Arial" w:hAnsi="Arial" w:cs="Arial" w:hint="default"/>
        <w:color w:val="231F20"/>
        <w:spacing w:val="0"/>
        <w:w w:val="87"/>
        <w:sz w:val="18"/>
        <w:szCs w:val="18"/>
        <w:lang w:val="en-US" w:eastAsia="en-US" w:bidi="en-US"/>
      </w:rPr>
    </w:lvl>
    <w:lvl w:ilvl="2" w:tplc="C5A85824">
      <w:numFmt w:val="bullet"/>
      <w:lvlText w:val="•"/>
      <w:lvlJc w:val="left"/>
      <w:pPr>
        <w:ind w:left="2569" w:hanging="280"/>
      </w:pPr>
      <w:rPr>
        <w:rFonts w:hint="default"/>
        <w:lang w:val="en-US" w:eastAsia="en-US" w:bidi="en-US"/>
      </w:rPr>
    </w:lvl>
    <w:lvl w:ilvl="3" w:tplc="ADDC8742">
      <w:numFmt w:val="bullet"/>
      <w:lvlText w:val="•"/>
      <w:lvlJc w:val="left"/>
      <w:pPr>
        <w:ind w:left="4099" w:hanging="280"/>
      </w:pPr>
      <w:rPr>
        <w:rFonts w:hint="default"/>
        <w:lang w:val="en-US" w:eastAsia="en-US" w:bidi="en-US"/>
      </w:rPr>
    </w:lvl>
    <w:lvl w:ilvl="4" w:tplc="5B181A16">
      <w:numFmt w:val="bullet"/>
      <w:lvlText w:val="•"/>
      <w:lvlJc w:val="left"/>
      <w:pPr>
        <w:ind w:left="5629" w:hanging="280"/>
      </w:pPr>
      <w:rPr>
        <w:rFonts w:hint="default"/>
        <w:lang w:val="en-US" w:eastAsia="en-US" w:bidi="en-US"/>
      </w:rPr>
    </w:lvl>
    <w:lvl w:ilvl="5" w:tplc="2BC0CD52">
      <w:numFmt w:val="bullet"/>
      <w:lvlText w:val="•"/>
      <w:lvlJc w:val="left"/>
      <w:pPr>
        <w:ind w:left="7159" w:hanging="280"/>
      </w:pPr>
      <w:rPr>
        <w:rFonts w:hint="default"/>
        <w:lang w:val="en-US" w:eastAsia="en-US" w:bidi="en-US"/>
      </w:rPr>
    </w:lvl>
    <w:lvl w:ilvl="6" w:tplc="57C6C3E2">
      <w:numFmt w:val="bullet"/>
      <w:lvlText w:val="•"/>
      <w:lvlJc w:val="left"/>
      <w:pPr>
        <w:ind w:left="8688" w:hanging="280"/>
      </w:pPr>
      <w:rPr>
        <w:rFonts w:hint="default"/>
        <w:lang w:val="en-US" w:eastAsia="en-US" w:bidi="en-US"/>
      </w:rPr>
    </w:lvl>
    <w:lvl w:ilvl="7" w:tplc="4F62B9E4">
      <w:numFmt w:val="bullet"/>
      <w:lvlText w:val="•"/>
      <w:lvlJc w:val="left"/>
      <w:pPr>
        <w:ind w:left="10218" w:hanging="280"/>
      </w:pPr>
      <w:rPr>
        <w:rFonts w:hint="default"/>
        <w:lang w:val="en-US" w:eastAsia="en-US" w:bidi="en-US"/>
      </w:rPr>
    </w:lvl>
    <w:lvl w:ilvl="8" w:tplc="16AE7288">
      <w:numFmt w:val="bullet"/>
      <w:lvlText w:val="•"/>
      <w:lvlJc w:val="left"/>
      <w:pPr>
        <w:ind w:left="11748" w:hanging="280"/>
      </w:pPr>
      <w:rPr>
        <w:rFonts w:hint="default"/>
        <w:lang w:val="en-US" w:eastAsia="en-US" w:bidi="en-US"/>
      </w:rPr>
    </w:lvl>
  </w:abstractNum>
  <w:abstractNum w:abstractNumId="14" w15:restartNumberingAfterBreak="0">
    <w:nsid w:val="1AB13917"/>
    <w:multiLevelType w:val="hybridMultilevel"/>
    <w:tmpl w:val="AE4073BA"/>
    <w:lvl w:ilvl="0" w:tplc="35566F9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8244D3E2">
      <w:numFmt w:val="bullet"/>
      <w:lvlText w:val="•"/>
      <w:lvlJc w:val="left"/>
      <w:pPr>
        <w:ind w:left="874" w:hanging="227"/>
      </w:pPr>
      <w:rPr>
        <w:rFonts w:hint="default"/>
        <w:lang w:val="en-US" w:eastAsia="en-US" w:bidi="en-US"/>
      </w:rPr>
    </w:lvl>
    <w:lvl w:ilvl="2" w:tplc="FBA803B6">
      <w:numFmt w:val="bullet"/>
      <w:lvlText w:val="•"/>
      <w:lvlJc w:val="left"/>
      <w:pPr>
        <w:ind w:left="1348" w:hanging="227"/>
      </w:pPr>
      <w:rPr>
        <w:rFonts w:hint="default"/>
        <w:lang w:val="en-US" w:eastAsia="en-US" w:bidi="en-US"/>
      </w:rPr>
    </w:lvl>
    <w:lvl w:ilvl="3" w:tplc="C0F8A1CA">
      <w:numFmt w:val="bullet"/>
      <w:lvlText w:val="•"/>
      <w:lvlJc w:val="left"/>
      <w:pPr>
        <w:ind w:left="1822" w:hanging="227"/>
      </w:pPr>
      <w:rPr>
        <w:rFonts w:hint="default"/>
        <w:lang w:val="en-US" w:eastAsia="en-US" w:bidi="en-US"/>
      </w:rPr>
    </w:lvl>
    <w:lvl w:ilvl="4" w:tplc="337A3A62">
      <w:numFmt w:val="bullet"/>
      <w:lvlText w:val="•"/>
      <w:lvlJc w:val="left"/>
      <w:pPr>
        <w:ind w:left="2296" w:hanging="227"/>
      </w:pPr>
      <w:rPr>
        <w:rFonts w:hint="default"/>
        <w:lang w:val="en-US" w:eastAsia="en-US" w:bidi="en-US"/>
      </w:rPr>
    </w:lvl>
    <w:lvl w:ilvl="5" w:tplc="0F2A1F88">
      <w:numFmt w:val="bullet"/>
      <w:lvlText w:val="•"/>
      <w:lvlJc w:val="left"/>
      <w:pPr>
        <w:ind w:left="2770" w:hanging="227"/>
      </w:pPr>
      <w:rPr>
        <w:rFonts w:hint="default"/>
        <w:lang w:val="en-US" w:eastAsia="en-US" w:bidi="en-US"/>
      </w:rPr>
    </w:lvl>
    <w:lvl w:ilvl="6" w:tplc="2F1A5D52">
      <w:numFmt w:val="bullet"/>
      <w:lvlText w:val="•"/>
      <w:lvlJc w:val="left"/>
      <w:pPr>
        <w:ind w:left="3244" w:hanging="227"/>
      </w:pPr>
      <w:rPr>
        <w:rFonts w:hint="default"/>
        <w:lang w:val="en-US" w:eastAsia="en-US" w:bidi="en-US"/>
      </w:rPr>
    </w:lvl>
    <w:lvl w:ilvl="7" w:tplc="8ABCD89A">
      <w:numFmt w:val="bullet"/>
      <w:lvlText w:val="•"/>
      <w:lvlJc w:val="left"/>
      <w:pPr>
        <w:ind w:left="3718" w:hanging="227"/>
      </w:pPr>
      <w:rPr>
        <w:rFonts w:hint="default"/>
        <w:lang w:val="en-US" w:eastAsia="en-US" w:bidi="en-US"/>
      </w:rPr>
    </w:lvl>
    <w:lvl w:ilvl="8" w:tplc="1AA828E8">
      <w:numFmt w:val="bullet"/>
      <w:lvlText w:val="•"/>
      <w:lvlJc w:val="left"/>
      <w:pPr>
        <w:ind w:left="4192" w:hanging="227"/>
      </w:pPr>
      <w:rPr>
        <w:rFonts w:hint="default"/>
        <w:lang w:val="en-US" w:eastAsia="en-US" w:bidi="en-US"/>
      </w:rPr>
    </w:lvl>
  </w:abstractNum>
  <w:abstractNum w:abstractNumId="15" w15:restartNumberingAfterBreak="0">
    <w:nsid w:val="1ADE7BAA"/>
    <w:multiLevelType w:val="hybridMultilevel"/>
    <w:tmpl w:val="0CA44774"/>
    <w:lvl w:ilvl="0" w:tplc="8172850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E3E0C05E">
      <w:numFmt w:val="bullet"/>
      <w:lvlText w:val="•"/>
      <w:lvlJc w:val="left"/>
      <w:pPr>
        <w:ind w:left="727" w:hanging="227"/>
      </w:pPr>
      <w:rPr>
        <w:rFonts w:hint="default"/>
        <w:lang w:val="en-US" w:eastAsia="en-US" w:bidi="en-US"/>
      </w:rPr>
    </w:lvl>
    <w:lvl w:ilvl="2" w:tplc="88A464D4">
      <w:numFmt w:val="bullet"/>
      <w:lvlText w:val="•"/>
      <w:lvlJc w:val="left"/>
      <w:pPr>
        <w:ind w:left="1054" w:hanging="227"/>
      </w:pPr>
      <w:rPr>
        <w:rFonts w:hint="default"/>
        <w:lang w:val="en-US" w:eastAsia="en-US" w:bidi="en-US"/>
      </w:rPr>
    </w:lvl>
    <w:lvl w:ilvl="3" w:tplc="954AD316">
      <w:numFmt w:val="bullet"/>
      <w:lvlText w:val="•"/>
      <w:lvlJc w:val="left"/>
      <w:pPr>
        <w:ind w:left="1381" w:hanging="227"/>
      </w:pPr>
      <w:rPr>
        <w:rFonts w:hint="default"/>
        <w:lang w:val="en-US" w:eastAsia="en-US" w:bidi="en-US"/>
      </w:rPr>
    </w:lvl>
    <w:lvl w:ilvl="4" w:tplc="71DC8764">
      <w:numFmt w:val="bullet"/>
      <w:lvlText w:val="•"/>
      <w:lvlJc w:val="left"/>
      <w:pPr>
        <w:ind w:left="1708" w:hanging="227"/>
      </w:pPr>
      <w:rPr>
        <w:rFonts w:hint="default"/>
        <w:lang w:val="en-US" w:eastAsia="en-US" w:bidi="en-US"/>
      </w:rPr>
    </w:lvl>
    <w:lvl w:ilvl="5" w:tplc="9B5ED65A">
      <w:numFmt w:val="bullet"/>
      <w:lvlText w:val="•"/>
      <w:lvlJc w:val="left"/>
      <w:pPr>
        <w:ind w:left="2035" w:hanging="227"/>
      </w:pPr>
      <w:rPr>
        <w:rFonts w:hint="default"/>
        <w:lang w:val="en-US" w:eastAsia="en-US" w:bidi="en-US"/>
      </w:rPr>
    </w:lvl>
    <w:lvl w:ilvl="6" w:tplc="B7085754">
      <w:numFmt w:val="bullet"/>
      <w:lvlText w:val="•"/>
      <w:lvlJc w:val="left"/>
      <w:pPr>
        <w:ind w:left="2362" w:hanging="227"/>
      </w:pPr>
      <w:rPr>
        <w:rFonts w:hint="default"/>
        <w:lang w:val="en-US" w:eastAsia="en-US" w:bidi="en-US"/>
      </w:rPr>
    </w:lvl>
    <w:lvl w:ilvl="7" w:tplc="B9C6919A">
      <w:numFmt w:val="bullet"/>
      <w:lvlText w:val="•"/>
      <w:lvlJc w:val="left"/>
      <w:pPr>
        <w:ind w:left="2689" w:hanging="227"/>
      </w:pPr>
      <w:rPr>
        <w:rFonts w:hint="default"/>
        <w:lang w:val="en-US" w:eastAsia="en-US" w:bidi="en-US"/>
      </w:rPr>
    </w:lvl>
    <w:lvl w:ilvl="8" w:tplc="50540034">
      <w:numFmt w:val="bullet"/>
      <w:lvlText w:val="•"/>
      <w:lvlJc w:val="left"/>
      <w:pPr>
        <w:ind w:left="3016" w:hanging="227"/>
      </w:pPr>
      <w:rPr>
        <w:rFonts w:hint="default"/>
        <w:lang w:val="en-US" w:eastAsia="en-US" w:bidi="en-US"/>
      </w:rPr>
    </w:lvl>
  </w:abstractNum>
  <w:abstractNum w:abstractNumId="16" w15:restartNumberingAfterBreak="0">
    <w:nsid w:val="1AF0286F"/>
    <w:multiLevelType w:val="hybridMultilevel"/>
    <w:tmpl w:val="BD5ADA84"/>
    <w:lvl w:ilvl="0" w:tplc="98D0C8A0">
      <w:numFmt w:val="bullet"/>
      <w:lvlText w:val="•"/>
      <w:lvlJc w:val="left"/>
      <w:pPr>
        <w:ind w:left="392" w:hanging="227"/>
      </w:pPr>
      <w:rPr>
        <w:rFonts w:ascii="Arial" w:eastAsia="Arial" w:hAnsi="Arial" w:cs="Arial" w:hint="default"/>
        <w:color w:val="231F20"/>
        <w:w w:val="136"/>
        <w:sz w:val="18"/>
        <w:szCs w:val="18"/>
        <w:lang w:val="en-US" w:eastAsia="en-US" w:bidi="en-US"/>
      </w:rPr>
    </w:lvl>
    <w:lvl w:ilvl="1" w:tplc="3CC83F42">
      <w:numFmt w:val="bullet"/>
      <w:lvlText w:val="•"/>
      <w:lvlJc w:val="left"/>
      <w:pPr>
        <w:ind w:left="695" w:hanging="227"/>
      </w:pPr>
      <w:rPr>
        <w:rFonts w:hint="default"/>
        <w:lang w:val="en-US" w:eastAsia="en-US" w:bidi="en-US"/>
      </w:rPr>
    </w:lvl>
    <w:lvl w:ilvl="2" w:tplc="42FAE17C">
      <w:numFmt w:val="bullet"/>
      <w:lvlText w:val="•"/>
      <w:lvlJc w:val="left"/>
      <w:pPr>
        <w:ind w:left="990" w:hanging="227"/>
      </w:pPr>
      <w:rPr>
        <w:rFonts w:hint="default"/>
        <w:lang w:val="en-US" w:eastAsia="en-US" w:bidi="en-US"/>
      </w:rPr>
    </w:lvl>
    <w:lvl w:ilvl="3" w:tplc="09D22418">
      <w:numFmt w:val="bullet"/>
      <w:lvlText w:val="•"/>
      <w:lvlJc w:val="left"/>
      <w:pPr>
        <w:ind w:left="1285" w:hanging="227"/>
      </w:pPr>
      <w:rPr>
        <w:rFonts w:hint="default"/>
        <w:lang w:val="en-US" w:eastAsia="en-US" w:bidi="en-US"/>
      </w:rPr>
    </w:lvl>
    <w:lvl w:ilvl="4" w:tplc="351A7BC6">
      <w:numFmt w:val="bullet"/>
      <w:lvlText w:val="•"/>
      <w:lvlJc w:val="left"/>
      <w:pPr>
        <w:ind w:left="1580" w:hanging="227"/>
      </w:pPr>
      <w:rPr>
        <w:rFonts w:hint="default"/>
        <w:lang w:val="en-US" w:eastAsia="en-US" w:bidi="en-US"/>
      </w:rPr>
    </w:lvl>
    <w:lvl w:ilvl="5" w:tplc="D270C29E">
      <w:numFmt w:val="bullet"/>
      <w:lvlText w:val="•"/>
      <w:lvlJc w:val="left"/>
      <w:pPr>
        <w:ind w:left="1875" w:hanging="227"/>
      </w:pPr>
      <w:rPr>
        <w:rFonts w:hint="default"/>
        <w:lang w:val="en-US" w:eastAsia="en-US" w:bidi="en-US"/>
      </w:rPr>
    </w:lvl>
    <w:lvl w:ilvl="6" w:tplc="E104FE58">
      <w:numFmt w:val="bullet"/>
      <w:lvlText w:val="•"/>
      <w:lvlJc w:val="left"/>
      <w:pPr>
        <w:ind w:left="2170" w:hanging="227"/>
      </w:pPr>
      <w:rPr>
        <w:rFonts w:hint="default"/>
        <w:lang w:val="en-US" w:eastAsia="en-US" w:bidi="en-US"/>
      </w:rPr>
    </w:lvl>
    <w:lvl w:ilvl="7" w:tplc="0DB8D216">
      <w:numFmt w:val="bullet"/>
      <w:lvlText w:val="•"/>
      <w:lvlJc w:val="left"/>
      <w:pPr>
        <w:ind w:left="2465" w:hanging="227"/>
      </w:pPr>
      <w:rPr>
        <w:rFonts w:hint="default"/>
        <w:lang w:val="en-US" w:eastAsia="en-US" w:bidi="en-US"/>
      </w:rPr>
    </w:lvl>
    <w:lvl w:ilvl="8" w:tplc="0CE887DA">
      <w:numFmt w:val="bullet"/>
      <w:lvlText w:val="•"/>
      <w:lvlJc w:val="left"/>
      <w:pPr>
        <w:ind w:left="2760" w:hanging="227"/>
      </w:pPr>
      <w:rPr>
        <w:rFonts w:hint="default"/>
        <w:lang w:val="en-US" w:eastAsia="en-US" w:bidi="en-US"/>
      </w:rPr>
    </w:lvl>
  </w:abstractNum>
  <w:abstractNum w:abstractNumId="17" w15:restartNumberingAfterBreak="0">
    <w:nsid w:val="1B106E7D"/>
    <w:multiLevelType w:val="hybridMultilevel"/>
    <w:tmpl w:val="07686FC0"/>
    <w:lvl w:ilvl="0" w:tplc="80F6EB1C">
      <w:start w:val="1"/>
      <w:numFmt w:val="lowerRoman"/>
      <w:lvlText w:val="%1."/>
      <w:lvlJc w:val="left"/>
      <w:pPr>
        <w:ind w:left="1048" w:hanging="280"/>
        <w:jc w:val="left"/>
      </w:pPr>
      <w:rPr>
        <w:rFonts w:ascii="Arial" w:eastAsia="Arial" w:hAnsi="Arial" w:cs="Arial" w:hint="default"/>
        <w:color w:val="231F20"/>
        <w:spacing w:val="0"/>
        <w:w w:val="87"/>
        <w:sz w:val="18"/>
        <w:szCs w:val="18"/>
        <w:lang w:val="en-US" w:eastAsia="en-US" w:bidi="en-US"/>
      </w:rPr>
    </w:lvl>
    <w:lvl w:ilvl="1" w:tplc="25D0FA9A">
      <w:numFmt w:val="bullet"/>
      <w:lvlText w:val="•"/>
      <w:lvlJc w:val="left"/>
      <w:pPr>
        <w:ind w:left="2416" w:hanging="280"/>
      </w:pPr>
      <w:rPr>
        <w:rFonts w:hint="default"/>
        <w:lang w:val="en-US" w:eastAsia="en-US" w:bidi="en-US"/>
      </w:rPr>
    </w:lvl>
    <w:lvl w:ilvl="2" w:tplc="81506076">
      <w:numFmt w:val="bullet"/>
      <w:lvlText w:val="•"/>
      <w:lvlJc w:val="left"/>
      <w:pPr>
        <w:ind w:left="3793" w:hanging="280"/>
      </w:pPr>
      <w:rPr>
        <w:rFonts w:hint="default"/>
        <w:lang w:val="en-US" w:eastAsia="en-US" w:bidi="en-US"/>
      </w:rPr>
    </w:lvl>
    <w:lvl w:ilvl="3" w:tplc="17E29316">
      <w:numFmt w:val="bullet"/>
      <w:lvlText w:val="•"/>
      <w:lvlJc w:val="left"/>
      <w:pPr>
        <w:ind w:left="5170" w:hanging="280"/>
      </w:pPr>
      <w:rPr>
        <w:rFonts w:hint="default"/>
        <w:lang w:val="en-US" w:eastAsia="en-US" w:bidi="en-US"/>
      </w:rPr>
    </w:lvl>
    <w:lvl w:ilvl="4" w:tplc="3162EB7A">
      <w:numFmt w:val="bullet"/>
      <w:lvlText w:val="•"/>
      <w:lvlJc w:val="left"/>
      <w:pPr>
        <w:ind w:left="6547" w:hanging="280"/>
      </w:pPr>
      <w:rPr>
        <w:rFonts w:hint="default"/>
        <w:lang w:val="en-US" w:eastAsia="en-US" w:bidi="en-US"/>
      </w:rPr>
    </w:lvl>
    <w:lvl w:ilvl="5" w:tplc="56521124">
      <w:numFmt w:val="bullet"/>
      <w:lvlText w:val="•"/>
      <w:lvlJc w:val="left"/>
      <w:pPr>
        <w:ind w:left="7924" w:hanging="280"/>
      </w:pPr>
      <w:rPr>
        <w:rFonts w:hint="default"/>
        <w:lang w:val="en-US" w:eastAsia="en-US" w:bidi="en-US"/>
      </w:rPr>
    </w:lvl>
    <w:lvl w:ilvl="6" w:tplc="F54ADF1E">
      <w:numFmt w:val="bullet"/>
      <w:lvlText w:val="•"/>
      <w:lvlJc w:val="left"/>
      <w:pPr>
        <w:ind w:left="9300" w:hanging="280"/>
      </w:pPr>
      <w:rPr>
        <w:rFonts w:hint="default"/>
        <w:lang w:val="en-US" w:eastAsia="en-US" w:bidi="en-US"/>
      </w:rPr>
    </w:lvl>
    <w:lvl w:ilvl="7" w:tplc="30E88390">
      <w:numFmt w:val="bullet"/>
      <w:lvlText w:val="•"/>
      <w:lvlJc w:val="left"/>
      <w:pPr>
        <w:ind w:left="10677" w:hanging="280"/>
      </w:pPr>
      <w:rPr>
        <w:rFonts w:hint="default"/>
        <w:lang w:val="en-US" w:eastAsia="en-US" w:bidi="en-US"/>
      </w:rPr>
    </w:lvl>
    <w:lvl w:ilvl="8" w:tplc="C49C50E8">
      <w:numFmt w:val="bullet"/>
      <w:lvlText w:val="•"/>
      <w:lvlJc w:val="left"/>
      <w:pPr>
        <w:ind w:left="12054" w:hanging="280"/>
      </w:pPr>
      <w:rPr>
        <w:rFonts w:hint="default"/>
        <w:lang w:val="en-US" w:eastAsia="en-US" w:bidi="en-US"/>
      </w:rPr>
    </w:lvl>
  </w:abstractNum>
  <w:abstractNum w:abstractNumId="18" w15:restartNumberingAfterBreak="0">
    <w:nsid w:val="1D241F37"/>
    <w:multiLevelType w:val="hybridMultilevel"/>
    <w:tmpl w:val="7262949E"/>
    <w:lvl w:ilvl="0" w:tplc="F4CA6BC6">
      <w:numFmt w:val="bullet"/>
      <w:lvlText w:val="•"/>
      <w:lvlJc w:val="left"/>
      <w:pPr>
        <w:ind w:left="395" w:hanging="227"/>
      </w:pPr>
      <w:rPr>
        <w:rFonts w:ascii="Arial" w:eastAsia="Arial" w:hAnsi="Arial" w:cs="Arial" w:hint="default"/>
        <w:color w:val="231F20"/>
        <w:w w:val="136"/>
        <w:sz w:val="18"/>
        <w:szCs w:val="18"/>
        <w:lang w:val="en-US" w:eastAsia="en-US" w:bidi="en-US"/>
      </w:rPr>
    </w:lvl>
    <w:lvl w:ilvl="1" w:tplc="0428D93A">
      <w:numFmt w:val="bullet"/>
      <w:lvlText w:val="•"/>
      <w:lvlJc w:val="left"/>
      <w:pPr>
        <w:ind w:left="860" w:hanging="227"/>
      </w:pPr>
      <w:rPr>
        <w:rFonts w:hint="default"/>
        <w:lang w:val="en-US" w:eastAsia="en-US" w:bidi="en-US"/>
      </w:rPr>
    </w:lvl>
    <w:lvl w:ilvl="2" w:tplc="43CC4544">
      <w:numFmt w:val="bullet"/>
      <w:lvlText w:val="•"/>
      <w:lvlJc w:val="left"/>
      <w:pPr>
        <w:ind w:left="1321" w:hanging="227"/>
      </w:pPr>
      <w:rPr>
        <w:rFonts w:hint="default"/>
        <w:lang w:val="en-US" w:eastAsia="en-US" w:bidi="en-US"/>
      </w:rPr>
    </w:lvl>
    <w:lvl w:ilvl="3" w:tplc="90323D1C">
      <w:numFmt w:val="bullet"/>
      <w:lvlText w:val="•"/>
      <w:lvlJc w:val="left"/>
      <w:pPr>
        <w:ind w:left="1782" w:hanging="227"/>
      </w:pPr>
      <w:rPr>
        <w:rFonts w:hint="default"/>
        <w:lang w:val="en-US" w:eastAsia="en-US" w:bidi="en-US"/>
      </w:rPr>
    </w:lvl>
    <w:lvl w:ilvl="4" w:tplc="B016D7F2">
      <w:numFmt w:val="bullet"/>
      <w:lvlText w:val="•"/>
      <w:lvlJc w:val="left"/>
      <w:pPr>
        <w:ind w:left="2242" w:hanging="227"/>
      </w:pPr>
      <w:rPr>
        <w:rFonts w:hint="default"/>
        <w:lang w:val="en-US" w:eastAsia="en-US" w:bidi="en-US"/>
      </w:rPr>
    </w:lvl>
    <w:lvl w:ilvl="5" w:tplc="FE3042D2">
      <w:numFmt w:val="bullet"/>
      <w:lvlText w:val="•"/>
      <w:lvlJc w:val="left"/>
      <w:pPr>
        <w:ind w:left="2703" w:hanging="227"/>
      </w:pPr>
      <w:rPr>
        <w:rFonts w:hint="default"/>
        <w:lang w:val="en-US" w:eastAsia="en-US" w:bidi="en-US"/>
      </w:rPr>
    </w:lvl>
    <w:lvl w:ilvl="6" w:tplc="F78093D2">
      <w:numFmt w:val="bullet"/>
      <w:lvlText w:val="•"/>
      <w:lvlJc w:val="left"/>
      <w:pPr>
        <w:ind w:left="3164" w:hanging="227"/>
      </w:pPr>
      <w:rPr>
        <w:rFonts w:hint="default"/>
        <w:lang w:val="en-US" w:eastAsia="en-US" w:bidi="en-US"/>
      </w:rPr>
    </w:lvl>
    <w:lvl w:ilvl="7" w:tplc="67769B98">
      <w:numFmt w:val="bullet"/>
      <w:lvlText w:val="•"/>
      <w:lvlJc w:val="left"/>
      <w:pPr>
        <w:ind w:left="3624" w:hanging="227"/>
      </w:pPr>
      <w:rPr>
        <w:rFonts w:hint="default"/>
        <w:lang w:val="en-US" w:eastAsia="en-US" w:bidi="en-US"/>
      </w:rPr>
    </w:lvl>
    <w:lvl w:ilvl="8" w:tplc="B268DA1E">
      <w:numFmt w:val="bullet"/>
      <w:lvlText w:val="•"/>
      <w:lvlJc w:val="left"/>
      <w:pPr>
        <w:ind w:left="4085" w:hanging="227"/>
      </w:pPr>
      <w:rPr>
        <w:rFonts w:hint="default"/>
        <w:lang w:val="en-US" w:eastAsia="en-US" w:bidi="en-US"/>
      </w:rPr>
    </w:lvl>
  </w:abstractNum>
  <w:abstractNum w:abstractNumId="19" w15:restartNumberingAfterBreak="0">
    <w:nsid w:val="1D31096D"/>
    <w:multiLevelType w:val="hybridMultilevel"/>
    <w:tmpl w:val="A8F6996C"/>
    <w:lvl w:ilvl="0" w:tplc="63B21304">
      <w:numFmt w:val="bullet"/>
      <w:lvlText w:val="•"/>
      <w:lvlJc w:val="left"/>
      <w:pPr>
        <w:ind w:left="391" w:hanging="227"/>
      </w:pPr>
      <w:rPr>
        <w:rFonts w:ascii="Arial" w:eastAsia="Arial" w:hAnsi="Arial" w:cs="Arial" w:hint="default"/>
        <w:color w:val="231F20"/>
        <w:w w:val="136"/>
        <w:sz w:val="18"/>
        <w:szCs w:val="18"/>
        <w:lang w:val="en-US" w:eastAsia="en-US" w:bidi="en-US"/>
      </w:rPr>
    </w:lvl>
    <w:lvl w:ilvl="1" w:tplc="C4241918">
      <w:numFmt w:val="bullet"/>
      <w:lvlText w:val="•"/>
      <w:lvlJc w:val="left"/>
      <w:pPr>
        <w:ind w:left="727" w:hanging="227"/>
      </w:pPr>
      <w:rPr>
        <w:rFonts w:hint="default"/>
        <w:lang w:val="en-US" w:eastAsia="en-US" w:bidi="en-US"/>
      </w:rPr>
    </w:lvl>
    <w:lvl w:ilvl="2" w:tplc="22AA5AFA">
      <w:numFmt w:val="bullet"/>
      <w:lvlText w:val="•"/>
      <w:lvlJc w:val="left"/>
      <w:pPr>
        <w:ind w:left="1054" w:hanging="227"/>
      </w:pPr>
      <w:rPr>
        <w:rFonts w:hint="default"/>
        <w:lang w:val="en-US" w:eastAsia="en-US" w:bidi="en-US"/>
      </w:rPr>
    </w:lvl>
    <w:lvl w:ilvl="3" w:tplc="AC26B988">
      <w:numFmt w:val="bullet"/>
      <w:lvlText w:val="•"/>
      <w:lvlJc w:val="left"/>
      <w:pPr>
        <w:ind w:left="1381" w:hanging="227"/>
      </w:pPr>
      <w:rPr>
        <w:rFonts w:hint="default"/>
        <w:lang w:val="en-US" w:eastAsia="en-US" w:bidi="en-US"/>
      </w:rPr>
    </w:lvl>
    <w:lvl w:ilvl="4" w:tplc="20BC407E">
      <w:numFmt w:val="bullet"/>
      <w:lvlText w:val="•"/>
      <w:lvlJc w:val="left"/>
      <w:pPr>
        <w:ind w:left="1708" w:hanging="227"/>
      </w:pPr>
      <w:rPr>
        <w:rFonts w:hint="default"/>
        <w:lang w:val="en-US" w:eastAsia="en-US" w:bidi="en-US"/>
      </w:rPr>
    </w:lvl>
    <w:lvl w:ilvl="5" w:tplc="9BCE93CC">
      <w:numFmt w:val="bullet"/>
      <w:lvlText w:val="•"/>
      <w:lvlJc w:val="left"/>
      <w:pPr>
        <w:ind w:left="2035" w:hanging="227"/>
      </w:pPr>
      <w:rPr>
        <w:rFonts w:hint="default"/>
        <w:lang w:val="en-US" w:eastAsia="en-US" w:bidi="en-US"/>
      </w:rPr>
    </w:lvl>
    <w:lvl w:ilvl="6" w:tplc="993891B2">
      <w:numFmt w:val="bullet"/>
      <w:lvlText w:val="•"/>
      <w:lvlJc w:val="left"/>
      <w:pPr>
        <w:ind w:left="2362" w:hanging="227"/>
      </w:pPr>
      <w:rPr>
        <w:rFonts w:hint="default"/>
        <w:lang w:val="en-US" w:eastAsia="en-US" w:bidi="en-US"/>
      </w:rPr>
    </w:lvl>
    <w:lvl w:ilvl="7" w:tplc="02A0F6A4">
      <w:numFmt w:val="bullet"/>
      <w:lvlText w:val="•"/>
      <w:lvlJc w:val="left"/>
      <w:pPr>
        <w:ind w:left="2689" w:hanging="227"/>
      </w:pPr>
      <w:rPr>
        <w:rFonts w:hint="default"/>
        <w:lang w:val="en-US" w:eastAsia="en-US" w:bidi="en-US"/>
      </w:rPr>
    </w:lvl>
    <w:lvl w:ilvl="8" w:tplc="A45E3C6A">
      <w:numFmt w:val="bullet"/>
      <w:lvlText w:val="•"/>
      <w:lvlJc w:val="left"/>
      <w:pPr>
        <w:ind w:left="3016" w:hanging="227"/>
      </w:pPr>
      <w:rPr>
        <w:rFonts w:hint="default"/>
        <w:lang w:val="en-US" w:eastAsia="en-US" w:bidi="en-US"/>
      </w:rPr>
    </w:lvl>
  </w:abstractNum>
  <w:abstractNum w:abstractNumId="20" w15:restartNumberingAfterBreak="0">
    <w:nsid w:val="1DC13BCE"/>
    <w:multiLevelType w:val="hybridMultilevel"/>
    <w:tmpl w:val="36FE36A4"/>
    <w:lvl w:ilvl="0" w:tplc="AC18C508">
      <w:numFmt w:val="bullet"/>
      <w:lvlText w:val="•"/>
      <w:lvlJc w:val="left"/>
      <w:pPr>
        <w:ind w:left="392" w:hanging="227"/>
      </w:pPr>
      <w:rPr>
        <w:rFonts w:ascii="Arial" w:eastAsia="Arial" w:hAnsi="Arial" w:cs="Arial" w:hint="default"/>
        <w:color w:val="231F20"/>
        <w:w w:val="136"/>
        <w:sz w:val="18"/>
        <w:szCs w:val="18"/>
        <w:lang w:val="en-US" w:eastAsia="en-US" w:bidi="en-US"/>
      </w:rPr>
    </w:lvl>
    <w:lvl w:ilvl="1" w:tplc="55E232AC">
      <w:numFmt w:val="bullet"/>
      <w:lvlText w:val="•"/>
      <w:lvlJc w:val="left"/>
      <w:pPr>
        <w:ind w:left="792" w:hanging="227"/>
      </w:pPr>
      <w:rPr>
        <w:rFonts w:hint="default"/>
        <w:lang w:val="en-US" w:eastAsia="en-US" w:bidi="en-US"/>
      </w:rPr>
    </w:lvl>
    <w:lvl w:ilvl="2" w:tplc="7ED08752">
      <w:numFmt w:val="bullet"/>
      <w:lvlText w:val="•"/>
      <w:lvlJc w:val="left"/>
      <w:pPr>
        <w:ind w:left="1184" w:hanging="227"/>
      </w:pPr>
      <w:rPr>
        <w:rFonts w:hint="default"/>
        <w:lang w:val="en-US" w:eastAsia="en-US" w:bidi="en-US"/>
      </w:rPr>
    </w:lvl>
    <w:lvl w:ilvl="3" w:tplc="E4B69D5C">
      <w:numFmt w:val="bullet"/>
      <w:lvlText w:val="•"/>
      <w:lvlJc w:val="left"/>
      <w:pPr>
        <w:ind w:left="1576" w:hanging="227"/>
      </w:pPr>
      <w:rPr>
        <w:rFonts w:hint="default"/>
        <w:lang w:val="en-US" w:eastAsia="en-US" w:bidi="en-US"/>
      </w:rPr>
    </w:lvl>
    <w:lvl w:ilvl="4" w:tplc="67361906">
      <w:numFmt w:val="bullet"/>
      <w:lvlText w:val="•"/>
      <w:lvlJc w:val="left"/>
      <w:pPr>
        <w:ind w:left="1968" w:hanging="227"/>
      </w:pPr>
      <w:rPr>
        <w:rFonts w:hint="default"/>
        <w:lang w:val="en-US" w:eastAsia="en-US" w:bidi="en-US"/>
      </w:rPr>
    </w:lvl>
    <w:lvl w:ilvl="5" w:tplc="3B80F354">
      <w:numFmt w:val="bullet"/>
      <w:lvlText w:val="•"/>
      <w:lvlJc w:val="left"/>
      <w:pPr>
        <w:ind w:left="2360" w:hanging="227"/>
      </w:pPr>
      <w:rPr>
        <w:rFonts w:hint="default"/>
        <w:lang w:val="en-US" w:eastAsia="en-US" w:bidi="en-US"/>
      </w:rPr>
    </w:lvl>
    <w:lvl w:ilvl="6" w:tplc="9D7C3D34">
      <w:numFmt w:val="bullet"/>
      <w:lvlText w:val="•"/>
      <w:lvlJc w:val="left"/>
      <w:pPr>
        <w:ind w:left="2752" w:hanging="227"/>
      </w:pPr>
      <w:rPr>
        <w:rFonts w:hint="default"/>
        <w:lang w:val="en-US" w:eastAsia="en-US" w:bidi="en-US"/>
      </w:rPr>
    </w:lvl>
    <w:lvl w:ilvl="7" w:tplc="6C00DEF2">
      <w:numFmt w:val="bullet"/>
      <w:lvlText w:val="•"/>
      <w:lvlJc w:val="left"/>
      <w:pPr>
        <w:ind w:left="3144" w:hanging="227"/>
      </w:pPr>
      <w:rPr>
        <w:rFonts w:hint="default"/>
        <w:lang w:val="en-US" w:eastAsia="en-US" w:bidi="en-US"/>
      </w:rPr>
    </w:lvl>
    <w:lvl w:ilvl="8" w:tplc="9B22D904">
      <w:numFmt w:val="bullet"/>
      <w:lvlText w:val="•"/>
      <w:lvlJc w:val="left"/>
      <w:pPr>
        <w:ind w:left="3536" w:hanging="227"/>
      </w:pPr>
      <w:rPr>
        <w:rFonts w:hint="default"/>
        <w:lang w:val="en-US" w:eastAsia="en-US" w:bidi="en-US"/>
      </w:rPr>
    </w:lvl>
  </w:abstractNum>
  <w:abstractNum w:abstractNumId="21" w15:restartNumberingAfterBreak="0">
    <w:nsid w:val="1F1814CE"/>
    <w:multiLevelType w:val="hybridMultilevel"/>
    <w:tmpl w:val="AD344910"/>
    <w:lvl w:ilvl="0" w:tplc="6D0032E4">
      <w:numFmt w:val="bullet"/>
      <w:lvlText w:val="•"/>
      <w:lvlJc w:val="left"/>
      <w:pPr>
        <w:ind w:left="408" w:hanging="227"/>
      </w:pPr>
      <w:rPr>
        <w:rFonts w:ascii="Arial" w:eastAsia="Arial" w:hAnsi="Arial" w:cs="Arial" w:hint="default"/>
        <w:color w:val="231F20"/>
        <w:w w:val="136"/>
        <w:sz w:val="18"/>
        <w:szCs w:val="18"/>
        <w:lang w:val="en-US" w:eastAsia="en-US" w:bidi="en-US"/>
      </w:rPr>
    </w:lvl>
    <w:lvl w:ilvl="1" w:tplc="CFF0D6FC">
      <w:numFmt w:val="bullet"/>
      <w:lvlText w:val="•"/>
      <w:lvlJc w:val="left"/>
      <w:pPr>
        <w:ind w:left="857" w:hanging="227"/>
      </w:pPr>
      <w:rPr>
        <w:rFonts w:hint="default"/>
        <w:lang w:val="en-US" w:eastAsia="en-US" w:bidi="en-US"/>
      </w:rPr>
    </w:lvl>
    <w:lvl w:ilvl="2" w:tplc="0288652E">
      <w:numFmt w:val="bullet"/>
      <w:lvlText w:val="•"/>
      <w:lvlJc w:val="left"/>
      <w:pPr>
        <w:ind w:left="1314" w:hanging="227"/>
      </w:pPr>
      <w:rPr>
        <w:rFonts w:hint="default"/>
        <w:lang w:val="en-US" w:eastAsia="en-US" w:bidi="en-US"/>
      </w:rPr>
    </w:lvl>
    <w:lvl w:ilvl="3" w:tplc="18F27108">
      <w:numFmt w:val="bullet"/>
      <w:lvlText w:val="•"/>
      <w:lvlJc w:val="left"/>
      <w:pPr>
        <w:ind w:left="1771" w:hanging="227"/>
      </w:pPr>
      <w:rPr>
        <w:rFonts w:hint="default"/>
        <w:lang w:val="en-US" w:eastAsia="en-US" w:bidi="en-US"/>
      </w:rPr>
    </w:lvl>
    <w:lvl w:ilvl="4" w:tplc="CB6C6782">
      <w:numFmt w:val="bullet"/>
      <w:lvlText w:val="•"/>
      <w:lvlJc w:val="left"/>
      <w:pPr>
        <w:ind w:left="2228" w:hanging="227"/>
      </w:pPr>
      <w:rPr>
        <w:rFonts w:hint="default"/>
        <w:lang w:val="en-US" w:eastAsia="en-US" w:bidi="en-US"/>
      </w:rPr>
    </w:lvl>
    <w:lvl w:ilvl="5" w:tplc="7ADCE030">
      <w:numFmt w:val="bullet"/>
      <w:lvlText w:val="•"/>
      <w:lvlJc w:val="left"/>
      <w:pPr>
        <w:ind w:left="2685" w:hanging="227"/>
      </w:pPr>
      <w:rPr>
        <w:rFonts w:hint="default"/>
        <w:lang w:val="en-US" w:eastAsia="en-US" w:bidi="en-US"/>
      </w:rPr>
    </w:lvl>
    <w:lvl w:ilvl="6" w:tplc="0D107368">
      <w:numFmt w:val="bullet"/>
      <w:lvlText w:val="•"/>
      <w:lvlJc w:val="left"/>
      <w:pPr>
        <w:ind w:left="3142" w:hanging="227"/>
      </w:pPr>
      <w:rPr>
        <w:rFonts w:hint="default"/>
        <w:lang w:val="en-US" w:eastAsia="en-US" w:bidi="en-US"/>
      </w:rPr>
    </w:lvl>
    <w:lvl w:ilvl="7" w:tplc="E3085316">
      <w:numFmt w:val="bullet"/>
      <w:lvlText w:val="•"/>
      <w:lvlJc w:val="left"/>
      <w:pPr>
        <w:ind w:left="3599" w:hanging="227"/>
      </w:pPr>
      <w:rPr>
        <w:rFonts w:hint="default"/>
        <w:lang w:val="en-US" w:eastAsia="en-US" w:bidi="en-US"/>
      </w:rPr>
    </w:lvl>
    <w:lvl w:ilvl="8" w:tplc="EF24C496">
      <w:numFmt w:val="bullet"/>
      <w:lvlText w:val="•"/>
      <w:lvlJc w:val="left"/>
      <w:pPr>
        <w:ind w:left="4056" w:hanging="227"/>
      </w:pPr>
      <w:rPr>
        <w:rFonts w:hint="default"/>
        <w:lang w:val="en-US" w:eastAsia="en-US" w:bidi="en-US"/>
      </w:rPr>
    </w:lvl>
  </w:abstractNum>
  <w:abstractNum w:abstractNumId="22" w15:restartNumberingAfterBreak="0">
    <w:nsid w:val="20A93CD0"/>
    <w:multiLevelType w:val="hybridMultilevel"/>
    <w:tmpl w:val="900E13D0"/>
    <w:lvl w:ilvl="0" w:tplc="809C7C20">
      <w:numFmt w:val="bullet"/>
      <w:lvlText w:val="•"/>
      <w:lvlJc w:val="left"/>
      <w:pPr>
        <w:ind w:left="360" w:hanging="227"/>
      </w:pPr>
      <w:rPr>
        <w:rFonts w:ascii="Arial" w:eastAsia="Arial" w:hAnsi="Arial" w:cs="Arial" w:hint="default"/>
        <w:color w:val="231F20"/>
        <w:w w:val="136"/>
        <w:sz w:val="19"/>
        <w:szCs w:val="19"/>
        <w:lang w:val="en-US" w:eastAsia="en-US" w:bidi="en-US"/>
      </w:rPr>
    </w:lvl>
    <w:lvl w:ilvl="1" w:tplc="6C1E1972">
      <w:numFmt w:val="bullet"/>
      <w:lvlText w:val="–"/>
      <w:lvlJc w:val="left"/>
      <w:pPr>
        <w:ind w:left="593" w:hanging="227"/>
      </w:pPr>
      <w:rPr>
        <w:rFonts w:ascii="Arial" w:eastAsia="Arial" w:hAnsi="Arial" w:cs="Arial" w:hint="default"/>
        <w:color w:val="231F20"/>
        <w:w w:val="94"/>
        <w:sz w:val="19"/>
        <w:szCs w:val="19"/>
        <w:lang w:val="en-US" w:eastAsia="en-US" w:bidi="en-US"/>
      </w:rPr>
    </w:lvl>
    <w:lvl w:ilvl="2" w:tplc="985451AE">
      <w:numFmt w:val="bullet"/>
      <w:lvlText w:val="•"/>
      <w:lvlJc w:val="left"/>
      <w:pPr>
        <w:ind w:left="485" w:hanging="227"/>
      </w:pPr>
      <w:rPr>
        <w:rFonts w:hint="default"/>
        <w:lang w:val="en-US" w:eastAsia="en-US" w:bidi="en-US"/>
      </w:rPr>
    </w:lvl>
    <w:lvl w:ilvl="3" w:tplc="E5C66F44">
      <w:numFmt w:val="bullet"/>
      <w:lvlText w:val="•"/>
      <w:lvlJc w:val="left"/>
      <w:pPr>
        <w:ind w:left="371" w:hanging="227"/>
      </w:pPr>
      <w:rPr>
        <w:rFonts w:hint="default"/>
        <w:lang w:val="en-US" w:eastAsia="en-US" w:bidi="en-US"/>
      </w:rPr>
    </w:lvl>
    <w:lvl w:ilvl="4" w:tplc="0F741B6E">
      <w:numFmt w:val="bullet"/>
      <w:lvlText w:val="•"/>
      <w:lvlJc w:val="left"/>
      <w:pPr>
        <w:ind w:left="256" w:hanging="227"/>
      </w:pPr>
      <w:rPr>
        <w:rFonts w:hint="default"/>
        <w:lang w:val="en-US" w:eastAsia="en-US" w:bidi="en-US"/>
      </w:rPr>
    </w:lvl>
    <w:lvl w:ilvl="5" w:tplc="B3D801D8">
      <w:numFmt w:val="bullet"/>
      <w:lvlText w:val="•"/>
      <w:lvlJc w:val="left"/>
      <w:pPr>
        <w:ind w:left="142" w:hanging="227"/>
      </w:pPr>
      <w:rPr>
        <w:rFonts w:hint="default"/>
        <w:lang w:val="en-US" w:eastAsia="en-US" w:bidi="en-US"/>
      </w:rPr>
    </w:lvl>
    <w:lvl w:ilvl="6" w:tplc="1F08CF54">
      <w:numFmt w:val="bullet"/>
      <w:lvlText w:val="•"/>
      <w:lvlJc w:val="left"/>
      <w:pPr>
        <w:ind w:left="28" w:hanging="227"/>
      </w:pPr>
      <w:rPr>
        <w:rFonts w:hint="default"/>
        <w:lang w:val="en-US" w:eastAsia="en-US" w:bidi="en-US"/>
      </w:rPr>
    </w:lvl>
    <w:lvl w:ilvl="7" w:tplc="5FA0F820">
      <w:numFmt w:val="bullet"/>
      <w:lvlText w:val="•"/>
      <w:lvlJc w:val="left"/>
      <w:pPr>
        <w:ind w:left="-87" w:hanging="227"/>
      </w:pPr>
      <w:rPr>
        <w:rFonts w:hint="default"/>
        <w:lang w:val="en-US" w:eastAsia="en-US" w:bidi="en-US"/>
      </w:rPr>
    </w:lvl>
    <w:lvl w:ilvl="8" w:tplc="82C2AE7C">
      <w:numFmt w:val="bullet"/>
      <w:lvlText w:val="•"/>
      <w:lvlJc w:val="left"/>
      <w:pPr>
        <w:ind w:left="-201" w:hanging="227"/>
      </w:pPr>
      <w:rPr>
        <w:rFonts w:hint="default"/>
        <w:lang w:val="en-US" w:eastAsia="en-US" w:bidi="en-US"/>
      </w:rPr>
    </w:lvl>
  </w:abstractNum>
  <w:abstractNum w:abstractNumId="23" w15:restartNumberingAfterBreak="0">
    <w:nsid w:val="24AB748D"/>
    <w:multiLevelType w:val="hybridMultilevel"/>
    <w:tmpl w:val="3D00735A"/>
    <w:lvl w:ilvl="0" w:tplc="D41E432C">
      <w:start w:val="1"/>
      <w:numFmt w:val="decimal"/>
      <w:lvlText w:val="%1."/>
      <w:lvlJc w:val="left"/>
      <w:pPr>
        <w:ind w:left="524" w:hanging="360"/>
        <w:jc w:val="left"/>
      </w:pPr>
      <w:rPr>
        <w:rFonts w:ascii="Arial" w:eastAsia="Arial" w:hAnsi="Arial" w:cs="Arial" w:hint="default"/>
        <w:color w:val="231F20"/>
        <w:spacing w:val="0"/>
        <w:w w:val="64"/>
        <w:sz w:val="18"/>
        <w:szCs w:val="18"/>
        <w:lang w:val="en-US" w:eastAsia="en-US" w:bidi="en-US"/>
      </w:rPr>
    </w:lvl>
    <w:lvl w:ilvl="1" w:tplc="69F42DC0">
      <w:numFmt w:val="bullet"/>
      <w:lvlText w:val="•"/>
      <w:lvlJc w:val="left"/>
      <w:pPr>
        <w:ind w:left="863" w:hanging="360"/>
      </w:pPr>
      <w:rPr>
        <w:rFonts w:hint="default"/>
        <w:lang w:val="en-US" w:eastAsia="en-US" w:bidi="en-US"/>
      </w:rPr>
    </w:lvl>
    <w:lvl w:ilvl="2" w:tplc="966299BA">
      <w:numFmt w:val="bullet"/>
      <w:lvlText w:val="•"/>
      <w:lvlJc w:val="left"/>
      <w:pPr>
        <w:ind w:left="1207" w:hanging="360"/>
      </w:pPr>
      <w:rPr>
        <w:rFonts w:hint="default"/>
        <w:lang w:val="en-US" w:eastAsia="en-US" w:bidi="en-US"/>
      </w:rPr>
    </w:lvl>
    <w:lvl w:ilvl="3" w:tplc="EDB49CAA">
      <w:numFmt w:val="bullet"/>
      <w:lvlText w:val="•"/>
      <w:lvlJc w:val="left"/>
      <w:pPr>
        <w:ind w:left="1551" w:hanging="360"/>
      </w:pPr>
      <w:rPr>
        <w:rFonts w:hint="default"/>
        <w:lang w:val="en-US" w:eastAsia="en-US" w:bidi="en-US"/>
      </w:rPr>
    </w:lvl>
    <w:lvl w:ilvl="4" w:tplc="D31C605C">
      <w:numFmt w:val="bullet"/>
      <w:lvlText w:val="•"/>
      <w:lvlJc w:val="left"/>
      <w:pPr>
        <w:ind w:left="1895" w:hanging="360"/>
      </w:pPr>
      <w:rPr>
        <w:rFonts w:hint="default"/>
        <w:lang w:val="en-US" w:eastAsia="en-US" w:bidi="en-US"/>
      </w:rPr>
    </w:lvl>
    <w:lvl w:ilvl="5" w:tplc="14F09256">
      <w:numFmt w:val="bullet"/>
      <w:lvlText w:val="•"/>
      <w:lvlJc w:val="left"/>
      <w:pPr>
        <w:ind w:left="2239" w:hanging="360"/>
      </w:pPr>
      <w:rPr>
        <w:rFonts w:hint="default"/>
        <w:lang w:val="en-US" w:eastAsia="en-US" w:bidi="en-US"/>
      </w:rPr>
    </w:lvl>
    <w:lvl w:ilvl="6" w:tplc="959AB47C">
      <w:numFmt w:val="bullet"/>
      <w:lvlText w:val="•"/>
      <w:lvlJc w:val="left"/>
      <w:pPr>
        <w:ind w:left="2583" w:hanging="360"/>
      </w:pPr>
      <w:rPr>
        <w:rFonts w:hint="default"/>
        <w:lang w:val="en-US" w:eastAsia="en-US" w:bidi="en-US"/>
      </w:rPr>
    </w:lvl>
    <w:lvl w:ilvl="7" w:tplc="914A2DB4">
      <w:numFmt w:val="bullet"/>
      <w:lvlText w:val="•"/>
      <w:lvlJc w:val="left"/>
      <w:pPr>
        <w:ind w:left="2927" w:hanging="360"/>
      </w:pPr>
      <w:rPr>
        <w:rFonts w:hint="default"/>
        <w:lang w:val="en-US" w:eastAsia="en-US" w:bidi="en-US"/>
      </w:rPr>
    </w:lvl>
    <w:lvl w:ilvl="8" w:tplc="9B60590E">
      <w:numFmt w:val="bullet"/>
      <w:lvlText w:val="•"/>
      <w:lvlJc w:val="left"/>
      <w:pPr>
        <w:ind w:left="3271" w:hanging="360"/>
      </w:pPr>
      <w:rPr>
        <w:rFonts w:hint="default"/>
        <w:lang w:val="en-US" w:eastAsia="en-US" w:bidi="en-US"/>
      </w:rPr>
    </w:lvl>
  </w:abstractNum>
  <w:abstractNum w:abstractNumId="24" w15:restartNumberingAfterBreak="0">
    <w:nsid w:val="26DB51EB"/>
    <w:multiLevelType w:val="hybridMultilevel"/>
    <w:tmpl w:val="E9D4FB90"/>
    <w:lvl w:ilvl="0" w:tplc="64E07546">
      <w:numFmt w:val="bullet"/>
      <w:lvlText w:val="•"/>
      <w:lvlJc w:val="left"/>
      <w:pPr>
        <w:ind w:left="391" w:hanging="227"/>
      </w:pPr>
      <w:rPr>
        <w:rFonts w:ascii="Arial" w:eastAsia="Arial" w:hAnsi="Arial" w:cs="Arial" w:hint="default"/>
        <w:color w:val="231F20"/>
        <w:w w:val="136"/>
        <w:sz w:val="18"/>
        <w:szCs w:val="18"/>
        <w:lang w:val="en-US" w:eastAsia="en-US" w:bidi="en-US"/>
      </w:rPr>
    </w:lvl>
    <w:lvl w:ilvl="1" w:tplc="702CEBDC">
      <w:numFmt w:val="bullet"/>
      <w:lvlText w:val="•"/>
      <w:lvlJc w:val="left"/>
      <w:pPr>
        <w:ind w:left="649" w:hanging="227"/>
      </w:pPr>
      <w:rPr>
        <w:rFonts w:hint="default"/>
        <w:lang w:val="en-US" w:eastAsia="en-US" w:bidi="en-US"/>
      </w:rPr>
    </w:lvl>
    <w:lvl w:ilvl="2" w:tplc="EE76A4AA">
      <w:numFmt w:val="bullet"/>
      <w:lvlText w:val="•"/>
      <w:lvlJc w:val="left"/>
      <w:pPr>
        <w:ind w:left="898" w:hanging="227"/>
      </w:pPr>
      <w:rPr>
        <w:rFonts w:hint="default"/>
        <w:lang w:val="en-US" w:eastAsia="en-US" w:bidi="en-US"/>
      </w:rPr>
    </w:lvl>
    <w:lvl w:ilvl="3" w:tplc="B4661E0C">
      <w:numFmt w:val="bullet"/>
      <w:lvlText w:val="•"/>
      <w:lvlJc w:val="left"/>
      <w:pPr>
        <w:ind w:left="1147" w:hanging="227"/>
      </w:pPr>
      <w:rPr>
        <w:rFonts w:hint="default"/>
        <w:lang w:val="en-US" w:eastAsia="en-US" w:bidi="en-US"/>
      </w:rPr>
    </w:lvl>
    <w:lvl w:ilvl="4" w:tplc="27CAE0D2">
      <w:numFmt w:val="bullet"/>
      <w:lvlText w:val="•"/>
      <w:lvlJc w:val="left"/>
      <w:pPr>
        <w:ind w:left="1396" w:hanging="227"/>
      </w:pPr>
      <w:rPr>
        <w:rFonts w:hint="default"/>
        <w:lang w:val="en-US" w:eastAsia="en-US" w:bidi="en-US"/>
      </w:rPr>
    </w:lvl>
    <w:lvl w:ilvl="5" w:tplc="8BA0E220">
      <w:numFmt w:val="bullet"/>
      <w:lvlText w:val="•"/>
      <w:lvlJc w:val="left"/>
      <w:pPr>
        <w:ind w:left="1645" w:hanging="227"/>
      </w:pPr>
      <w:rPr>
        <w:rFonts w:hint="default"/>
        <w:lang w:val="en-US" w:eastAsia="en-US" w:bidi="en-US"/>
      </w:rPr>
    </w:lvl>
    <w:lvl w:ilvl="6" w:tplc="A2FC3086">
      <w:numFmt w:val="bullet"/>
      <w:lvlText w:val="•"/>
      <w:lvlJc w:val="left"/>
      <w:pPr>
        <w:ind w:left="1894" w:hanging="227"/>
      </w:pPr>
      <w:rPr>
        <w:rFonts w:hint="default"/>
        <w:lang w:val="en-US" w:eastAsia="en-US" w:bidi="en-US"/>
      </w:rPr>
    </w:lvl>
    <w:lvl w:ilvl="7" w:tplc="E08A9B00">
      <w:numFmt w:val="bullet"/>
      <w:lvlText w:val="•"/>
      <w:lvlJc w:val="left"/>
      <w:pPr>
        <w:ind w:left="2143" w:hanging="227"/>
      </w:pPr>
      <w:rPr>
        <w:rFonts w:hint="default"/>
        <w:lang w:val="en-US" w:eastAsia="en-US" w:bidi="en-US"/>
      </w:rPr>
    </w:lvl>
    <w:lvl w:ilvl="8" w:tplc="FC0C1746">
      <w:numFmt w:val="bullet"/>
      <w:lvlText w:val="•"/>
      <w:lvlJc w:val="left"/>
      <w:pPr>
        <w:ind w:left="2392" w:hanging="227"/>
      </w:pPr>
      <w:rPr>
        <w:rFonts w:hint="default"/>
        <w:lang w:val="en-US" w:eastAsia="en-US" w:bidi="en-US"/>
      </w:rPr>
    </w:lvl>
  </w:abstractNum>
  <w:abstractNum w:abstractNumId="25" w15:restartNumberingAfterBreak="0">
    <w:nsid w:val="29364178"/>
    <w:multiLevelType w:val="hybridMultilevel"/>
    <w:tmpl w:val="8F4486E2"/>
    <w:lvl w:ilvl="0" w:tplc="1332B21E">
      <w:numFmt w:val="bullet"/>
      <w:lvlText w:val="•"/>
      <w:lvlJc w:val="left"/>
      <w:pPr>
        <w:ind w:left="395" w:hanging="227"/>
      </w:pPr>
      <w:rPr>
        <w:rFonts w:hint="default"/>
        <w:w w:val="136"/>
        <w:lang w:val="en-US" w:eastAsia="en-US" w:bidi="en-US"/>
      </w:rPr>
    </w:lvl>
    <w:lvl w:ilvl="1" w:tplc="9EB28D52">
      <w:numFmt w:val="bullet"/>
      <w:lvlText w:val="–"/>
      <w:lvlJc w:val="left"/>
      <w:pPr>
        <w:ind w:left="628" w:hanging="227"/>
      </w:pPr>
      <w:rPr>
        <w:rFonts w:ascii="Arial" w:eastAsia="Arial" w:hAnsi="Arial" w:cs="Arial" w:hint="default"/>
        <w:color w:val="231F20"/>
        <w:w w:val="94"/>
        <w:sz w:val="19"/>
        <w:szCs w:val="19"/>
        <w:lang w:val="en-US" w:eastAsia="en-US" w:bidi="en-US"/>
      </w:rPr>
    </w:lvl>
    <w:lvl w:ilvl="2" w:tplc="FE604D82">
      <w:numFmt w:val="bullet"/>
      <w:lvlText w:val="•"/>
      <w:lvlJc w:val="left"/>
      <w:pPr>
        <w:ind w:left="1075" w:hanging="227"/>
      </w:pPr>
      <w:rPr>
        <w:rFonts w:hint="default"/>
        <w:lang w:val="en-US" w:eastAsia="en-US" w:bidi="en-US"/>
      </w:rPr>
    </w:lvl>
    <w:lvl w:ilvl="3" w:tplc="E3C82752">
      <w:numFmt w:val="bullet"/>
      <w:lvlText w:val="•"/>
      <w:lvlJc w:val="left"/>
      <w:pPr>
        <w:ind w:left="1531" w:hanging="227"/>
      </w:pPr>
      <w:rPr>
        <w:rFonts w:hint="default"/>
        <w:lang w:val="en-US" w:eastAsia="en-US" w:bidi="en-US"/>
      </w:rPr>
    </w:lvl>
    <w:lvl w:ilvl="4" w:tplc="F5F6A5AA">
      <w:numFmt w:val="bullet"/>
      <w:lvlText w:val="•"/>
      <w:lvlJc w:val="left"/>
      <w:pPr>
        <w:ind w:left="1987" w:hanging="227"/>
      </w:pPr>
      <w:rPr>
        <w:rFonts w:hint="default"/>
        <w:lang w:val="en-US" w:eastAsia="en-US" w:bidi="en-US"/>
      </w:rPr>
    </w:lvl>
    <w:lvl w:ilvl="5" w:tplc="0156987E">
      <w:numFmt w:val="bullet"/>
      <w:lvlText w:val="•"/>
      <w:lvlJc w:val="left"/>
      <w:pPr>
        <w:ind w:left="2443" w:hanging="227"/>
      </w:pPr>
      <w:rPr>
        <w:rFonts w:hint="default"/>
        <w:lang w:val="en-US" w:eastAsia="en-US" w:bidi="en-US"/>
      </w:rPr>
    </w:lvl>
    <w:lvl w:ilvl="6" w:tplc="9EC678EE">
      <w:numFmt w:val="bullet"/>
      <w:lvlText w:val="•"/>
      <w:lvlJc w:val="left"/>
      <w:pPr>
        <w:ind w:left="2899" w:hanging="227"/>
      </w:pPr>
      <w:rPr>
        <w:rFonts w:hint="default"/>
        <w:lang w:val="en-US" w:eastAsia="en-US" w:bidi="en-US"/>
      </w:rPr>
    </w:lvl>
    <w:lvl w:ilvl="7" w:tplc="C3CE6BB4">
      <w:numFmt w:val="bullet"/>
      <w:lvlText w:val="•"/>
      <w:lvlJc w:val="left"/>
      <w:pPr>
        <w:ind w:left="3355" w:hanging="227"/>
      </w:pPr>
      <w:rPr>
        <w:rFonts w:hint="default"/>
        <w:lang w:val="en-US" w:eastAsia="en-US" w:bidi="en-US"/>
      </w:rPr>
    </w:lvl>
    <w:lvl w:ilvl="8" w:tplc="5F40B95A">
      <w:numFmt w:val="bullet"/>
      <w:lvlText w:val="•"/>
      <w:lvlJc w:val="left"/>
      <w:pPr>
        <w:ind w:left="3811" w:hanging="227"/>
      </w:pPr>
      <w:rPr>
        <w:rFonts w:hint="default"/>
        <w:lang w:val="en-US" w:eastAsia="en-US" w:bidi="en-US"/>
      </w:rPr>
    </w:lvl>
  </w:abstractNum>
  <w:abstractNum w:abstractNumId="26" w15:restartNumberingAfterBreak="0">
    <w:nsid w:val="2E14703E"/>
    <w:multiLevelType w:val="hybridMultilevel"/>
    <w:tmpl w:val="A9CC8994"/>
    <w:lvl w:ilvl="0" w:tplc="7974CF02">
      <w:numFmt w:val="bullet"/>
      <w:lvlText w:val="•"/>
      <w:lvlJc w:val="left"/>
      <w:pPr>
        <w:ind w:left="395" w:hanging="227"/>
      </w:pPr>
      <w:rPr>
        <w:rFonts w:ascii="Arial" w:eastAsia="Arial" w:hAnsi="Arial" w:cs="Arial" w:hint="default"/>
        <w:color w:val="231F20"/>
        <w:w w:val="136"/>
        <w:sz w:val="18"/>
        <w:szCs w:val="18"/>
        <w:lang w:val="en-US" w:eastAsia="en-US" w:bidi="en-US"/>
      </w:rPr>
    </w:lvl>
    <w:lvl w:ilvl="1" w:tplc="31DADFB8">
      <w:numFmt w:val="bullet"/>
      <w:lvlText w:val="•"/>
      <w:lvlJc w:val="left"/>
      <w:pPr>
        <w:ind w:left="860" w:hanging="227"/>
      </w:pPr>
      <w:rPr>
        <w:rFonts w:hint="default"/>
        <w:lang w:val="en-US" w:eastAsia="en-US" w:bidi="en-US"/>
      </w:rPr>
    </w:lvl>
    <w:lvl w:ilvl="2" w:tplc="280835AA">
      <w:numFmt w:val="bullet"/>
      <w:lvlText w:val="•"/>
      <w:lvlJc w:val="left"/>
      <w:pPr>
        <w:ind w:left="1321" w:hanging="227"/>
      </w:pPr>
      <w:rPr>
        <w:rFonts w:hint="default"/>
        <w:lang w:val="en-US" w:eastAsia="en-US" w:bidi="en-US"/>
      </w:rPr>
    </w:lvl>
    <w:lvl w:ilvl="3" w:tplc="0E90FEEC">
      <w:numFmt w:val="bullet"/>
      <w:lvlText w:val="•"/>
      <w:lvlJc w:val="left"/>
      <w:pPr>
        <w:ind w:left="1782" w:hanging="227"/>
      </w:pPr>
      <w:rPr>
        <w:rFonts w:hint="default"/>
        <w:lang w:val="en-US" w:eastAsia="en-US" w:bidi="en-US"/>
      </w:rPr>
    </w:lvl>
    <w:lvl w:ilvl="4" w:tplc="6540B532">
      <w:numFmt w:val="bullet"/>
      <w:lvlText w:val="•"/>
      <w:lvlJc w:val="left"/>
      <w:pPr>
        <w:ind w:left="2242" w:hanging="227"/>
      </w:pPr>
      <w:rPr>
        <w:rFonts w:hint="default"/>
        <w:lang w:val="en-US" w:eastAsia="en-US" w:bidi="en-US"/>
      </w:rPr>
    </w:lvl>
    <w:lvl w:ilvl="5" w:tplc="B7D2A652">
      <w:numFmt w:val="bullet"/>
      <w:lvlText w:val="•"/>
      <w:lvlJc w:val="left"/>
      <w:pPr>
        <w:ind w:left="2703" w:hanging="227"/>
      </w:pPr>
      <w:rPr>
        <w:rFonts w:hint="default"/>
        <w:lang w:val="en-US" w:eastAsia="en-US" w:bidi="en-US"/>
      </w:rPr>
    </w:lvl>
    <w:lvl w:ilvl="6" w:tplc="018CCC12">
      <w:numFmt w:val="bullet"/>
      <w:lvlText w:val="•"/>
      <w:lvlJc w:val="left"/>
      <w:pPr>
        <w:ind w:left="3164" w:hanging="227"/>
      </w:pPr>
      <w:rPr>
        <w:rFonts w:hint="default"/>
        <w:lang w:val="en-US" w:eastAsia="en-US" w:bidi="en-US"/>
      </w:rPr>
    </w:lvl>
    <w:lvl w:ilvl="7" w:tplc="691A9BD8">
      <w:numFmt w:val="bullet"/>
      <w:lvlText w:val="•"/>
      <w:lvlJc w:val="left"/>
      <w:pPr>
        <w:ind w:left="3624" w:hanging="227"/>
      </w:pPr>
      <w:rPr>
        <w:rFonts w:hint="default"/>
        <w:lang w:val="en-US" w:eastAsia="en-US" w:bidi="en-US"/>
      </w:rPr>
    </w:lvl>
    <w:lvl w:ilvl="8" w:tplc="3C2E215E">
      <w:numFmt w:val="bullet"/>
      <w:lvlText w:val="•"/>
      <w:lvlJc w:val="left"/>
      <w:pPr>
        <w:ind w:left="4085" w:hanging="227"/>
      </w:pPr>
      <w:rPr>
        <w:rFonts w:hint="default"/>
        <w:lang w:val="en-US" w:eastAsia="en-US" w:bidi="en-US"/>
      </w:rPr>
    </w:lvl>
  </w:abstractNum>
  <w:abstractNum w:abstractNumId="27" w15:restartNumberingAfterBreak="0">
    <w:nsid w:val="303B04D8"/>
    <w:multiLevelType w:val="hybridMultilevel"/>
    <w:tmpl w:val="E0662CD4"/>
    <w:lvl w:ilvl="0" w:tplc="10A6FED8">
      <w:start w:val="1"/>
      <w:numFmt w:val="decimal"/>
      <w:lvlText w:val="%1."/>
      <w:lvlJc w:val="left"/>
      <w:pPr>
        <w:ind w:left="528" w:hanging="360"/>
        <w:jc w:val="left"/>
      </w:pPr>
      <w:rPr>
        <w:rFonts w:ascii="Arial" w:eastAsia="Arial" w:hAnsi="Arial" w:cs="Arial" w:hint="default"/>
        <w:color w:val="231F20"/>
        <w:spacing w:val="0"/>
        <w:w w:val="64"/>
        <w:sz w:val="18"/>
        <w:szCs w:val="18"/>
        <w:lang w:val="en-US" w:eastAsia="en-US" w:bidi="en-US"/>
      </w:rPr>
    </w:lvl>
    <w:lvl w:ilvl="1" w:tplc="4E708BDE">
      <w:start w:val="1"/>
      <w:numFmt w:val="lowerLetter"/>
      <w:lvlText w:val="%2."/>
      <w:lvlJc w:val="left"/>
      <w:pPr>
        <w:ind w:left="768" w:hanging="227"/>
        <w:jc w:val="left"/>
      </w:pPr>
      <w:rPr>
        <w:rFonts w:ascii="Arial" w:eastAsia="Arial" w:hAnsi="Arial" w:cs="Arial" w:hint="default"/>
        <w:color w:val="231F20"/>
        <w:spacing w:val="0"/>
        <w:w w:val="87"/>
        <w:sz w:val="18"/>
        <w:szCs w:val="18"/>
        <w:lang w:val="en-US" w:eastAsia="en-US" w:bidi="en-US"/>
      </w:rPr>
    </w:lvl>
    <w:lvl w:ilvl="2" w:tplc="3DD6C27A">
      <w:numFmt w:val="bullet"/>
      <w:lvlText w:val="•"/>
      <w:lvlJc w:val="left"/>
      <w:pPr>
        <w:ind w:left="2320" w:hanging="227"/>
      </w:pPr>
      <w:rPr>
        <w:rFonts w:hint="default"/>
        <w:lang w:val="en-US" w:eastAsia="en-US" w:bidi="en-US"/>
      </w:rPr>
    </w:lvl>
    <w:lvl w:ilvl="3" w:tplc="73562722">
      <w:numFmt w:val="bullet"/>
      <w:lvlText w:val="•"/>
      <w:lvlJc w:val="left"/>
      <w:pPr>
        <w:ind w:left="3881" w:hanging="227"/>
      </w:pPr>
      <w:rPr>
        <w:rFonts w:hint="default"/>
        <w:lang w:val="en-US" w:eastAsia="en-US" w:bidi="en-US"/>
      </w:rPr>
    </w:lvl>
    <w:lvl w:ilvl="4" w:tplc="A47E042E">
      <w:numFmt w:val="bullet"/>
      <w:lvlText w:val="•"/>
      <w:lvlJc w:val="left"/>
      <w:pPr>
        <w:ind w:left="5442" w:hanging="227"/>
      </w:pPr>
      <w:rPr>
        <w:rFonts w:hint="default"/>
        <w:lang w:val="en-US" w:eastAsia="en-US" w:bidi="en-US"/>
      </w:rPr>
    </w:lvl>
    <w:lvl w:ilvl="5" w:tplc="B4A4943A">
      <w:numFmt w:val="bullet"/>
      <w:lvlText w:val="•"/>
      <w:lvlJc w:val="left"/>
      <w:pPr>
        <w:ind w:left="7003" w:hanging="227"/>
      </w:pPr>
      <w:rPr>
        <w:rFonts w:hint="default"/>
        <w:lang w:val="en-US" w:eastAsia="en-US" w:bidi="en-US"/>
      </w:rPr>
    </w:lvl>
    <w:lvl w:ilvl="6" w:tplc="044AE9E6">
      <w:numFmt w:val="bullet"/>
      <w:lvlText w:val="•"/>
      <w:lvlJc w:val="left"/>
      <w:pPr>
        <w:ind w:left="8564" w:hanging="227"/>
      </w:pPr>
      <w:rPr>
        <w:rFonts w:hint="default"/>
        <w:lang w:val="en-US" w:eastAsia="en-US" w:bidi="en-US"/>
      </w:rPr>
    </w:lvl>
    <w:lvl w:ilvl="7" w:tplc="D9F6678E">
      <w:numFmt w:val="bullet"/>
      <w:lvlText w:val="•"/>
      <w:lvlJc w:val="left"/>
      <w:pPr>
        <w:ind w:left="10125" w:hanging="227"/>
      </w:pPr>
      <w:rPr>
        <w:rFonts w:hint="default"/>
        <w:lang w:val="en-US" w:eastAsia="en-US" w:bidi="en-US"/>
      </w:rPr>
    </w:lvl>
    <w:lvl w:ilvl="8" w:tplc="1542D584">
      <w:numFmt w:val="bullet"/>
      <w:lvlText w:val="•"/>
      <w:lvlJc w:val="left"/>
      <w:pPr>
        <w:ind w:left="11686" w:hanging="227"/>
      </w:pPr>
      <w:rPr>
        <w:rFonts w:hint="default"/>
        <w:lang w:val="en-US" w:eastAsia="en-US" w:bidi="en-US"/>
      </w:rPr>
    </w:lvl>
  </w:abstractNum>
  <w:abstractNum w:abstractNumId="28" w15:restartNumberingAfterBreak="0">
    <w:nsid w:val="30641F4C"/>
    <w:multiLevelType w:val="hybridMultilevel"/>
    <w:tmpl w:val="C3AAFB8A"/>
    <w:lvl w:ilvl="0" w:tplc="81C01348">
      <w:start w:val="1"/>
      <w:numFmt w:val="lowerLetter"/>
      <w:lvlText w:val="(%1)"/>
      <w:lvlJc w:val="left"/>
      <w:pPr>
        <w:ind w:left="465" w:hanging="297"/>
        <w:jc w:val="left"/>
      </w:pPr>
      <w:rPr>
        <w:rFonts w:ascii="Arial" w:eastAsia="Arial" w:hAnsi="Arial" w:cs="Arial" w:hint="default"/>
        <w:color w:val="231F20"/>
        <w:spacing w:val="-11"/>
        <w:w w:val="104"/>
        <w:sz w:val="18"/>
        <w:szCs w:val="18"/>
        <w:lang w:val="en-US" w:eastAsia="en-US" w:bidi="en-US"/>
      </w:rPr>
    </w:lvl>
    <w:lvl w:ilvl="1" w:tplc="29EC9714">
      <w:numFmt w:val="bullet"/>
      <w:lvlText w:val="•"/>
      <w:lvlJc w:val="left"/>
      <w:pPr>
        <w:ind w:left="914" w:hanging="297"/>
      </w:pPr>
      <w:rPr>
        <w:rFonts w:hint="default"/>
        <w:lang w:val="en-US" w:eastAsia="en-US" w:bidi="en-US"/>
      </w:rPr>
    </w:lvl>
    <w:lvl w:ilvl="2" w:tplc="416C49CA">
      <w:numFmt w:val="bullet"/>
      <w:lvlText w:val="•"/>
      <w:lvlJc w:val="left"/>
      <w:pPr>
        <w:ind w:left="1369" w:hanging="297"/>
      </w:pPr>
      <w:rPr>
        <w:rFonts w:hint="default"/>
        <w:lang w:val="en-US" w:eastAsia="en-US" w:bidi="en-US"/>
      </w:rPr>
    </w:lvl>
    <w:lvl w:ilvl="3" w:tplc="4224C98C">
      <w:numFmt w:val="bullet"/>
      <w:lvlText w:val="•"/>
      <w:lvlJc w:val="left"/>
      <w:pPr>
        <w:ind w:left="1824" w:hanging="297"/>
      </w:pPr>
      <w:rPr>
        <w:rFonts w:hint="default"/>
        <w:lang w:val="en-US" w:eastAsia="en-US" w:bidi="en-US"/>
      </w:rPr>
    </w:lvl>
    <w:lvl w:ilvl="4" w:tplc="99502A74">
      <w:numFmt w:val="bullet"/>
      <w:lvlText w:val="•"/>
      <w:lvlJc w:val="left"/>
      <w:pPr>
        <w:ind w:left="2278" w:hanging="297"/>
      </w:pPr>
      <w:rPr>
        <w:rFonts w:hint="default"/>
        <w:lang w:val="en-US" w:eastAsia="en-US" w:bidi="en-US"/>
      </w:rPr>
    </w:lvl>
    <w:lvl w:ilvl="5" w:tplc="172E9BC8">
      <w:numFmt w:val="bullet"/>
      <w:lvlText w:val="•"/>
      <w:lvlJc w:val="left"/>
      <w:pPr>
        <w:ind w:left="2733" w:hanging="297"/>
      </w:pPr>
      <w:rPr>
        <w:rFonts w:hint="default"/>
        <w:lang w:val="en-US" w:eastAsia="en-US" w:bidi="en-US"/>
      </w:rPr>
    </w:lvl>
    <w:lvl w:ilvl="6" w:tplc="AD563BA0">
      <w:numFmt w:val="bullet"/>
      <w:lvlText w:val="•"/>
      <w:lvlJc w:val="left"/>
      <w:pPr>
        <w:ind w:left="3188" w:hanging="297"/>
      </w:pPr>
      <w:rPr>
        <w:rFonts w:hint="default"/>
        <w:lang w:val="en-US" w:eastAsia="en-US" w:bidi="en-US"/>
      </w:rPr>
    </w:lvl>
    <w:lvl w:ilvl="7" w:tplc="EE12D1F2">
      <w:numFmt w:val="bullet"/>
      <w:lvlText w:val="•"/>
      <w:lvlJc w:val="left"/>
      <w:pPr>
        <w:ind w:left="3642" w:hanging="297"/>
      </w:pPr>
      <w:rPr>
        <w:rFonts w:hint="default"/>
        <w:lang w:val="en-US" w:eastAsia="en-US" w:bidi="en-US"/>
      </w:rPr>
    </w:lvl>
    <w:lvl w:ilvl="8" w:tplc="D25A6E9C">
      <w:numFmt w:val="bullet"/>
      <w:lvlText w:val="•"/>
      <w:lvlJc w:val="left"/>
      <w:pPr>
        <w:ind w:left="4097" w:hanging="297"/>
      </w:pPr>
      <w:rPr>
        <w:rFonts w:hint="default"/>
        <w:lang w:val="en-US" w:eastAsia="en-US" w:bidi="en-US"/>
      </w:rPr>
    </w:lvl>
  </w:abstractNum>
  <w:abstractNum w:abstractNumId="29" w15:restartNumberingAfterBreak="0">
    <w:nsid w:val="33CF3E48"/>
    <w:multiLevelType w:val="hybridMultilevel"/>
    <w:tmpl w:val="FFDC3798"/>
    <w:lvl w:ilvl="0" w:tplc="5090203E">
      <w:numFmt w:val="bullet"/>
      <w:lvlText w:val="•"/>
      <w:lvlJc w:val="left"/>
      <w:pPr>
        <w:ind w:left="393" w:hanging="227"/>
      </w:pPr>
      <w:rPr>
        <w:rFonts w:ascii="Arial" w:eastAsia="Arial" w:hAnsi="Arial" w:cs="Arial" w:hint="default"/>
        <w:color w:val="231F20"/>
        <w:w w:val="136"/>
        <w:sz w:val="18"/>
        <w:szCs w:val="18"/>
        <w:lang w:val="en-US" w:eastAsia="en-US" w:bidi="en-US"/>
      </w:rPr>
    </w:lvl>
    <w:lvl w:ilvl="1" w:tplc="6794043A">
      <w:numFmt w:val="bullet"/>
      <w:lvlText w:val="–"/>
      <w:lvlJc w:val="left"/>
      <w:pPr>
        <w:ind w:left="626" w:hanging="227"/>
      </w:pPr>
      <w:rPr>
        <w:rFonts w:ascii="Arial" w:eastAsia="Arial" w:hAnsi="Arial" w:cs="Arial" w:hint="default"/>
        <w:color w:val="231F20"/>
        <w:w w:val="94"/>
        <w:sz w:val="18"/>
        <w:szCs w:val="18"/>
        <w:lang w:val="en-US" w:eastAsia="en-US" w:bidi="en-US"/>
      </w:rPr>
    </w:lvl>
    <w:lvl w:ilvl="2" w:tplc="8ECCC048">
      <w:numFmt w:val="bullet"/>
      <w:lvlText w:val="•"/>
      <w:lvlJc w:val="left"/>
      <w:pPr>
        <w:ind w:left="1075" w:hanging="227"/>
      </w:pPr>
      <w:rPr>
        <w:rFonts w:hint="default"/>
        <w:lang w:val="en-US" w:eastAsia="en-US" w:bidi="en-US"/>
      </w:rPr>
    </w:lvl>
    <w:lvl w:ilvl="3" w:tplc="359AC604">
      <w:numFmt w:val="bullet"/>
      <w:lvlText w:val="•"/>
      <w:lvlJc w:val="left"/>
      <w:pPr>
        <w:ind w:left="1530" w:hanging="227"/>
      </w:pPr>
      <w:rPr>
        <w:rFonts w:hint="default"/>
        <w:lang w:val="en-US" w:eastAsia="en-US" w:bidi="en-US"/>
      </w:rPr>
    </w:lvl>
    <w:lvl w:ilvl="4" w:tplc="40DCAEF4">
      <w:numFmt w:val="bullet"/>
      <w:lvlText w:val="•"/>
      <w:lvlJc w:val="left"/>
      <w:pPr>
        <w:ind w:left="1985" w:hanging="227"/>
      </w:pPr>
      <w:rPr>
        <w:rFonts w:hint="default"/>
        <w:lang w:val="en-US" w:eastAsia="en-US" w:bidi="en-US"/>
      </w:rPr>
    </w:lvl>
    <w:lvl w:ilvl="5" w:tplc="4774AAFA">
      <w:numFmt w:val="bullet"/>
      <w:lvlText w:val="•"/>
      <w:lvlJc w:val="left"/>
      <w:pPr>
        <w:ind w:left="2440" w:hanging="227"/>
      </w:pPr>
      <w:rPr>
        <w:rFonts w:hint="default"/>
        <w:lang w:val="en-US" w:eastAsia="en-US" w:bidi="en-US"/>
      </w:rPr>
    </w:lvl>
    <w:lvl w:ilvl="6" w:tplc="A328ACBE">
      <w:numFmt w:val="bullet"/>
      <w:lvlText w:val="•"/>
      <w:lvlJc w:val="left"/>
      <w:pPr>
        <w:ind w:left="2896" w:hanging="227"/>
      </w:pPr>
      <w:rPr>
        <w:rFonts w:hint="default"/>
        <w:lang w:val="en-US" w:eastAsia="en-US" w:bidi="en-US"/>
      </w:rPr>
    </w:lvl>
    <w:lvl w:ilvl="7" w:tplc="8C6EEC56">
      <w:numFmt w:val="bullet"/>
      <w:lvlText w:val="•"/>
      <w:lvlJc w:val="left"/>
      <w:pPr>
        <w:ind w:left="3351" w:hanging="227"/>
      </w:pPr>
      <w:rPr>
        <w:rFonts w:hint="default"/>
        <w:lang w:val="en-US" w:eastAsia="en-US" w:bidi="en-US"/>
      </w:rPr>
    </w:lvl>
    <w:lvl w:ilvl="8" w:tplc="2960D532">
      <w:numFmt w:val="bullet"/>
      <w:lvlText w:val="•"/>
      <w:lvlJc w:val="left"/>
      <w:pPr>
        <w:ind w:left="3806" w:hanging="227"/>
      </w:pPr>
      <w:rPr>
        <w:rFonts w:hint="default"/>
        <w:lang w:val="en-US" w:eastAsia="en-US" w:bidi="en-US"/>
      </w:rPr>
    </w:lvl>
  </w:abstractNum>
  <w:abstractNum w:abstractNumId="30" w15:restartNumberingAfterBreak="0">
    <w:nsid w:val="37AE45C5"/>
    <w:multiLevelType w:val="hybridMultilevel"/>
    <w:tmpl w:val="BA0C187E"/>
    <w:lvl w:ilvl="0" w:tplc="139828E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6DA4BEC2">
      <w:numFmt w:val="bullet"/>
      <w:lvlText w:val="•"/>
      <w:lvlJc w:val="left"/>
      <w:pPr>
        <w:ind w:left="734" w:hanging="227"/>
      </w:pPr>
      <w:rPr>
        <w:rFonts w:hint="default"/>
        <w:lang w:val="en-US" w:eastAsia="en-US" w:bidi="en-US"/>
      </w:rPr>
    </w:lvl>
    <w:lvl w:ilvl="2" w:tplc="BF9E9BF8">
      <w:numFmt w:val="bullet"/>
      <w:lvlText w:val="•"/>
      <w:lvlJc w:val="left"/>
      <w:pPr>
        <w:ind w:left="1069" w:hanging="227"/>
      </w:pPr>
      <w:rPr>
        <w:rFonts w:hint="default"/>
        <w:lang w:val="en-US" w:eastAsia="en-US" w:bidi="en-US"/>
      </w:rPr>
    </w:lvl>
    <w:lvl w:ilvl="3" w:tplc="FCF87A14">
      <w:numFmt w:val="bullet"/>
      <w:lvlText w:val="•"/>
      <w:lvlJc w:val="left"/>
      <w:pPr>
        <w:ind w:left="1404" w:hanging="227"/>
      </w:pPr>
      <w:rPr>
        <w:rFonts w:hint="default"/>
        <w:lang w:val="en-US" w:eastAsia="en-US" w:bidi="en-US"/>
      </w:rPr>
    </w:lvl>
    <w:lvl w:ilvl="4" w:tplc="B84A6530">
      <w:numFmt w:val="bullet"/>
      <w:lvlText w:val="•"/>
      <w:lvlJc w:val="left"/>
      <w:pPr>
        <w:ind w:left="1739" w:hanging="227"/>
      </w:pPr>
      <w:rPr>
        <w:rFonts w:hint="default"/>
        <w:lang w:val="en-US" w:eastAsia="en-US" w:bidi="en-US"/>
      </w:rPr>
    </w:lvl>
    <w:lvl w:ilvl="5" w:tplc="642A39A2">
      <w:numFmt w:val="bullet"/>
      <w:lvlText w:val="•"/>
      <w:lvlJc w:val="left"/>
      <w:pPr>
        <w:ind w:left="2074" w:hanging="227"/>
      </w:pPr>
      <w:rPr>
        <w:rFonts w:hint="default"/>
        <w:lang w:val="en-US" w:eastAsia="en-US" w:bidi="en-US"/>
      </w:rPr>
    </w:lvl>
    <w:lvl w:ilvl="6" w:tplc="563240B8">
      <w:numFmt w:val="bullet"/>
      <w:lvlText w:val="•"/>
      <w:lvlJc w:val="left"/>
      <w:pPr>
        <w:ind w:left="2408" w:hanging="227"/>
      </w:pPr>
      <w:rPr>
        <w:rFonts w:hint="default"/>
        <w:lang w:val="en-US" w:eastAsia="en-US" w:bidi="en-US"/>
      </w:rPr>
    </w:lvl>
    <w:lvl w:ilvl="7" w:tplc="2BE8C03A">
      <w:numFmt w:val="bullet"/>
      <w:lvlText w:val="•"/>
      <w:lvlJc w:val="left"/>
      <w:pPr>
        <w:ind w:left="2743" w:hanging="227"/>
      </w:pPr>
      <w:rPr>
        <w:rFonts w:hint="default"/>
        <w:lang w:val="en-US" w:eastAsia="en-US" w:bidi="en-US"/>
      </w:rPr>
    </w:lvl>
    <w:lvl w:ilvl="8" w:tplc="002874DE">
      <w:numFmt w:val="bullet"/>
      <w:lvlText w:val="•"/>
      <w:lvlJc w:val="left"/>
      <w:pPr>
        <w:ind w:left="3078" w:hanging="227"/>
      </w:pPr>
      <w:rPr>
        <w:rFonts w:hint="default"/>
        <w:lang w:val="en-US" w:eastAsia="en-US" w:bidi="en-US"/>
      </w:rPr>
    </w:lvl>
  </w:abstractNum>
  <w:abstractNum w:abstractNumId="31" w15:restartNumberingAfterBreak="0">
    <w:nsid w:val="3D412FD5"/>
    <w:multiLevelType w:val="hybridMultilevel"/>
    <w:tmpl w:val="8E5E302A"/>
    <w:lvl w:ilvl="0" w:tplc="368E3E96">
      <w:numFmt w:val="bullet"/>
      <w:lvlText w:val="•"/>
      <w:lvlJc w:val="left"/>
      <w:pPr>
        <w:ind w:left="392" w:hanging="227"/>
      </w:pPr>
      <w:rPr>
        <w:rFonts w:ascii="Arial" w:eastAsia="Arial" w:hAnsi="Arial" w:cs="Arial" w:hint="default"/>
        <w:color w:val="231F20"/>
        <w:w w:val="136"/>
        <w:sz w:val="18"/>
        <w:szCs w:val="18"/>
        <w:lang w:val="en-US" w:eastAsia="en-US" w:bidi="en-US"/>
      </w:rPr>
    </w:lvl>
    <w:lvl w:ilvl="1" w:tplc="8814FDEC">
      <w:numFmt w:val="bullet"/>
      <w:lvlText w:val="•"/>
      <w:lvlJc w:val="left"/>
      <w:pPr>
        <w:ind w:left="695" w:hanging="227"/>
      </w:pPr>
      <w:rPr>
        <w:rFonts w:hint="default"/>
        <w:lang w:val="en-US" w:eastAsia="en-US" w:bidi="en-US"/>
      </w:rPr>
    </w:lvl>
    <w:lvl w:ilvl="2" w:tplc="EAE2A124">
      <w:numFmt w:val="bullet"/>
      <w:lvlText w:val="•"/>
      <w:lvlJc w:val="left"/>
      <w:pPr>
        <w:ind w:left="990" w:hanging="227"/>
      </w:pPr>
      <w:rPr>
        <w:rFonts w:hint="default"/>
        <w:lang w:val="en-US" w:eastAsia="en-US" w:bidi="en-US"/>
      </w:rPr>
    </w:lvl>
    <w:lvl w:ilvl="3" w:tplc="644E77CE">
      <w:numFmt w:val="bullet"/>
      <w:lvlText w:val="•"/>
      <w:lvlJc w:val="left"/>
      <w:pPr>
        <w:ind w:left="1285" w:hanging="227"/>
      </w:pPr>
      <w:rPr>
        <w:rFonts w:hint="default"/>
        <w:lang w:val="en-US" w:eastAsia="en-US" w:bidi="en-US"/>
      </w:rPr>
    </w:lvl>
    <w:lvl w:ilvl="4" w:tplc="8092E010">
      <w:numFmt w:val="bullet"/>
      <w:lvlText w:val="•"/>
      <w:lvlJc w:val="left"/>
      <w:pPr>
        <w:ind w:left="1580" w:hanging="227"/>
      </w:pPr>
      <w:rPr>
        <w:rFonts w:hint="default"/>
        <w:lang w:val="en-US" w:eastAsia="en-US" w:bidi="en-US"/>
      </w:rPr>
    </w:lvl>
    <w:lvl w:ilvl="5" w:tplc="4114F814">
      <w:numFmt w:val="bullet"/>
      <w:lvlText w:val="•"/>
      <w:lvlJc w:val="left"/>
      <w:pPr>
        <w:ind w:left="1875" w:hanging="227"/>
      </w:pPr>
      <w:rPr>
        <w:rFonts w:hint="default"/>
        <w:lang w:val="en-US" w:eastAsia="en-US" w:bidi="en-US"/>
      </w:rPr>
    </w:lvl>
    <w:lvl w:ilvl="6" w:tplc="C29A1824">
      <w:numFmt w:val="bullet"/>
      <w:lvlText w:val="•"/>
      <w:lvlJc w:val="left"/>
      <w:pPr>
        <w:ind w:left="2170" w:hanging="227"/>
      </w:pPr>
      <w:rPr>
        <w:rFonts w:hint="default"/>
        <w:lang w:val="en-US" w:eastAsia="en-US" w:bidi="en-US"/>
      </w:rPr>
    </w:lvl>
    <w:lvl w:ilvl="7" w:tplc="7E3662D4">
      <w:numFmt w:val="bullet"/>
      <w:lvlText w:val="•"/>
      <w:lvlJc w:val="left"/>
      <w:pPr>
        <w:ind w:left="2465" w:hanging="227"/>
      </w:pPr>
      <w:rPr>
        <w:rFonts w:hint="default"/>
        <w:lang w:val="en-US" w:eastAsia="en-US" w:bidi="en-US"/>
      </w:rPr>
    </w:lvl>
    <w:lvl w:ilvl="8" w:tplc="C8F88FCE">
      <w:numFmt w:val="bullet"/>
      <w:lvlText w:val="•"/>
      <w:lvlJc w:val="left"/>
      <w:pPr>
        <w:ind w:left="2760" w:hanging="227"/>
      </w:pPr>
      <w:rPr>
        <w:rFonts w:hint="default"/>
        <w:lang w:val="en-US" w:eastAsia="en-US" w:bidi="en-US"/>
      </w:rPr>
    </w:lvl>
  </w:abstractNum>
  <w:abstractNum w:abstractNumId="32" w15:restartNumberingAfterBreak="0">
    <w:nsid w:val="3DBF7DC6"/>
    <w:multiLevelType w:val="hybridMultilevel"/>
    <w:tmpl w:val="C800203A"/>
    <w:lvl w:ilvl="0" w:tplc="CDCC9D3E">
      <w:numFmt w:val="bullet"/>
      <w:lvlText w:val="•"/>
      <w:lvlJc w:val="left"/>
      <w:pPr>
        <w:ind w:left="391" w:hanging="227"/>
      </w:pPr>
      <w:rPr>
        <w:rFonts w:ascii="Arial" w:eastAsia="Arial" w:hAnsi="Arial" w:cs="Arial" w:hint="default"/>
        <w:color w:val="231F20"/>
        <w:w w:val="136"/>
        <w:sz w:val="18"/>
        <w:szCs w:val="18"/>
        <w:lang w:val="en-US" w:eastAsia="en-US" w:bidi="en-US"/>
      </w:rPr>
    </w:lvl>
    <w:lvl w:ilvl="1" w:tplc="E35E191C">
      <w:numFmt w:val="bullet"/>
      <w:lvlText w:val="•"/>
      <w:lvlJc w:val="left"/>
      <w:pPr>
        <w:ind w:left="734" w:hanging="227"/>
      </w:pPr>
      <w:rPr>
        <w:rFonts w:hint="default"/>
        <w:lang w:val="en-US" w:eastAsia="en-US" w:bidi="en-US"/>
      </w:rPr>
    </w:lvl>
    <w:lvl w:ilvl="2" w:tplc="A7529C54">
      <w:numFmt w:val="bullet"/>
      <w:lvlText w:val="•"/>
      <w:lvlJc w:val="left"/>
      <w:pPr>
        <w:ind w:left="1069" w:hanging="227"/>
      </w:pPr>
      <w:rPr>
        <w:rFonts w:hint="default"/>
        <w:lang w:val="en-US" w:eastAsia="en-US" w:bidi="en-US"/>
      </w:rPr>
    </w:lvl>
    <w:lvl w:ilvl="3" w:tplc="B2784D92">
      <w:numFmt w:val="bullet"/>
      <w:lvlText w:val="•"/>
      <w:lvlJc w:val="left"/>
      <w:pPr>
        <w:ind w:left="1404" w:hanging="227"/>
      </w:pPr>
      <w:rPr>
        <w:rFonts w:hint="default"/>
        <w:lang w:val="en-US" w:eastAsia="en-US" w:bidi="en-US"/>
      </w:rPr>
    </w:lvl>
    <w:lvl w:ilvl="4" w:tplc="4DF63204">
      <w:numFmt w:val="bullet"/>
      <w:lvlText w:val="•"/>
      <w:lvlJc w:val="left"/>
      <w:pPr>
        <w:ind w:left="1739" w:hanging="227"/>
      </w:pPr>
      <w:rPr>
        <w:rFonts w:hint="default"/>
        <w:lang w:val="en-US" w:eastAsia="en-US" w:bidi="en-US"/>
      </w:rPr>
    </w:lvl>
    <w:lvl w:ilvl="5" w:tplc="1D664560">
      <w:numFmt w:val="bullet"/>
      <w:lvlText w:val="•"/>
      <w:lvlJc w:val="left"/>
      <w:pPr>
        <w:ind w:left="2074" w:hanging="227"/>
      </w:pPr>
      <w:rPr>
        <w:rFonts w:hint="default"/>
        <w:lang w:val="en-US" w:eastAsia="en-US" w:bidi="en-US"/>
      </w:rPr>
    </w:lvl>
    <w:lvl w:ilvl="6" w:tplc="D9787B50">
      <w:numFmt w:val="bullet"/>
      <w:lvlText w:val="•"/>
      <w:lvlJc w:val="left"/>
      <w:pPr>
        <w:ind w:left="2408" w:hanging="227"/>
      </w:pPr>
      <w:rPr>
        <w:rFonts w:hint="default"/>
        <w:lang w:val="en-US" w:eastAsia="en-US" w:bidi="en-US"/>
      </w:rPr>
    </w:lvl>
    <w:lvl w:ilvl="7" w:tplc="151AC8DA">
      <w:numFmt w:val="bullet"/>
      <w:lvlText w:val="•"/>
      <w:lvlJc w:val="left"/>
      <w:pPr>
        <w:ind w:left="2743" w:hanging="227"/>
      </w:pPr>
      <w:rPr>
        <w:rFonts w:hint="default"/>
        <w:lang w:val="en-US" w:eastAsia="en-US" w:bidi="en-US"/>
      </w:rPr>
    </w:lvl>
    <w:lvl w:ilvl="8" w:tplc="F09877D8">
      <w:numFmt w:val="bullet"/>
      <w:lvlText w:val="•"/>
      <w:lvlJc w:val="left"/>
      <w:pPr>
        <w:ind w:left="3078" w:hanging="227"/>
      </w:pPr>
      <w:rPr>
        <w:rFonts w:hint="default"/>
        <w:lang w:val="en-US" w:eastAsia="en-US" w:bidi="en-US"/>
      </w:rPr>
    </w:lvl>
  </w:abstractNum>
  <w:abstractNum w:abstractNumId="33" w15:restartNumberingAfterBreak="0">
    <w:nsid w:val="3F561568"/>
    <w:multiLevelType w:val="hybridMultilevel"/>
    <w:tmpl w:val="B63CC07C"/>
    <w:lvl w:ilvl="0" w:tplc="C93A4C44">
      <w:start w:val="1"/>
      <w:numFmt w:val="lowerRoman"/>
      <w:lvlText w:val="%1."/>
      <w:lvlJc w:val="left"/>
      <w:pPr>
        <w:ind w:left="1048" w:hanging="280"/>
        <w:jc w:val="left"/>
      </w:pPr>
      <w:rPr>
        <w:rFonts w:ascii="Arial" w:eastAsia="Arial" w:hAnsi="Arial" w:cs="Arial" w:hint="default"/>
        <w:color w:val="231F20"/>
        <w:spacing w:val="0"/>
        <w:w w:val="87"/>
        <w:sz w:val="18"/>
        <w:szCs w:val="18"/>
        <w:lang w:val="en-US" w:eastAsia="en-US" w:bidi="en-US"/>
      </w:rPr>
    </w:lvl>
    <w:lvl w:ilvl="1" w:tplc="418284C8">
      <w:numFmt w:val="bullet"/>
      <w:lvlText w:val="•"/>
      <w:lvlJc w:val="left"/>
      <w:pPr>
        <w:ind w:left="2416" w:hanging="280"/>
      </w:pPr>
      <w:rPr>
        <w:rFonts w:hint="default"/>
        <w:lang w:val="en-US" w:eastAsia="en-US" w:bidi="en-US"/>
      </w:rPr>
    </w:lvl>
    <w:lvl w:ilvl="2" w:tplc="90080338">
      <w:numFmt w:val="bullet"/>
      <w:lvlText w:val="•"/>
      <w:lvlJc w:val="left"/>
      <w:pPr>
        <w:ind w:left="3793" w:hanging="280"/>
      </w:pPr>
      <w:rPr>
        <w:rFonts w:hint="default"/>
        <w:lang w:val="en-US" w:eastAsia="en-US" w:bidi="en-US"/>
      </w:rPr>
    </w:lvl>
    <w:lvl w:ilvl="3" w:tplc="B6F67EE4">
      <w:numFmt w:val="bullet"/>
      <w:lvlText w:val="•"/>
      <w:lvlJc w:val="left"/>
      <w:pPr>
        <w:ind w:left="5170" w:hanging="280"/>
      </w:pPr>
      <w:rPr>
        <w:rFonts w:hint="default"/>
        <w:lang w:val="en-US" w:eastAsia="en-US" w:bidi="en-US"/>
      </w:rPr>
    </w:lvl>
    <w:lvl w:ilvl="4" w:tplc="5C20D516">
      <w:numFmt w:val="bullet"/>
      <w:lvlText w:val="•"/>
      <w:lvlJc w:val="left"/>
      <w:pPr>
        <w:ind w:left="6547" w:hanging="280"/>
      </w:pPr>
      <w:rPr>
        <w:rFonts w:hint="default"/>
        <w:lang w:val="en-US" w:eastAsia="en-US" w:bidi="en-US"/>
      </w:rPr>
    </w:lvl>
    <w:lvl w:ilvl="5" w:tplc="2EB414FA">
      <w:numFmt w:val="bullet"/>
      <w:lvlText w:val="•"/>
      <w:lvlJc w:val="left"/>
      <w:pPr>
        <w:ind w:left="7924" w:hanging="280"/>
      </w:pPr>
      <w:rPr>
        <w:rFonts w:hint="default"/>
        <w:lang w:val="en-US" w:eastAsia="en-US" w:bidi="en-US"/>
      </w:rPr>
    </w:lvl>
    <w:lvl w:ilvl="6" w:tplc="F9828202">
      <w:numFmt w:val="bullet"/>
      <w:lvlText w:val="•"/>
      <w:lvlJc w:val="left"/>
      <w:pPr>
        <w:ind w:left="9300" w:hanging="280"/>
      </w:pPr>
      <w:rPr>
        <w:rFonts w:hint="default"/>
        <w:lang w:val="en-US" w:eastAsia="en-US" w:bidi="en-US"/>
      </w:rPr>
    </w:lvl>
    <w:lvl w:ilvl="7" w:tplc="177AE47A">
      <w:numFmt w:val="bullet"/>
      <w:lvlText w:val="•"/>
      <w:lvlJc w:val="left"/>
      <w:pPr>
        <w:ind w:left="10677" w:hanging="280"/>
      </w:pPr>
      <w:rPr>
        <w:rFonts w:hint="default"/>
        <w:lang w:val="en-US" w:eastAsia="en-US" w:bidi="en-US"/>
      </w:rPr>
    </w:lvl>
    <w:lvl w:ilvl="8" w:tplc="D0444CFE">
      <w:numFmt w:val="bullet"/>
      <w:lvlText w:val="•"/>
      <w:lvlJc w:val="left"/>
      <w:pPr>
        <w:ind w:left="12054" w:hanging="280"/>
      </w:pPr>
      <w:rPr>
        <w:rFonts w:hint="default"/>
        <w:lang w:val="en-US" w:eastAsia="en-US" w:bidi="en-US"/>
      </w:rPr>
    </w:lvl>
  </w:abstractNum>
  <w:abstractNum w:abstractNumId="34" w15:restartNumberingAfterBreak="0">
    <w:nsid w:val="3FA0188B"/>
    <w:multiLevelType w:val="hybridMultilevel"/>
    <w:tmpl w:val="655291FA"/>
    <w:lvl w:ilvl="0" w:tplc="C144C492">
      <w:numFmt w:val="bullet"/>
      <w:lvlText w:val="•"/>
      <w:lvlJc w:val="left"/>
      <w:pPr>
        <w:ind w:left="395" w:hanging="227"/>
      </w:pPr>
      <w:rPr>
        <w:rFonts w:ascii="Arial" w:eastAsia="Arial" w:hAnsi="Arial" w:cs="Arial" w:hint="default"/>
        <w:color w:val="231F20"/>
        <w:w w:val="136"/>
        <w:sz w:val="18"/>
        <w:szCs w:val="18"/>
        <w:lang w:val="en-US" w:eastAsia="en-US" w:bidi="en-US"/>
      </w:rPr>
    </w:lvl>
    <w:lvl w:ilvl="1" w:tplc="89A624B6">
      <w:numFmt w:val="bullet"/>
      <w:lvlText w:val="–"/>
      <w:lvlJc w:val="left"/>
      <w:pPr>
        <w:ind w:left="628" w:hanging="227"/>
      </w:pPr>
      <w:rPr>
        <w:rFonts w:ascii="Arial" w:eastAsia="Arial" w:hAnsi="Arial" w:cs="Arial" w:hint="default"/>
        <w:color w:val="231F20"/>
        <w:w w:val="94"/>
        <w:sz w:val="18"/>
        <w:szCs w:val="18"/>
        <w:lang w:val="en-US" w:eastAsia="en-US" w:bidi="en-US"/>
      </w:rPr>
    </w:lvl>
    <w:lvl w:ilvl="2" w:tplc="9BBE64E2">
      <w:numFmt w:val="bullet"/>
      <w:lvlText w:val="•"/>
      <w:lvlJc w:val="left"/>
      <w:pPr>
        <w:ind w:left="1107" w:hanging="227"/>
      </w:pPr>
      <w:rPr>
        <w:rFonts w:hint="default"/>
        <w:lang w:val="en-US" w:eastAsia="en-US" w:bidi="en-US"/>
      </w:rPr>
    </w:lvl>
    <w:lvl w:ilvl="3" w:tplc="BB4AAD50">
      <w:numFmt w:val="bullet"/>
      <w:lvlText w:val="•"/>
      <w:lvlJc w:val="left"/>
      <w:pPr>
        <w:ind w:left="1594" w:hanging="227"/>
      </w:pPr>
      <w:rPr>
        <w:rFonts w:hint="default"/>
        <w:lang w:val="en-US" w:eastAsia="en-US" w:bidi="en-US"/>
      </w:rPr>
    </w:lvl>
    <w:lvl w:ilvl="4" w:tplc="7D909522">
      <w:numFmt w:val="bullet"/>
      <w:lvlText w:val="•"/>
      <w:lvlJc w:val="left"/>
      <w:pPr>
        <w:ind w:left="2082" w:hanging="227"/>
      </w:pPr>
      <w:rPr>
        <w:rFonts w:hint="default"/>
        <w:lang w:val="en-US" w:eastAsia="en-US" w:bidi="en-US"/>
      </w:rPr>
    </w:lvl>
    <w:lvl w:ilvl="5" w:tplc="A680F5BA">
      <w:numFmt w:val="bullet"/>
      <w:lvlText w:val="•"/>
      <w:lvlJc w:val="left"/>
      <w:pPr>
        <w:ind w:left="2569" w:hanging="227"/>
      </w:pPr>
      <w:rPr>
        <w:rFonts w:hint="default"/>
        <w:lang w:val="en-US" w:eastAsia="en-US" w:bidi="en-US"/>
      </w:rPr>
    </w:lvl>
    <w:lvl w:ilvl="6" w:tplc="928C8D62">
      <w:numFmt w:val="bullet"/>
      <w:lvlText w:val="•"/>
      <w:lvlJc w:val="left"/>
      <w:pPr>
        <w:ind w:left="3057" w:hanging="227"/>
      </w:pPr>
      <w:rPr>
        <w:rFonts w:hint="default"/>
        <w:lang w:val="en-US" w:eastAsia="en-US" w:bidi="en-US"/>
      </w:rPr>
    </w:lvl>
    <w:lvl w:ilvl="7" w:tplc="6B9CCCA0">
      <w:numFmt w:val="bullet"/>
      <w:lvlText w:val="•"/>
      <w:lvlJc w:val="left"/>
      <w:pPr>
        <w:ind w:left="3544" w:hanging="227"/>
      </w:pPr>
      <w:rPr>
        <w:rFonts w:hint="default"/>
        <w:lang w:val="en-US" w:eastAsia="en-US" w:bidi="en-US"/>
      </w:rPr>
    </w:lvl>
    <w:lvl w:ilvl="8" w:tplc="9F8C483C">
      <w:numFmt w:val="bullet"/>
      <w:lvlText w:val="•"/>
      <w:lvlJc w:val="left"/>
      <w:pPr>
        <w:ind w:left="4032" w:hanging="227"/>
      </w:pPr>
      <w:rPr>
        <w:rFonts w:hint="default"/>
        <w:lang w:val="en-US" w:eastAsia="en-US" w:bidi="en-US"/>
      </w:rPr>
    </w:lvl>
  </w:abstractNum>
  <w:abstractNum w:abstractNumId="35" w15:restartNumberingAfterBreak="0">
    <w:nsid w:val="4029206B"/>
    <w:multiLevelType w:val="hybridMultilevel"/>
    <w:tmpl w:val="BC34ABCC"/>
    <w:lvl w:ilvl="0" w:tplc="591864DC">
      <w:start w:val="1"/>
      <w:numFmt w:val="decimal"/>
      <w:lvlText w:val="%1."/>
      <w:lvlJc w:val="left"/>
      <w:pPr>
        <w:ind w:left="524" w:hanging="360"/>
        <w:jc w:val="left"/>
      </w:pPr>
      <w:rPr>
        <w:rFonts w:ascii="Arial" w:eastAsia="Arial" w:hAnsi="Arial" w:cs="Arial" w:hint="default"/>
        <w:color w:val="231F20"/>
        <w:spacing w:val="0"/>
        <w:w w:val="64"/>
        <w:sz w:val="18"/>
        <w:szCs w:val="18"/>
        <w:lang w:val="en-US" w:eastAsia="en-US" w:bidi="en-US"/>
      </w:rPr>
    </w:lvl>
    <w:lvl w:ilvl="1" w:tplc="B7083170">
      <w:numFmt w:val="bullet"/>
      <w:lvlText w:val="•"/>
      <w:lvlJc w:val="left"/>
      <w:pPr>
        <w:ind w:left="940" w:hanging="360"/>
      </w:pPr>
      <w:rPr>
        <w:rFonts w:hint="default"/>
        <w:lang w:val="en-US" w:eastAsia="en-US" w:bidi="en-US"/>
      </w:rPr>
    </w:lvl>
    <w:lvl w:ilvl="2" w:tplc="218A0ED2">
      <w:numFmt w:val="bullet"/>
      <w:lvlText w:val="•"/>
      <w:lvlJc w:val="left"/>
      <w:pPr>
        <w:ind w:left="1360" w:hanging="360"/>
      </w:pPr>
      <w:rPr>
        <w:rFonts w:hint="default"/>
        <w:lang w:val="en-US" w:eastAsia="en-US" w:bidi="en-US"/>
      </w:rPr>
    </w:lvl>
    <w:lvl w:ilvl="3" w:tplc="0C5466E6">
      <w:numFmt w:val="bullet"/>
      <w:lvlText w:val="•"/>
      <w:lvlJc w:val="left"/>
      <w:pPr>
        <w:ind w:left="1780" w:hanging="360"/>
      </w:pPr>
      <w:rPr>
        <w:rFonts w:hint="default"/>
        <w:lang w:val="en-US" w:eastAsia="en-US" w:bidi="en-US"/>
      </w:rPr>
    </w:lvl>
    <w:lvl w:ilvl="4" w:tplc="FE8A881A">
      <w:numFmt w:val="bullet"/>
      <w:lvlText w:val="•"/>
      <w:lvlJc w:val="left"/>
      <w:pPr>
        <w:ind w:left="2200" w:hanging="360"/>
      </w:pPr>
      <w:rPr>
        <w:rFonts w:hint="default"/>
        <w:lang w:val="en-US" w:eastAsia="en-US" w:bidi="en-US"/>
      </w:rPr>
    </w:lvl>
    <w:lvl w:ilvl="5" w:tplc="B3E61014">
      <w:numFmt w:val="bullet"/>
      <w:lvlText w:val="•"/>
      <w:lvlJc w:val="left"/>
      <w:pPr>
        <w:ind w:left="2620" w:hanging="360"/>
      </w:pPr>
      <w:rPr>
        <w:rFonts w:hint="default"/>
        <w:lang w:val="en-US" w:eastAsia="en-US" w:bidi="en-US"/>
      </w:rPr>
    </w:lvl>
    <w:lvl w:ilvl="6" w:tplc="21D8DE48">
      <w:numFmt w:val="bullet"/>
      <w:lvlText w:val="•"/>
      <w:lvlJc w:val="left"/>
      <w:pPr>
        <w:ind w:left="3040" w:hanging="360"/>
      </w:pPr>
      <w:rPr>
        <w:rFonts w:hint="default"/>
        <w:lang w:val="en-US" w:eastAsia="en-US" w:bidi="en-US"/>
      </w:rPr>
    </w:lvl>
    <w:lvl w:ilvl="7" w:tplc="10726C26">
      <w:numFmt w:val="bullet"/>
      <w:lvlText w:val="•"/>
      <w:lvlJc w:val="left"/>
      <w:pPr>
        <w:ind w:left="3460" w:hanging="360"/>
      </w:pPr>
      <w:rPr>
        <w:rFonts w:hint="default"/>
        <w:lang w:val="en-US" w:eastAsia="en-US" w:bidi="en-US"/>
      </w:rPr>
    </w:lvl>
    <w:lvl w:ilvl="8" w:tplc="4FB412D2">
      <w:numFmt w:val="bullet"/>
      <w:lvlText w:val="•"/>
      <w:lvlJc w:val="left"/>
      <w:pPr>
        <w:ind w:left="3880" w:hanging="360"/>
      </w:pPr>
      <w:rPr>
        <w:rFonts w:hint="default"/>
        <w:lang w:val="en-US" w:eastAsia="en-US" w:bidi="en-US"/>
      </w:rPr>
    </w:lvl>
  </w:abstractNum>
  <w:abstractNum w:abstractNumId="36" w15:restartNumberingAfterBreak="0">
    <w:nsid w:val="430C5401"/>
    <w:multiLevelType w:val="hybridMultilevel"/>
    <w:tmpl w:val="D31670D6"/>
    <w:lvl w:ilvl="0" w:tplc="4F8C233E">
      <w:numFmt w:val="bullet"/>
      <w:lvlText w:val="•"/>
      <w:lvlJc w:val="left"/>
      <w:pPr>
        <w:ind w:left="392" w:hanging="227"/>
      </w:pPr>
      <w:rPr>
        <w:rFonts w:ascii="Arial" w:eastAsia="Arial" w:hAnsi="Arial" w:cs="Arial" w:hint="default"/>
        <w:color w:val="231F20"/>
        <w:w w:val="136"/>
        <w:sz w:val="18"/>
        <w:szCs w:val="18"/>
        <w:lang w:val="en-US" w:eastAsia="en-US" w:bidi="en-US"/>
      </w:rPr>
    </w:lvl>
    <w:lvl w:ilvl="1" w:tplc="744ADF26">
      <w:numFmt w:val="bullet"/>
      <w:lvlText w:val="•"/>
      <w:lvlJc w:val="left"/>
      <w:pPr>
        <w:ind w:left="695" w:hanging="227"/>
      </w:pPr>
      <w:rPr>
        <w:rFonts w:hint="default"/>
        <w:lang w:val="en-US" w:eastAsia="en-US" w:bidi="en-US"/>
      </w:rPr>
    </w:lvl>
    <w:lvl w:ilvl="2" w:tplc="4396496A">
      <w:numFmt w:val="bullet"/>
      <w:lvlText w:val="•"/>
      <w:lvlJc w:val="left"/>
      <w:pPr>
        <w:ind w:left="990" w:hanging="227"/>
      </w:pPr>
      <w:rPr>
        <w:rFonts w:hint="default"/>
        <w:lang w:val="en-US" w:eastAsia="en-US" w:bidi="en-US"/>
      </w:rPr>
    </w:lvl>
    <w:lvl w:ilvl="3" w:tplc="C2CEF004">
      <w:numFmt w:val="bullet"/>
      <w:lvlText w:val="•"/>
      <w:lvlJc w:val="left"/>
      <w:pPr>
        <w:ind w:left="1285" w:hanging="227"/>
      </w:pPr>
      <w:rPr>
        <w:rFonts w:hint="default"/>
        <w:lang w:val="en-US" w:eastAsia="en-US" w:bidi="en-US"/>
      </w:rPr>
    </w:lvl>
    <w:lvl w:ilvl="4" w:tplc="798C916A">
      <w:numFmt w:val="bullet"/>
      <w:lvlText w:val="•"/>
      <w:lvlJc w:val="left"/>
      <w:pPr>
        <w:ind w:left="1580" w:hanging="227"/>
      </w:pPr>
      <w:rPr>
        <w:rFonts w:hint="default"/>
        <w:lang w:val="en-US" w:eastAsia="en-US" w:bidi="en-US"/>
      </w:rPr>
    </w:lvl>
    <w:lvl w:ilvl="5" w:tplc="1E1ED700">
      <w:numFmt w:val="bullet"/>
      <w:lvlText w:val="•"/>
      <w:lvlJc w:val="left"/>
      <w:pPr>
        <w:ind w:left="1875" w:hanging="227"/>
      </w:pPr>
      <w:rPr>
        <w:rFonts w:hint="default"/>
        <w:lang w:val="en-US" w:eastAsia="en-US" w:bidi="en-US"/>
      </w:rPr>
    </w:lvl>
    <w:lvl w:ilvl="6" w:tplc="CADAB4D4">
      <w:numFmt w:val="bullet"/>
      <w:lvlText w:val="•"/>
      <w:lvlJc w:val="left"/>
      <w:pPr>
        <w:ind w:left="2170" w:hanging="227"/>
      </w:pPr>
      <w:rPr>
        <w:rFonts w:hint="default"/>
        <w:lang w:val="en-US" w:eastAsia="en-US" w:bidi="en-US"/>
      </w:rPr>
    </w:lvl>
    <w:lvl w:ilvl="7" w:tplc="AD96BE0A">
      <w:numFmt w:val="bullet"/>
      <w:lvlText w:val="•"/>
      <w:lvlJc w:val="left"/>
      <w:pPr>
        <w:ind w:left="2465" w:hanging="227"/>
      </w:pPr>
      <w:rPr>
        <w:rFonts w:hint="default"/>
        <w:lang w:val="en-US" w:eastAsia="en-US" w:bidi="en-US"/>
      </w:rPr>
    </w:lvl>
    <w:lvl w:ilvl="8" w:tplc="14CE92AC">
      <w:numFmt w:val="bullet"/>
      <w:lvlText w:val="•"/>
      <w:lvlJc w:val="left"/>
      <w:pPr>
        <w:ind w:left="2760" w:hanging="227"/>
      </w:pPr>
      <w:rPr>
        <w:rFonts w:hint="default"/>
        <w:lang w:val="en-US" w:eastAsia="en-US" w:bidi="en-US"/>
      </w:rPr>
    </w:lvl>
  </w:abstractNum>
  <w:abstractNum w:abstractNumId="37" w15:restartNumberingAfterBreak="0">
    <w:nsid w:val="433169D5"/>
    <w:multiLevelType w:val="hybridMultilevel"/>
    <w:tmpl w:val="A684C694"/>
    <w:lvl w:ilvl="0" w:tplc="D6D6593C">
      <w:numFmt w:val="bullet"/>
      <w:lvlText w:val="•"/>
      <w:lvlJc w:val="left"/>
      <w:pPr>
        <w:ind w:left="392" w:hanging="227"/>
      </w:pPr>
      <w:rPr>
        <w:rFonts w:ascii="Arial" w:eastAsia="Arial" w:hAnsi="Arial" w:cs="Arial" w:hint="default"/>
        <w:color w:val="231F20"/>
        <w:w w:val="136"/>
        <w:sz w:val="18"/>
        <w:szCs w:val="18"/>
        <w:lang w:val="en-US" w:eastAsia="en-US" w:bidi="en-US"/>
      </w:rPr>
    </w:lvl>
    <w:lvl w:ilvl="1" w:tplc="E2C66116">
      <w:numFmt w:val="bullet"/>
      <w:lvlText w:val="•"/>
      <w:lvlJc w:val="left"/>
      <w:pPr>
        <w:ind w:left="840" w:hanging="227"/>
      </w:pPr>
      <w:rPr>
        <w:rFonts w:hint="default"/>
        <w:lang w:val="en-US" w:eastAsia="en-US" w:bidi="en-US"/>
      </w:rPr>
    </w:lvl>
    <w:lvl w:ilvl="2" w:tplc="0B004AB2">
      <w:numFmt w:val="bullet"/>
      <w:lvlText w:val="•"/>
      <w:lvlJc w:val="left"/>
      <w:pPr>
        <w:ind w:left="1280" w:hanging="227"/>
      </w:pPr>
      <w:rPr>
        <w:rFonts w:hint="default"/>
        <w:lang w:val="en-US" w:eastAsia="en-US" w:bidi="en-US"/>
      </w:rPr>
    </w:lvl>
    <w:lvl w:ilvl="3" w:tplc="E01E5F86">
      <w:numFmt w:val="bullet"/>
      <w:lvlText w:val="•"/>
      <w:lvlJc w:val="left"/>
      <w:pPr>
        <w:ind w:left="1720" w:hanging="227"/>
      </w:pPr>
      <w:rPr>
        <w:rFonts w:hint="default"/>
        <w:lang w:val="en-US" w:eastAsia="en-US" w:bidi="en-US"/>
      </w:rPr>
    </w:lvl>
    <w:lvl w:ilvl="4" w:tplc="18B68374">
      <w:numFmt w:val="bullet"/>
      <w:lvlText w:val="•"/>
      <w:lvlJc w:val="left"/>
      <w:pPr>
        <w:ind w:left="2160" w:hanging="227"/>
      </w:pPr>
      <w:rPr>
        <w:rFonts w:hint="default"/>
        <w:lang w:val="en-US" w:eastAsia="en-US" w:bidi="en-US"/>
      </w:rPr>
    </w:lvl>
    <w:lvl w:ilvl="5" w:tplc="93AE1E50">
      <w:numFmt w:val="bullet"/>
      <w:lvlText w:val="•"/>
      <w:lvlJc w:val="left"/>
      <w:pPr>
        <w:ind w:left="2600" w:hanging="227"/>
      </w:pPr>
      <w:rPr>
        <w:rFonts w:hint="default"/>
        <w:lang w:val="en-US" w:eastAsia="en-US" w:bidi="en-US"/>
      </w:rPr>
    </w:lvl>
    <w:lvl w:ilvl="6" w:tplc="654ED1CE">
      <w:numFmt w:val="bullet"/>
      <w:lvlText w:val="•"/>
      <w:lvlJc w:val="left"/>
      <w:pPr>
        <w:ind w:left="3040" w:hanging="227"/>
      </w:pPr>
      <w:rPr>
        <w:rFonts w:hint="default"/>
        <w:lang w:val="en-US" w:eastAsia="en-US" w:bidi="en-US"/>
      </w:rPr>
    </w:lvl>
    <w:lvl w:ilvl="7" w:tplc="88246782">
      <w:numFmt w:val="bullet"/>
      <w:lvlText w:val="•"/>
      <w:lvlJc w:val="left"/>
      <w:pPr>
        <w:ind w:left="3480" w:hanging="227"/>
      </w:pPr>
      <w:rPr>
        <w:rFonts w:hint="default"/>
        <w:lang w:val="en-US" w:eastAsia="en-US" w:bidi="en-US"/>
      </w:rPr>
    </w:lvl>
    <w:lvl w:ilvl="8" w:tplc="65D89A1E">
      <w:numFmt w:val="bullet"/>
      <w:lvlText w:val="•"/>
      <w:lvlJc w:val="left"/>
      <w:pPr>
        <w:ind w:left="3920" w:hanging="227"/>
      </w:pPr>
      <w:rPr>
        <w:rFonts w:hint="default"/>
        <w:lang w:val="en-US" w:eastAsia="en-US" w:bidi="en-US"/>
      </w:rPr>
    </w:lvl>
  </w:abstractNum>
  <w:abstractNum w:abstractNumId="38" w15:restartNumberingAfterBreak="0">
    <w:nsid w:val="4EA1316A"/>
    <w:multiLevelType w:val="hybridMultilevel"/>
    <w:tmpl w:val="EB908CDE"/>
    <w:lvl w:ilvl="0" w:tplc="85BABDD0">
      <w:numFmt w:val="bullet"/>
      <w:lvlText w:val="•"/>
      <w:lvlJc w:val="left"/>
      <w:pPr>
        <w:ind w:left="395" w:hanging="227"/>
      </w:pPr>
      <w:rPr>
        <w:rFonts w:ascii="Arial" w:eastAsia="Arial" w:hAnsi="Arial" w:cs="Arial" w:hint="default"/>
        <w:color w:val="231F20"/>
        <w:w w:val="136"/>
        <w:sz w:val="18"/>
        <w:szCs w:val="18"/>
        <w:lang w:val="en-US" w:eastAsia="en-US" w:bidi="en-US"/>
      </w:rPr>
    </w:lvl>
    <w:lvl w:ilvl="1" w:tplc="69FED24A">
      <w:numFmt w:val="bullet"/>
      <w:lvlText w:val="•"/>
      <w:lvlJc w:val="left"/>
      <w:pPr>
        <w:ind w:left="860" w:hanging="227"/>
      </w:pPr>
      <w:rPr>
        <w:rFonts w:hint="default"/>
        <w:lang w:val="en-US" w:eastAsia="en-US" w:bidi="en-US"/>
      </w:rPr>
    </w:lvl>
    <w:lvl w:ilvl="2" w:tplc="0670753A">
      <w:numFmt w:val="bullet"/>
      <w:lvlText w:val="•"/>
      <w:lvlJc w:val="left"/>
      <w:pPr>
        <w:ind w:left="1321" w:hanging="227"/>
      </w:pPr>
      <w:rPr>
        <w:rFonts w:hint="default"/>
        <w:lang w:val="en-US" w:eastAsia="en-US" w:bidi="en-US"/>
      </w:rPr>
    </w:lvl>
    <w:lvl w:ilvl="3" w:tplc="D62E658C">
      <w:numFmt w:val="bullet"/>
      <w:lvlText w:val="•"/>
      <w:lvlJc w:val="left"/>
      <w:pPr>
        <w:ind w:left="1782" w:hanging="227"/>
      </w:pPr>
      <w:rPr>
        <w:rFonts w:hint="default"/>
        <w:lang w:val="en-US" w:eastAsia="en-US" w:bidi="en-US"/>
      </w:rPr>
    </w:lvl>
    <w:lvl w:ilvl="4" w:tplc="3244A238">
      <w:numFmt w:val="bullet"/>
      <w:lvlText w:val="•"/>
      <w:lvlJc w:val="left"/>
      <w:pPr>
        <w:ind w:left="2242" w:hanging="227"/>
      </w:pPr>
      <w:rPr>
        <w:rFonts w:hint="default"/>
        <w:lang w:val="en-US" w:eastAsia="en-US" w:bidi="en-US"/>
      </w:rPr>
    </w:lvl>
    <w:lvl w:ilvl="5" w:tplc="AB508C76">
      <w:numFmt w:val="bullet"/>
      <w:lvlText w:val="•"/>
      <w:lvlJc w:val="left"/>
      <w:pPr>
        <w:ind w:left="2703" w:hanging="227"/>
      </w:pPr>
      <w:rPr>
        <w:rFonts w:hint="default"/>
        <w:lang w:val="en-US" w:eastAsia="en-US" w:bidi="en-US"/>
      </w:rPr>
    </w:lvl>
    <w:lvl w:ilvl="6" w:tplc="2B522FA4">
      <w:numFmt w:val="bullet"/>
      <w:lvlText w:val="•"/>
      <w:lvlJc w:val="left"/>
      <w:pPr>
        <w:ind w:left="3164" w:hanging="227"/>
      </w:pPr>
      <w:rPr>
        <w:rFonts w:hint="default"/>
        <w:lang w:val="en-US" w:eastAsia="en-US" w:bidi="en-US"/>
      </w:rPr>
    </w:lvl>
    <w:lvl w:ilvl="7" w:tplc="171E5438">
      <w:numFmt w:val="bullet"/>
      <w:lvlText w:val="•"/>
      <w:lvlJc w:val="left"/>
      <w:pPr>
        <w:ind w:left="3624" w:hanging="227"/>
      </w:pPr>
      <w:rPr>
        <w:rFonts w:hint="default"/>
        <w:lang w:val="en-US" w:eastAsia="en-US" w:bidi="en-US"/>
      </w:rPr>
    </w:lvl>
    <w:lvl w:ilvl="8" w:tplc="6234C6E8">
      <w:numFmt w:val="bullet"/>
      <w:lvlText w:val="•"/>
      <w:lvlJc w:val="left"/>
      <w:pPr>
        <w:ind w:left="4085" w:hanging="227"/>
      </w:pPr>
      <w:rPr>
        <w:rFonts w:hint="default"/>
        <w:lang w:val="en-US" w:eastAsia="en-US" w:bidi="en-US"/>
      </w:rPr>
    </w:lvl>
  </w:abstractNum>
  <w:abstractNum w:abstractNumId="39" w15:restartNumberingAfterBreak="0">
    <w:nsid w:val="4F2B6B40"/>
    <w:multiLevelType w:val="hybridMultilevel"/>
    <w:tmpl w:val="A266BBAC"/>
    <w:lvl w:ilvl="0" w:tplc="33B884D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C3A6667C">
      <w:numFmt w:val="bullet"/>
      <w:lvlText w:val="•"/>
      <w:lvlJc w:val="left"/>
      <w:pPr>
        <w:ind w:left="611" w:hanging="227"/>
      </w:pPr>
      <w:rPr>
        <w:rFonts w:hint="default"/>
        <w:lang w:val="en-US" w:eastAsia="en-US" w:bidi="en-US"/>
      </w:rPr>
    </w:lvl>
    <w:lvl w:ilvl="2" w:tplc="355C9212">
      <w:numFmt w:val="bullet"/>
      <w:lvlText w:val="•"/>
      <w:lvlJc w:val="left"/>
      <w:pPr>
        <w:ind w:left="822" w:hanging="227"/>
      </w:pPr>
      <w:rPr>
        <w:rFonts w:hint="default"/>
        <w:lang w:val="en-US" w:eastAsia="en-US" w:bidi="en-US"/>
      </w:rPr>
    </w:lvl>
    <w:lvl w:ilvl="3" w:tplc="643A7DCC">
      <w:numFmt w:val="bullet"/>
      <w:lvlText w:val="•"/>
      <w:lvlJc w:val="left"/>
      <w:pPr>
        <w:ind w:left="1033" w:hanging="227"/>
      </w:pPr>
      <w:rPr>
        <w:rFonts w:hint="default"/>
        <w:lang w:val="en-US" w:eastAsia="en-US" w:bidi="en-US"/>
      </w:rPr>
    </w:lvl>
    <w:lvl w:ilvl="4" w:tplc="9094E7FC">
      <w:numFmt w:val="bullet"/>
      <w:lvlText w:val="•"/>
      <w:lvlJc w:val="left"/>
      <w:pPr>
        <w:ind w:left="1245" w:hanging="227"/>
      </w:pPr>
      <w:rPr>
        <w:rFonts w:hint="default"/>
        <w:lang w:val="en-US" w:eastAsia="en-US" w:bidi="en-US"/>
      </w:rPr>
    </w:lvl>
    <w:lvl w:ilvl="5" w:tplc="4B7E7836">
      <w:numFmt w:val="bullet"/>
      <w:lvlText w:val="•"/>
      <w:lvlJc w:val="left"/>
      <w:pPr>
        <w:ind w:left="1456" w:hanging="227"/>
      </w:pPr>
      <w:rPr>
        <w:rFonts w:hint="default"/>
        <w:lang w:val="en-US" w:eastAsia="en-US" w:bidi="en-US"/>
      </w:rPr>
    </w:lvl>
    <w:lvl w:ilvl="6" w:tplc="1E26F5E6">
      <w:numFmt w:val="bullet"/>
      <w:lvlText w:val="•"/>
      <w:lvlJc w:val="left"/>
      <w:pPr>
        <w:ind w:left="1667" w:hanging="227"/>
      </w:pPr>
      <w:rPr>
        <w:rFonts w:hint="default"/>
        <w:lang w:val="en-US" w:eastAsia="en-US" w:bidi="en-US"/>
      </w:rPr>
    </w:lvl>
    <w:lvl w:ilvl="7" w:tplc="1FBCC7D8">
      <w:numFmt w:val="bullet"/>
      <w:lvlText w:val="•"/>
      <w:lvlJc w:val="left"/>
      <w:pPr>
        <w:ind w:left="1879" w:hanging="227"/>
      </w:pPr>
      <w:rPr>
        <w:rFonts w:hint="default"/>
        <w:lang w:val="en-US" w:eastAsia="en-US" w:bidi="en-US"/>
      </w:rPr>
    </w:lvl>
    <w:lvl w:ilvl="8" w:tplc="384E9AC0">
      <w:numFmt w:val="bullet"/>
      <w:lvlText w:val="•"/>
      <w:lvlJc w:val="left"/>
      <w:pPr>
        <w:ind w:left="2090" w:hanging="227"/>
      </w:pPr>
      <w:rPr>
        <w:rFonts w:hint="default"/>
        <w:lang w:val="en-US" w:eastAsia="en-US" w:bidi="en-US"/>
      </w:rPr>
    </w:lvl>
  </w:abstractNum>
  <w:abstractNum w:abstractNumId="40" w15:restartNumberingAfterBreak="0">
    <w:nsid w:val="52CA46C4"/>
    <w:multiLevelType w:val="hybridMultilevel"/>
    <w:tmpl w:val="2E9A5498"/>
    <w:lvl w:ilvl="0" w:tplc="B6E2B396">
      <w:numFmt w:val="bullet"/>
      <w:lvlText w:val="•"/>
      <w:lvlJc w:val="left"/>
      <w:pPr>
        <w:ind w:left="394" w:hanging="227"/>
      </w:pPr>
      <w:rPr>
        <w:rFonts w:ascii="Arial" w:eastAsia="Arial" w:hAnsi="Arial" w:cs="Arial" w:hint="default"/>
        <w:color w:val="231F20"/>
        <w:w w:val="136"/>
        <w:sz w:val="18"/>
        <w:szCs w:val="18"/>
        <w:lang w:val="en-US" w:eastAsia="en-US" w:bidi="en-US"/>
      </w:rPr>
    </w:lvl>
    <w:lvl w:ilvl="1" w:tplc="FCE46754">
      <w:numFmt w:val="bullet"/>
      <w:lvlText w:val="•"/>
      <w:lvlJc w:val="left"/>
      <w:pPr>
        <w:ind w:left="727" w:hanging="227"/>
      </w:pPr>
      <w:rPr>
        <w:rFonts w:hint="default"/>
        <w:lang w:val="en-US" w:eastAsia="en-US" w:bidi="en-US"/>
      </w:rPr>
    </w:lvl>
    <w:lvl w:ilvl="2" w:tplc="69F0909E">
      <w:numFmt w:val="bullet"/>
      <w:lvlText w:val="•"/>
      <w:lvlJc w:val="left"/>
      <w:pPr>
        <w:ind w:left="1054" w:hanging="227"/>
      </w:pPr>
      <w:rPr>
        <w:rFonts w:hint="default"/>
        <w:lang w:val="en-US" w:eastAsia="en-US" w:bidi="en-US"/>
      </w:rPr>
    </w:lvl>
    <w:lvl w:ilvl="3" w:tplc="85F4828E">
      <w:numFmt w:val="bullet"/>
      <w:lvlText w:val="•"/>
      <w:lvlJc w:val="left"/>
      <w:pPr>
        <w:ind w:left="1381" w:hanging="227"/>
      </w:pPr>
      <w:rPr>
        <w:rFonts w:hint="default"/>
        <w:lang w:val="en-US" w:eastAsia="en-US" w:bidi="en-US"/>
      </w:rPr>
    </w:lvl>
    <w:lvl w:ilvl="4" w:tplc="F578BC04">
      <w:numFmt w:val="bullet"/>
      <w:lvlText w:val="•"/>
      <w:lvlJc w:val="left"/>
      <w:pPr>
        <w:ind w:left="1709" w:hanging="227"/>
      </w:pPr>
      <w:rPr>
        <w:rFonts w:hint="default"/>
        <w:lang w:val="en-US" w:eastAsia="en-US" w:bidi="en-US"/>
      </w:rPr>
    </w:lvl>
    <w:lvl w:ilvl="5" w:tplc="5CFA3B38">
      <w:numFmt w:val="bullet"/>
      <w:lvlText w:val="•"/>
      <w:lvlJc w:val="left"/>
      <w:pPr>
        <w:ind w:left="2036" w:hanging="227"/>
      </w:pPr>
      <w:rPr>
        <w:rFonts w:hint="default"/>
        <w:lang w:val="en-US" w:eastAsia="en-US" w:bidi="en-US"/>
      </w:rPr>
    </w:lvl>
    <w:lvl w:ilvl="6" w:tplc="24CC02CE">
      <w:numFmt w:val="bullet"/>
      <w:lvlText w:val="•"/>
      <w:lvlJc w:val="left"/>
      <w:pPr>
        <w:ind w:left="2363" w:hanging="227"/>
      </w:pPr>
      <w:rPr>
        <w:rFonts w:hint="default"/>
        <w:lang w:val="en-US" w:eastAsia="en-US" w:bidi="en-US"/>
      </w:rPr>
    </w:lvl>
    <w:lvl w:ilvl="7" w:tplc="0B2A90F0">
      <w:numFmt w:val="bullet"/>
      <w:lvlText w:val="•"/>
      <w:lvlJc w:val="left"/>
      <w:pPr>
        <w:ind w:left="2691" w:hanging="227"/>
      </w:pPr>
      <w:rPr>
        <w:rFonts w:hint="default"/>
        <w:lang w:val="en-US" w:eastAsia="en-US" w:bidi="en-US"/>
      </w:rPr>
    </w:lvl>
    <w:lvl w:ilvl="8" w:tplc="CD388094">
      <w:numFmt w:val="bullet"/>
      <w:lvlText w:val="•"/>
      <w:lvlJc w:val="left"/>
      <w:pPr>
        <w:ind w:left="3018" w:hanging="227"/>
      </w:pPr>
      <w:rPr>
        <w:rFonts w:hint="default"/>
        <w:lang w:val="en-US" w:eastAsia="en-US" w:bidi="en-US"/>
      </w:rPr>
    </w:lvl>
  </w:abstractNum>
  <w:abstractNum w:abstractNumId="41" w15:restartNumberingAfterBreak="0">
    <w:nsid w:val="53EC3F67"/>
    <w:multiLevelType w:val="hybridMultilevel"/>
    <w:tmpl w:val="29F87570"/>
    <w:lvl w:ilvl="0" w:tplc="CB44A3E8">
      <w:numFmt w:val="bullet"/>
      <w:lvlText w:val="•"/>
      <w:lvlJc w:val="left"/>
      <w:pPr>
        <w:ind w:left="393" w:hanging="227"/>
      </w:pPr>
      <w:rPr>
        <w:rFonts w:ascii="Arial" w:eastAsia="Arial" w:hAnsi="Arial" w:cs="Arial" w:hint="default"/>
        <w:color w:val="231F20"/>
        <w:w w:val="136"/>
        <w:sz w:val="18"/>
        <w:szCs w:val="18"/>
        <w:lang w:val="en-US" w:eastAsia="en-US" w:bidi="en-US"/>
      </w:rPr>
    </w:lvl>
    <w:lvl w:ilvl="1" w:tplc="95E6466E">
      <w:numFmt w:val="bullet"/>
      <w:lvlText w:val="•"/>
      <w:lvlJc w:val="left"/>
      <w:pPr>
        <w:ind w:left="714" w:hanging="227"/>
      </w:pPr>
      <w:rPr>
        <w:rFonts w:hint="default"/>
        <w:lang w:val="en-US" w:eastAsia="en-US" w:bidi="en-US"/>
      </w:rPr>
    </w:lvl>
    <w:lvl w:ilvl="2" w:tplc="3DCE878C">
      <w:numFmt w:val="bullet"/>
      <w:lvlText w:val="•"/>
      <w:lvlJc w:val="left"/>
      <w:pPr>
        <w:ind w:left="1029" w:hanging="227"/>
      </w:pPr>
      <w:rPr>
        <w:rFonts w:hint="default"/>
        <w:lang w:val="en-US" w:eastAsia="en-US" w:bidi="en-US"/>
      </w:rPr>
    </w:lvl>
    <w:lvl w:ilvl="3" w:tplc="8634DE28">
      <w:numFmt w:val="bullet"/>
      <w:lvlText w:val="•"/>
      <w:lvlJc w:val="left"/>
      <w:pPr>
        <w:ind w:left="1344" w:hanging="227"/>
      </w:pPr>
      <w:rPr>
        <w:rFonts w:hint="default"/>
        <w:lang w:val="en-US" w:eastAsia="en-US" w:bidi="en-US"/>
      </w:rPr>
    </w:lvl>
    <w:lvl w:ilvl="4" w:tplc="2AAC767A">
      <w:numFmt w:val="bullet"/>
      <w:lvlText w:val="•"/>
      <w:lvlJc w:val="left"/>
      <w:pPr>
        <w:ind w:left="1658" w:hanging="227"/>
      </w:pPr>
      <w:rPr>
        <w:rFonts w:hint="default"/>
        <w:lang w:val="en-US" w:eastAsia="en-US" w:bidi="en-US"/>
      </w:rPr>
    </w:lvl>
    <w:lvl w:ilvl="5" w:tplc="A21ECA6A">
      <w:numFmt w:val="bullet"/>
      <w:lvlText w:val="•"/>
      <w:lvlJc w:val="left"/>
      <w:pPr>
        <w:ind w:left="1973" w:hanging="227"/>
      </w:pPr>
      <w:rPr>
        <w:rFonts w:hint="default"/>
        <w:lang w:val="en-US" w:eastAsia="en-US" w:bidi="en-US"/>
      </w:rPr>
    </w:lvl>
    <w:lvl w:ilvl="6" w:tplc="B7C0DA0A">
      <w:numFmt w:val="bullet"/>
      <w:lvlText w:val="•"/>
      <w:lvlJc w:val="left"/>
      <w:pPr>
        <w:ind w:left="2288" w:hanging="227"/>
      </w:pPr>
      <w:rPr>
        <w:rFonts w:hint="default"/>
        <w:lang w:val="en-US" w:eastAsia="en-US" w:bidi="en-US"/>
      </w:rPr>
    </w:lvl>
    <w:lvl w:ilvl="7" w:tplc="63CCEC1E">
      <w:numFmt w:val="bullet"/>
      <w:lvlText w:val="•"/>
      <w:lvlJc w:val="left"/>
      <w:pPr>
        <w:ind w:left="2602" w:hanging="227"/>
      </w:pPr>
      <w:rPr>
        <w:rFonts w:hint="default"/>
        <w:lang w:val="en-US" w:eastAsia="en-US" w:bidi="en-US"/>
      </w:rPr>
    </w:lvl>
    <w:lvl w:ilvl="8" w:tplc="DE20254E">
      <w:numFmt w:val="bullet"/>
      <w:lvlText w:val="•"/>
      <w:lvlJc w:val="left"/>
      <w:pPr>
        <w:ind w:left="2917" w:hanging="227"/>
      </w:pPr>
      <w:rPr>
        <w:rFonts w:hint="default"/>
        <w:lang w:val="en-US" w:eastAsia="en-US" w:bidi="en-US"/>
      </w:rPr>
    </w:lvl>
  </w:abstractNum>
  <w:abstractNum w:abstractNumId="42" w15:restartNumberingAfterBreak="0">
    <w:nsid w:val="566E70B5"/>
    <w:multiLevelType w:val="hybridMultilevel"/>
    <w:tmpl w:val="47760F78"/>
    <w:lvl w:ilvl="0" w:tplc="D75A1358">
      <w:start w:val="1"/>
      <w:numFmt w:val="decimal"/>
      <w:lvlText w:val="%1."/>
      <w:lvlJc w:val="left"/>
      <w:pPr>
        <w:ind w:left="524" w:hanging="360"/>
        <w:jc w:val="left"/>
      </w:pPr>
      <w:rPr>
        <w:rFonts w:ascii="Arial" w:eastAsia="Arial" w:hAnsi="Arial" w:cs="Arial" w:hint="default"/>
        <w:color w:val="231F20"/>
        <w:spacing w:val="0"/>
        <w:w w:val="64"/>
        <w:sz w:val="18"/>
        <w:szCs w:val="18"/>
        <w:lang w:val="en-US" w:eastAsia="en-US" w:bidi="en-US"/>
      </w:rPr>
    </w:lvl>
    <w:lvl w:ilvl="1" w:tplc="6598FB1E">
      <w:numFmt w:val="bullet"/>
      <w:lvlText w:val="–"/>
      <w:lvlJc w:val="left"/>
      <w:pPr>
        <w:ind w:left="784" w:hanging="227"/>
      </w:pPr>
      <w:rPr>
        <w:rFonts w:ascii="Arial" w:eastAsia="Arial" w:hAnsi="Arial" w:cs="Arial" w:hint="default"/>
        <w:color w:val="231F20"/>
        <w:w w:val="94"/>
        <w:sz w:val="19"/>
        <w:szCs w:val="19"/>
        <w:lang w:val="en-US" w:eastAsia="en-US" w:bidi="en-US"/>
      </w:rPr>
    </w:lvl>
    <w:lvl w:ilvl="2" w:tplc="42D09AA4">
      <w:numFmt w:val="bullet"/>
      <w:lvlText w:val="•"/>
      <w:lvlJc w:val="left"/>
      <w:pPr>
        <w:ind w:left="1217" w:hanging="227"/>
      </w:pPr>
      <w:rPr>
        <w:rFonts w:hint="default"/>
        <w:lang w:val="en-US" w:eastAsia="en-US" w:bidi="en-US"/>
      </w:rPr>
    </w:lvl>
    <w:lvl w:ilvl="3" w:tplc="3014B83E">
      <w:numFmt w:val="bullet"/>
      <w:lvlText w:val="•"/>
      <w:lvlJc w:val="left"/>
      <w:pPr>
        <w:ind w:left="1655" w:hanging="227"/>
      </w:pPr>
      <w:rPr>
        <w:rFonts w:hint="default"/>
        <w:lang w:val="en-US" w:eastAsia="en-US" w:bidi="en-US"/>
      </w:rPr>
    </w:lvl>
    <w:lvl w:ilvl="4" w:tplc="DBBAEA66">
      <w:numFmt w:val="bullet"/>
      <w:lvlText w:val="•"/>
      <w:lvlJc w:val="left"/>
      <w:pPr>
        <w:ind w:left="2093" w:hanging="227"/>
      </w:pPr>
      <w:rPr>
        <w:rFonts w:hint="default"/>
        <w:lang w:val="en-US" w:eastAsia="en-US" w:bidi="en-US"/>
      </w:rPr>
    </w:lvl>
    <w:lvl w:ilvl="5" w:tplc="CD3E6482">
      <w:numFmt w:val="bullet"/>
      <w:lvlText w:val="•"/>
      <w:lvlJc w:val="left"/>
      <w:pPr>
        <w:ind w:left="2531" w:hanging="227"/>
      </w:pPr>
      <w:rPr>
        <w:rFonts w:hint="default"/>
        <w:lang w:val="en-US" w:eastAsia="en-US" w:bidi="en-US"/>
      </w:rPr>
    </w:lvl>
    <w:lvl w:ilvl="6" w:tplc="647A2926">
      <w:numFmt w:val="bullet"/>
      <w:lvlText w:val="•"/>
      <w:lvlJc w:val="left"/>
      <w:pPr>
        <w:ind w:left="2968" w:hanging="227"/>
      </w:pPr>
      <w:rPr>
        <w:rFonts w:hint="default"/>
        <w:lang w:val="en-US" w:eastAsia="en-US" w:bidi="en-US"/>
      </w:rPr>
    </w:lvl>
    <w:lvl w:ilvl="7" w:tplc="EAD0D04A">
      <w:numFmt w:val="bullet"/>
      <w:lvlText w:val="•"/>
      <w:lvlJc w:val="left"/>
      <w:pPr>
        <w:ind w:left="3406" w:hanging="227"/>
      </w:pPr>
      <w:rPr>
        <w:rFonts w:hint="default"/>
        <w:lang w:val="en-US" w:eastAsia="en-US" w:bidi="en-US"/>
      </w:rPr>
    </w:lvl>
    <w:lvl w:ilvl="8" w:tplc="4B02E072">
      <w:numFmt w:val="bullet"/>
      <w:lvlText w:val="•"/>
      <w:lvlJc w:val="left"/>
      <w:pPr>
        <w:ind w:left="3844" w:hanging="227"/>
      </w:pPr>
      <w:rPr>
        <w:rFonts w:hint="default"/>
        <w:lang w:val="en-US" w:eastAsia="en-US" w:bidi="en-US"/>
      </w:rPr>
    </w:lvl>
  </w:abstractNum>
  <w:abstractNum w:abstractNumId="43" w15:restartNumberingAfterBreak="0">
    <w:nsid w:val="5DC0497E"/>
    <w:multiLevelType w:val="hybridMultilevel"/>
    <w:tmpl w:val="561000F4"/>
    <w:lvl w:ilvl="0" w:tplc="F39E8E96">
      <w:numFmt w:val="bullet"/>
      <w:lvlText w:val="•"/>
      <w:lvlJc w:val="left"/>
      <w:pPr>
        <w:ind w:left="395" w:hanging="227"/>
      </w:pPr>
      <w:rPr>
        <w:rFonts w:ascii="Arial" w:eastAsia="Arial" w:hAnsi="Arial" w:cs="Arial" w:hint="default"/>
        <w:color w:val="231F20"/>
        <w:w w:val="136"/>
        <w:sz w:val="18"/>
        <w:szCs w:val="18"/>
        <w:lang w:val="en-US" w:eastAsia="en-US" w:bidi="en-US"/>
      </w:rPr>
    </w:lvl>
    <w:lvl w:ilvl="1" w:tplc="AFA24ECE">
      <w:numFmt w:val="bullet"/>
      <w:lvlText w:val="•"/>
      <w:lvlJc w:val="left"/>
      <w:pPr>
        <w:ind w:left="860" w:hanging="227"/>
      </w:pPr>
      <w:rPr>
        <w:rFonts w:hint="default"/>
        <w:lang w:val="en-US" w:eastAsia="en-US" w:bidi="en-US"/>
      </w:rPr>
    </w:lvl>
    <w:lvl w:ilvl="2" w:tplc="A004357A">
      <w:numFmt w:val="bullet"/>
      <w:lvlText w:val="•"/>
      <w:lvlJc w:val="left"/>
      <w:pPr>
        <w:ind w:left="1321" w:hanging="227"/>
      </w:pPr>
      <w:rPr>
        <w:rFonts w:hint="default"/>
        <w:lang w:val="en-US" w:eastAsia="en-US" w:bidi="en-US"/>
      </w:rPr>
    </w:lvl>
    <w:lvl w:ilvl="3" w:tplc="02C21ABE">
      <w:numFmt w:val="bullet"/>
      <w:lvlText w:val="•"/>
      <w:lvlJc w:val="left"/>
      <w:pPr>
        <w:ind w:left="1782" w:hanging="227"/>
      </w:pPr>
      <w:rPr>
        <w:rFonts w:hint="default"/>
        <w:lang w:val="en-US" w:eastAsia="en-US" w:bidi="en-US"/>
      </w:rPr>
    </w:lvl>
    <w:lvl w:ilvl="4" w:tplc="58063A96">
      <w:numFmt w:val="bullet"/>
      <w:lvlText w:val="•"/>
      <w:lvlJc w:val="left"/>
      <w:pPr>
        <w:ind w:left="2242" w:hanging="227"/>
      </w:pPr>
      <w:rPr>
        <w:rFonts w:hint="default"/>
        <w:lang w:val="en-US" w:eastAsia="en-US" w:bidi="en-US"/>
      </w:rPr>
    </w:lvl>
    <w:lvl w:ilvl="5" w:tplc="0D8CEE7E">
      <w:numFmt w:val="bullet"/>
      <w:lvlText w:val="•"/>
      <w:lvlJc w:val="left"/>
      <w:pPr>
        <w:ind w:left="2703" w:hanging="227"/>
      </w:pPr>
      <w:rPr>
        <w:rFonts w:hint="default"/>
        <w:lang w:val="en-US" w:eastAsia="en-US" w:bidi="en-US"/>
      </w:rPr>
    </w:lvl>
    <w:lvl w:ilvl="6" w:tplc="1DAA4B26">
      <w:numFmt w:val="bullet"/>
      <w:lvlText w:val="•"/>
      <w:lvlJc w:val="left"/>
      <w:pPr>
        <w:ind w:left="3164" w:hanging="227"/>
      </w:pPr>
      <w:rPr>
        <w:rFonts w:hint="default"/>
        <w:lang w:val="en-US" w:eastAsia="en-US" w:bidi="en-US"/>
      </w:rPr>
    </w:lvl>
    <w:lvl w:ilvl="7" w:tplc="79089480">
      <w:numFmt w:val="bullet"/>
      <w:lvlText w:val="•"/>
      <w:lvlJc w:val="left"/>
      <w:pPr>
        <w:ind w:left="3624" w:hanging="227"/>
      </w:pPr>
      <w:rPr>
        <w:rFonts w:hint="default"/>
        <w:lang w:val="en-US" w:eastAsia="en-US" w:bidi="en-US"/>
      </w:rPr>
    </w:lvl>
    <w:lvl w:ilvl="8" w:tplc="69C04D58">
      <w:numFmt w:val="bullet"/>
      <w:lvlText w:val="•"/>
      <w:lvlJc w:val="left"/>
      <w:pPr>
        <w:ind w:left="4085" w:hanging="227"/>
      </w:pPr>
      <w:rPr>
        <w:rFonts w:hint="default"/>
        <w:lang w:val="en-US" w:eastAsia="en-US" w:bidi="en-US"/>
      </w:rPr>
    </w:lvl>
  </w:abstractNum>
  <w:abstractNum w:abstractNumId="44" w15:restartNumberingAfterBreak="0">
    <w:nsid w:val="5E1F1AFE"/>
    <w:multiLevelType w:val="hybridMultilevel"/>
    <w:tmpl w:val="533EDA62"/>
    <w:lvl w:ilvl="0" w:tplc="8DAA4C06">
      <w:start w:val="1"/>
      <w:numFmt w:val="decimal"/>
      <w:lvlText w:val="%1."/>
      <w:lvlJc w:val="left"/>
      <w:pPr>
        <w:ind w:left="527" w:hanging="360"/>
        <w:jc w:val="left"/>
      </w:pPr>
      <w:rPr>
        <w:rFonts w:ascii="Arial" w:eastAsia="Arial" w:hAnsi="Arial" w:cs="Arial" w:hint="default"/>
        <w:color w:val="231F20"/>
        <w:spacing w:val="0"/>
        <w:w w:val="64"/>
        <w:sz w:val="18"/>
        <w:szCs w:val="18"/>
        <w:lang w:val="en-US" w:eastAsia="en-US" w:bidi="en-US"/>
      </w:rPr>
    </w:lvl>
    <w:lvl w:ilvl="1" w:tplc="F7E01238">
      <w:numFmt w:val="bullet"/>
      <w:lvlText w:val="–"/>
      <w:lvlJc w:val="left"/>
      <w:pPr>
        <w:ind w:left="787" w:hanging="227"/>
      </w:pPr>
      <w:rPr>
        <w:rFonts w:ascii="Arial" w:eastAsia="Arial" w:hAnsi="Arial" w:cs="Arial" w:hint="default"/>
        <w:color w:val="231F20"/>
        <w:w w:val="94"/>
        <w:sz w:val="18"/>
        <w:szCs w:val="18"/>
        <w:lang w:val="en-US" w:eastAsia="en-US" w:bidi="en-US"/>
      </w:rPr>
    </w:lvl>
    <w:lvl w:ilvl="2" w:tplc="30241F4C">
      <w:numFmt w:val="bullet"/>
      <w:lvlText w:val="•"/>
      <w:lvlJc w:val="left"/>
      <w:pPr>
        <w:ind w:left="1262" w:hanging="227"/>
      </w:pPr>
      <w:rPr>
        <w:rFonts w:hint="default"/>
        <w:lang w:val="en-US" w:eastAsia="en-US" w:bidi="en-US"/>
      </w:rPr>
    </w:lvl>
    <w:lvl w:ilvl="3" w:tplc="F732CBA2">
      <w:numFmt w:val="bullet"/>
      <w:lvlText w:val="•"/>
      <w:lvlJc w:val="left"/>
      <w:pPr>
        <w:ind w:left="1745" w:hanging="227"/>
      </w:pPr>
      <w:rPr>
        <w:rFonts w:hint="default"/>
        <w:lang w:val="en-US" w:eastAsia="en-US" w:bidi="en-US"/>
      </w:rPr>
    </w:lvl>
    <w:lvl w:ilvl="4" w:tplc="9500CD64">
      <w:numFmt w:val="bullet"/>
      <w:lvlText w:val="•"/>
      <w:lvlJc w:val="left"/>
      <w:pPr>
        <w:ind w:left="2228" w:hanging="227"/>
      </w:pPr>
      <w:rPr>
        <w:rFonts w:hint="default"/>
        <w:lang w:val="en-US" w:eastAsia="en-US" w:bidi="en-US"/>
      </w:rPr>
    </w:lvl>
    <w:lvl w:ilvl="5" w:tplc="22E4F4E0">
      <w:numFmt w:val="bullet"/>
      <w:lvlText w:val="•"/>
      <w:lvlJc w:val="left"/>
      <w:pPr>
        <w:ind w:left="2710" w:hanging="227"/>
      </w:pPr>
      <w:rPr>
        <w:rFonts w:hint="default"/>
        <w:lang w:val="en-US" w:eastAsia="en-US" w:bidi="en-US"/>
      </w:rPr>
    </w:lvl>
    <w:lvl w:ilvl="6" w:tplc="D42E8C24">
      <w:numFmt w:val="bullet"/>
      <w:lvlText w:val="•"/>
      <w:lvlJc w:val="left"/>
      <w:pPr>
        <w:ind w:left="3193" w:hanging="227"/>
      </w:pPr>
      <w:rPr>
        <w:rFonts w:hint="default"/>
        <w:lang w:val="en-US" w:eastAsia="en-US" w:bidi="en-US"/>
      </w:rPr>
    </w:lvl>
    <w:lvl w:ilvl="7" w:tplc="DFDA3ECC">
      <w:numFmt w:val="bullet"/>
      <w:lvlText w:val="•"/>
      <w:lvlJc w:val="left"/>
      <w:pPr>
        <w:ind w:left="3676" w:hanging="227"/>
      </w:pPr>
      <w:rPr>
        <w:rFonts w:hint="default"/>
        <w:lang w:val="en-US" w:eastAsia="en-US" w:bidi="en-US"/>
      </w:rPr>
    </w:lvl>
    <w:lvl w:ilvl="8" w:tplc="8CDC7EF0">
      <w:numFmt w:val="bullet"/>
      <w:lvlText w:val="•"/>
      <w:lvlJc w:val="left"/>
      <w:pPr>
        <w:ind w:left="4158" w:hanging="227"/>
      </w:pPr>
      <w:rPr>
        <w:rFonts w:hint="default"/>
        <w:lang w:val="en-US" w:eastAsia="en-US" w:bidi="en-US"/>
      </w:rPr>
    </w:lvl>
  </w:abstractNum>
  <w:abstractNum w:abstractNumId="45" w15:restartNumberingAfterBreak="0">
    <w:nsid w:val="5F6735AC"/>
    <w:multiLevelType w:val="hybridMultilevel"/>
    <w:tmpl w:val="A41EB4DA"/>
    <w:lvl w:ilvl="0" w:tplc="7D1E4D5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7DA20E6C">
      <w:numFmt w:val="bullet"/>
      <w:lvlText w:val="•"/>
      <w:lvlJc w:val="left"/>
      <w:pPr>
        <w:ind w:left="874" w:hanging="227"/>
      </w:pPr>
      <w:rPr>
        <w:rFonts w:hint="default"/>
        <w:lang w:val="en-US" w:eastAsia="en-US" w:bidi="en-US"/>
      </w:rPr>
    </w:lvl>
    <w:lvl w:ilvl="2" w:tplc="A37A0FE0">
      <w:numFmt w:val="bullet"/>
      <w:lvlText w:val="•"/>
      <w:lvlJc w:val="left"/>
      <w:pPr>
        <w:ind w:left="1348" w:hanging="227"/>
      </w:pPr>
      <w:rPr>
        <w:rFonts w:hint="default"/>
        <w:lang w:val="en-US" w:eastAsia="en-US" w:bidi="en-US"/>
      </w:rPr>
    </w:lvl>
    <w:lvl w:ilvl="3" w:tplc="6D6C3940">
      <w:numFmt w:val="bullet"/>
      <w:lvlText w:val="•"/>
      <w:lvlJc w:val="left"/>
      <w:pPr>
        <w:ind w:left="1822" w:hanging="227"/>
      </w:pPr>
      <w:rPr>
        <w:rFonts w:hint="default"/>
        <w:lang w:val="en-US" w:eastAsia="en-US" w:bidi="en-US"/>
      </w:rPr>
    </w:lvl>
    <w:lvl w:ilvl="4" w:tplc="D49633BA">
      <w:numFmt w:val="bullet"/>
      <w:lvlText w:val="•"/>
      <w:lvlJc w:val="left"/>
      <w:pPr>
        <w:ind w:left="2296" w:hanging="227"/>
      </w:pPr>
      <w:rPr>
        <w:rFonts w:hint="default"/>
        <w:lang w:val="en-US" w:eastAsia="en-US" w:bidi="en-US"/>
      </w:rPr>
    </w:lvl>
    <w:lvl w:ilvl="5" w:tplc="D08AF696">
      <w:numFmt w:val="bullet"/>
      <w:lvlText w:val="•"/>
      <w:lvlJc w:val="left"/>
      <w:pPr>
        <w:ind w:left="2770" w:hanging="227"/>
      </w:pPr>
      <w:rPr>
        <w:rFonts w:hint="default"/>
        <w:lang w:val="en-US" w:eastAsia="en-US" w:bidi="en-US"/>
      </w:rPr>
    </w:lvl>
    <w:lvl w:ilvl="6" w:tplc="722219A2">
      <w:numFmt w:val="bullet"/>
      <w:lvlText w:val="•"/>
      <w:lvlJc w:val="left"/>
      <w:pPr>
        <w:ind w:left="3244" w:hanging="227"/>
      </w:pPr>
      <w:rPr>
        <w:rFonts w:hint="default"/>
        <w:lang w:val="en-US" w:eastAsia="en-US" w:bidi="en-US"/>
      </w:rPr>
    </w:lvl>
    <w:lvl w:ilvl="7" w:tplc="CD12CB4A">
      <w:numFmt w:val="bullet"/>
      <w:lvlText w:val="•"/>
      <w:lvlJc w:val="left"/>
      <w:pPr>
        <w:ind w:left="3718" w:hanging="227"/>
      </w:pPr>
      <w:rPr>
        <w:rFonts w:hint="default"/>
        <w:lang w:val="en-US" w:eastAsia="en-US" w:bidi="en-US"/>
      </w:rPr>
    </w:lvl>
    <w:lvl w:ilvl="8" w:tplc="590EDD4A">
      <w:numFmt w:val="bullet"/>
      <w:lvlText w:val="•"/>
      <w:lvlJc w:val="left"/>
      <w:pPr>
        <w:ind w:left="4192" w:hanging="227"/>
      </w:pPr>
      <w:rPr>
        <w:rFonts w:hint="default"/>
        <w:lang w:val="en-US" w:eastAsia="en-US" w:bidi="en-US"/>
      </w:rPr>
    </w:lvl>
  </w:abstractNum>
  <w:abstractNum w:abstractNumId="46" w15:restartNumberingAfterBreak="0">
    <w:nsid w:val="6247076B"/>
    <w:multiLevelType w:val="hybridMultilevel"/>
    <w:tmpl w:val="6A4668A0"/>
    <w:lvl w:ilvl="0" w:tplc="3DA44C34">
      <w:numFmt w:val="bullet"/>
      <w:lvlText w:val="•"/>
      <w:lvlJc w:val="left"/>
      <w:pPr>
        <w:ind w:left="391" w:hanging="227"/>
      </w:pPr>
      <w:rPr>
        <w:rFonts w:ascii="Arial" w:eastAsia="Arial" w:hAnsi="Arial" w:cs="Arial" w:hint="default"/>
        <w:color w:val="231F20"/>
        <w:w w:val="136"/>
        <w:sz w:val="18"/>
        <w:szCs w:val="18"/>
        <w:lang w:val="en-US" w:eastAsia="en-US" w:bidi="en-US"/>
      </w:rPr>
    </w:lvl>
    <w:lvl w:ilvl="1" w:tplc="BA2E2B76">
      <w:numFmt w:val="bullet"/>
      <w:lvlText w:val="•"/>
      <w:lvlJc w:val="left"/>
      <w:pPr>
        <w:ind w:left="755" w:hanging="227"/>
      </w:pPr>
      <w:rPr>
        <w:rFonts w:hint="default"/>
        <w:lang w:val="en-US" w:eastAsia="en-US" w:bidi="en-US"/>
      </w:rPr>
    </w:lvl>
    <w:lvl w:ilvl="2" w:tplc="A620B802">
      <w:numFmt w:val="bullet"/>
      <w:lvlText w:val="•"/>
      <w:lvlJc w:val="left"/>
      <w:pPr>
        <w:ind w:left="1111" w:hanging="227"/>
      </w:pPr>
      <w:rPr>
        <w:rFonts w:hint="default"/>
        <w:lang w:val="en-US" w:eastAsia="en-US" w:bidi="en-US"/>
      </w:rPr>
    </w:lvl>
    <w:lvl w:ilvl="3" w:tplc="A4E42D6A">
      <w:numFmt w:val="bullet"/>
      <w:lvlText w:val="•"/>
      <w:lvlJc w:val="left"/>
      <w:pPr>
        <w:ind w:left="1467" w:hanging="227"/>
      </w:pPr>
      <w:rPr>
        <w:rFonts w:hint="default"/>
        <w:lang w:val="en-US" w:eastAsia="en-US" w:bidi="en-US"/>
      </w:rPr>
    </w:lvl>
    <w:lvl w:ilvl="4" w:tplc="90CC6BD6">
      <w:numFmt w:val="bullet"/>
      <w:lvlText w:val="•"/>
      <w:lvlJc w:val="left"/>
      <w:pPr>
        <w:ind w:left="1823" w:hanging="227"/>
      </w:pPr>
      <w:rPr>
        <w:rFonts w:hint="default"/>
        <w:lang w:val="en-US" w:eastAsia="en-US" w:bidi="en-US"/>
      </w:rPr>
    </w:lvl>
    <w:lvl w:ilvl="5" w:tplc="64DA8502">
      <w:numFmt w:val="bullet"/>
      <w:lvlText w:val="•"/>
      <w:lvlJc w:val="left"/>
      <w:pPr>
        <w:ind w:left="2179" w:hanging="227"/>
      </w:pPr>
      <w:rPr>
        <w:rFonts w:hint="default"/>
        <w:lang w:val="en-US" w:eastAsia="en-US" w:bidi="en-US"/>
      </w:rPr>
    </w:lvl>
    <w:lvl w:ilvl="6" w:tplc="0176858E">
      <w:numFmt w:val="bullet"/>
      <w:lvlText w:val="•"/>
      <w:lvlJc w:val="left"/>
      <w:pPr>
        <w:ind w:left="2535" w:hanging="227"/>
      </w:pPr>
      <w:rPr>
        <w:rFonts w:hint="default"/>
        <w:lang w:val="en-US" w:eastAsia="en-US" w:bidi="en-US"/>
      </w:rPr>
    </w:lvl>
    <w:lvl w:ilvl="7" w:tplc="32B4B1E6">
      <w:numFmt w:val="bullet"/>
      <w:lvlText w:val="•"/>
      <w:lvlJc w:val="left"/>
      <w:pPr>
        <w:ind w:left="2891" w:hanging="227"/>
      </w:pPr>
      <w:rPr>
        <w:rFonts w:hint="default"/>
        <w:lang w:val="en-US" w:eastAsia="en-US" w:bidi="en-US"/>
      </w:rPr>
    </w:lvl>
    <w:lvl w:ilvl="8" w:tplc="45983998">
      <w:numFmt w:val="bullet"/>
      <w:lvlText w:val="•"/>
      <w:lvlJc w:val="left"/>
      <w:pPr>
        <w:ind w:left="3247" w:hanging="227"/>
      </w:pPr>
      <w:rPr>
        <w:rFonts w:hint="default"/>
        <w:lang w:val="en-US" w:eastAsia="en-US" w:bidi="en-US"/>
      </w:rPr>
    </w:lvl>
  </w:abstractNum>
  <w:abstractNum w:abstractNumId="47" w15:restartNumberingAfterBreak="0">
    <w:nsid w:val="6D006164"/>
    <w:multiLevelType w:val="hybridMultilevel"/>
    <w:tmpl w:val="24DC773E"/>
    <w:lvl w:ilvl="0" w:tplc="06D094C0">
      <w:numFmt w:val="bullet"/>
      <w:lvlText w:val="•"/>
      <w:lvlJc w:val="left"/>
      <w:pPr>
        <w:ind w:left="391" w:hanging="227"/>
      </w:pPr>
      <w:rPr>
        <w:rFonts w:ascii="Arial" w:eastAsia="Arial" w:hAnsi="Arial" w:cs="Arial" w:hint="default"/>
        <w:color w:val="231F20"/>
        <w:w w:val="136"/>
        <w:sz w:val="18"/>
        <w:szCs w:val="18"/>
        <w:lang w:val="en-US" w:eastAsia="en-US" w:bidi="en-US"/>
      </w:rPr>
    </w:lvl>
    <w:lvl w:ilvl="1" w:tplc="213E8AFA">
      <w:numFmt w:val="bullet"/>
      <w:lvlText w:val="•"/>
      <w:lvlJc w:val="left"/>
      <w:pPr>
        <w:ind w:left="832" w:hanging="227"/>
      </w:pPr>
      <w:rPr>
        <w:rFonts w:hint="default"/>
        <w:lang w:val="en-US" w:eastAsia="en-US" w:bidi="en-US"/>
      </w:rPr>
    </w:lvl>
    <w:lvl w:ilvl="2" w:tplc="F97C9108">
      <w:numFmt w:val="bullet"/>
      <w:lvlText w:val="•"/>
      <w:lvlJc w:val="left"/>
      <w:pPr>
        <w:ind w:left="1264" w:hanging="227"/>
      </w:pPr>
      <w:rPr>
        <w:rFonts w:hint="default"/>
        <w:lang w:val="en-US" w:eastAsia="en-US" w:bidi="en-US"/>
      </w:rPr>
    </w:lvl>
    <w:lvl w:ilvl="3" w:tplc="54FA7180">
      <w:numFmt w:val="bullet"/>
      <w:lvlText w:val="•"/>
      <w:lvlJc w:val="left"/>
      <w:pPr>
        <w:ind w:left="1696" w:hanging="227"/>
      </w:pPr>
      <w:rPr>
        <w:rFonts w:hint="default"/>
        <w:lang w:val="en-US" w:eastAsia="en-US" w:bidi="en-US"/>
      </w:rPr>
    </w:lvl>
    <w:lvl w:ilvl="4" w:tplc="A288C2CE">
      <w:numFmt w:val="bullet"/>
      <w:lvlText w:val="•"/>
      <w:lvlJc w:val="left"/>
      <w:pPr>
        <w:ind w:left="2128" w:hanging="227"/>
      </w:pPr>
      <w:rPr>
        <w:rFonts w:hint="default"/>
        <w:lang w:val="en-US" w:eastAsia="en-US" w:bidi="en-US"/>
      </w:rPr>
    </w:lvl>
    <w:lvl w:ilvl="5" w:tplc="0BA053B8">
      <w:numFmt w:val="bullet"/>
      <w:lvlText w:val="•"/>
      <w:lvlJc w:val="left"/>
      <w:pPr>
        <w:ind w:left="2560" w:hanging="227"/>
      </w:pPr>
      <w:rPr>
        <w:rFonts w:hint="default"/>
        <w:lang w:val="en-US" w:eastAsia="en-US" w:bidi="en-US"/>
      </w:rPr>
    </w:lvl>
    <w:lvl w:ilvl="6" w:tplc="0F245424">
      <w:numFmt w:val="bullet"/>
      <w:lvlText w:val="•"/>
      <w:lvlJc w:val="left"/>
      <w:pPr>
        <w:ind w:left="2992" w:hanging="227"/>
      </w:pPr>
      <w:rPr>
        <w:rFonts w:hint="default"/>
        <w:lang w:val="en-US" w:eastAsia="en-US" w:bidi="en-US"/>
      </w:rPr>
    </w:lvl>
    <w:lvl w:ilvl="7" w:tplc="3D1486CE">
      <w:numFmt w:val="bullet"/>
      <w:lvlText w:val="•"/>
      <w:lvlJc w:val="left"/>
      <w:pPr>
        <w:ind w:left="3424" w:hanging="227"/>
      </w:pPr>
      <w:rPr>
        <w:rFonts w:hint="default"/>
        <w:lang w:val="en-US" w:eastAsia="en-US" w:bidi="en-US"/>
      </w:rPr>
    </w:lvl>
    <w:lvl w:ilvl="8" w:tplc="2822E688">
      <w:numFmt w:val="bullet"/>
      <w:lvlText w:val="•"/>
      <w:lvlJc w:val="left"/>
      <w:pPr>
        <w:ind w:left="3856" w:hanging="227"/>
      </w:pPr>
      <w:rPr>
        <w:rFonts w:hint="default"/>
        <w:lang w:val="en-US" w:eastAsia="en-US" w:bidi="en-US"/>
      </w:rPr>
    </w:lvl>
  </w:abstractNum>
  <w:abstractNum w:abstractNumId="48" w15:restartNumberingAfterBreak="0">
    <w:nsid w:val="72404BAA"/>
    <w:multiLevelType w:val="hybridMultilevel"/>
    <w:tmpl w:val="0E4CD4E6"/>
    <w:lvl w:ilvl="0" w:tplc="FFE23CB6">
      <w:numFmt w:val="bullet"/>
      <w:lvlText w:val="•"/>
      <w:lvlJc w:val="left"/>
      <w:pPr>
        <w:ind w:left="391" w:hanging="227"/>
      </w:pPr>
      <w:rPr>
        <w:rFonts w:ascii="Arial" w:eastAsia="Arial" w:hAnsi="Arial" w:cs="Arial" w:hint="default"/>
        <w:color w:val="231F20"/>
        <w:w w:val="136"/>
        <w:sz w:val="18"/>
        <w:szCs w:val="18"/>
        <w:lang w:val="en-US" w:eastAsia="en-US" w:bidi="en-US"/>
      </w:rPr>
    </w:lvl>
    <w:lvl w:ilvl="1" w:tplc="9282F75E">
      <w:numFmt w:val="bullet"/>
      <w:lvlText w:val="•"/>
      <w:lvlJc w:val="left"/>
      <w:pPr>
        <w:ind w:left="649" w:hanging="227"/>
      </w:pPr>
      <w:rPr>
        <w:rFonts w:hint="default"/>
        <w:lang w:val="en-US" w:eastAsia="en-US" w:bidi="en-US"/>
      </w:rPr>
    </w:lvl>
    <w:lvl w:ilvl="2" w:tplc="68E23D70">
      <w:numFmt w:val="bullet"/>
      <w:lvlText w:val="•"/>
      <w:lvlJc w:val="left"/>
      <w:pPr>
        <w:ind w:left="898" w:hanging="227"/>
      </w:pPr>
      <w:rPr>
        <w:rFonts w:hint="default"/>
        <w:lang w:val="en-US" w:eastAsia="en-US" w:bidi="en-US"/>
      </w:rPr>
    </w:lvl>
    <w:lvl w:ilvl="3" w:tplc="6DC6CBA2">
      <w:numFmt w:val="bullet"/>
      <w:lvlText w:val="•"/>
      <w:lvlJc w:val="left"/>
      <w:pPr>
        <w:ind w:left="1147" w:hanging="227"/>
      </w:pPr>
      <w:rPr>
        <w:rFonts w:hint="default"/>
        <w:lang w:val="en-US" w:eastAsia="en-US" w:bidi="en-US"/>
      </w:rPr>
    </w:lvl>
    <w:lvl w:ilvl="4" w:tplc="BF06D16A">
      <w:numFmt w:val="bullet"/>
      <w:lvlText w:val="•"/>
      <w:lvlJc w:val="left"/>
      <w:pPr>
        <w:ind w:left="1396" w:hanging="227"/>
      </w:pPr>
      <w:rPr>
        <w:rFonts w:hint="default"/>
        <w:lang w:val="en-US" w:eastAsia="en-US" w:bidi="en-US"/>
      </w:rPr>
    </w:lvl>
    <w:lvl w:ilvl="5" w:tplc="481A8E98">
      <w:numFmt w:val="bullet"/>
      <w:lvlText w:val="•"/>
      <w:lvlJc w:val="left"/>
      <w:pPr>
        <w:ind w:left="1645" w:hanging="227"/>
      </w:pPr>
      <w:rPr>
        <w:rFonts w:hint="default"/>
        <w:lang w:val="en-US" w:eastAsia="en-US" w:bidi="en-US"/>
      </w:rPr>
    </w:lvl>
    <w:lvl w:ilvl="6" w:tplc="D4CADDC4">
      <w:numFmt w:val="bullet"/>
      <w:lvlText w:val="•"/>
      <w:lvlJc w:val="left"/>
      <w:pPr>
        <w:ind w:left="1894" w:hanging="227"/>
      </w:pPr>
      <w:rPr>
        <w:rFonts w:hint="default"/>
        <w:lang w:val="en-US" w:eastAsia="en-US" w:bidi="en-US"/>
      </w:rPr>
    </w:lvl>
    <w:lvl w:ilvl="7" w:tplc="40348220">
      <w:numFmt w:val="bullet"/>
      <w:lvlText w:val="•"/>
      <w:lvlJc w:val="left"/>
      <w:pPr>
        <w:ind w:left="2143" w:hanging="227"/>
      </w:pPr>
      <w:rPr>
        <w:rFonts w:hint="default"/>
        <w:lang w:val="en-US" w:eastAsia="en-US" w:bidi="en-US"/>
      </w:rPr>
    </w:lvl>
    <w:lvl w:ilvl="8" w:tplc="8E386118">
      <w:numFmt w:val="bullet"/>
      <w:lvlText w:val="•"/>
      <w:lvlJc w:val="left"/>
      <w:pPr>
        <w:ind w:left="2392" w:hanging="227"/>
      </w:pPr>
      <w:rPr>
        <w:rFonts w:hint="default"/>
        <w:lang w:val="en-US" w:eastAsia="en-US" w:bidi="en-US"/>
      </w:rPr>
    </w:lvl>
  </w:abstractNum>
  <w:abstractNum w:abstractNumId="49" w15:restartNumberingAfterBreak="0">
    <w:nsid w:val="78D84107"/>
    <w:multiLevelType w:val="hybridMultilevel"/>
    <w:tmpl w:val="DE842B5E"/>
    <w:lvl w:ilvl="0" w:tplc="24A4EDAC">
      <w:numFmt w:val="bullet"/>
      <w:lvlText w:val="•"/>
      <w:lvlJc w:val="left"/>
      <w:pPr>
        <w:ind w:left="392" w:hanging="227"/>
      </w:pPr>
      <w:rPr>
        <w:rFonts w:ascii="Arial" w:eastAsia="Arial" w:hAnsi="Arial" w:cs="Arial" w:hint="default"/>
        <w:color w:val="231F20"/>
        <w:w w:val="136"/>
        <w:sz w:val="18"/>
        <w:szCs w:val="18"/>
        <w:lang w:val="en-US" w:eastAsia="en-US" w:bidi="en-US"/>
      </w:rPr>
    </w:lvl>
    <w:lvl w:ilvl="1" w:tplc="6950B770">
      <w:numFmt w:val="bullet"/>
      <w:lvlText w:val="•"/>
      <w:lvlJc w:val="left"/>
      <w:pPr>
        <w:ind w:left="814" w:hanging="227"/>
      </w:pPr>
      <w:rPr>
        <w:rFonts w:hint="default"/>
        <w:lang w:val="en-US" w:eastAsia="en-US" w:bidi="en-US"/>
      </w:rPr>
    </w:lvl>
    <w:lvl w:ilvl="2" w:tplc="B1A46A92">
      <w:numFmt w:val="bullet"/>
      <w:lvlText w:val="•"/>
      <w:lvlJc w:val="left"/>
      <w:pPr>
        <w:ind w:left="1229" w:hanging="227"/>
      </w:pPr>
      <w:rPr>
        <w:rFonts w:hint="default"/>
        <w:lang w:val="en-US" w:eastAsia="en-US" w:bidi="en-US"/>
      </w:rPr>
    </w:lvl>
    <w:lvl w:ilvl="3" w:tplc="BC709DB8">
      <w:numFmt w:val="bullet"/>
      <w:lvlText w:val="•"/>
      <w:lvlJc w:val="left"/>
      <w:pPr>
        <w:ind w:left="1643" w:hanging="227"/>
      </w:pPr>
      <w:rPr>
        <w:rFonts w:hint="default"/>
        <w:lang w:val="en-US" w:eastAsia="en-US" w:bidi="en-US"/>
      </w:rPr>
    </w:lvl>
    <w:lvl w:ilvl="4" w:tplc="37A05BF4">
      <w:numFmt w:val="bullet"/>
      <w:lvlText w:val="•"/>
      <w:lvlJc w:val="left"/>
      <w:pPr>
        <w:ind w:left="2058" w:hanging="227"/>
      </w:pPr>
      <w:rPr>
        <w:rFonts w:hint="default"/>
        <w:lang w:val="en-US" w:eastAsia="en-US" w:bidi="en-US"/>
      </w:rPr>
    </w:lvl>
    <w:lvl w:ilvl="5" w:tplc="2744A4AE">
      <w:numFmt w:val="bullet"/>
      <w:lvlText w:val="•"/>
      <w:lvlJc w:val="left"/>
      <w:pPr>
        <w:ind w:left="2473" w:hanging="227"/>
      </w:pPr>
      <w:rPr>
        <w:rFonts w:hint="default"/>
        <w:lang w:val="en-US" w:eastAsia="en-US" w:bidi="en-US"/>
      </w:rPr>
    </w:lvl>
    <w:lvl w:ilvl="6" w:tplc="5460777A">
      <w:numFmt w:val="bullet"/>
      <w:lvlText w:val="•"/>
      <w:lvlJc w:val="left"/>
      <w:pPr>
        <w:ind w:left="2887" w:hanging="227"/>
      </w:pPr>
      <w:rPr>
        <w:rFonts w:hint="default"/>
        <w:lang w:val="en-US" w:eastAsia="en-US" w:bidi="en-US"/>
      </w:rPr>
    </w:lvl>
    <w:lvl w:ilvl="7" w:tplc="1BE0BA66">
      <w:numFmt w:val="bullet"/>
      <w:lvlText w:val="•"/>
      <w:lvlJc w:val="left"/>
      <w:pPr>
        <w:ind w:left="3302" w:hanging="227"/>
      </w:pPr>
      <w:rPr>
        <w:rFonts w:hint="default"/>
        <w:lang w:val="en-US" w:eastAsia="en-US" w:bidi="en-US"/>
      </w:rPr>
    </w:lvl>
    <w:lvl w:ilvl="8" w:tplc="7F60F60A">
      <w:numFmt w:val="bullet"/>
      <w:lvlText w:val="•"/>
      <w:lvlJc w:val="left"/>
      <w:pPr>
        <w:ind w:left="3716" w:hanging="227"/>
      </w:pPr>
      <w:rPr>
        <w:rFonts w:hint="default"/>
        <w:lang w:val="en-US" w:eastAsia="en-US" w:bidi="en-US"/>
      </w:rPr>
    </w:lvl>
  </w:abstractNum>
  <w:abstractNum w:abstractNumId="50" w15:restartNumberingAfterBreak="0">
    <w:nsid w:val="7A4744C2"/>
    <w:multiLevelType w:val="hybridMultilevel"/>
    <w:tmpl w:val="F5542448"/>
    <w:lvl w:ilvl="0" w:tplc="58067404">
      <w:numFmt w:val="bullet"/>
      <w:lvlText w:val="•"/>
      <w:lvlJc w:val="left"/>
      <w:pPr>
        <w:ind w:left="395" w:hanging="227"/>
      </w:pPr>
      <w:rPr>
        <w:rFonts w:ascii="Arial" w:eastAsia="Arial" w:hAnsi="Arial" w:cs="Arial" w:hint="default"/>
        <w:color w:val="231F20"/>
        <w:w w:val="136"/>
        <w:sz w:val="18"/>
        <w:szCs w:val="18"/>
        <w:lang w:val="en-US" w:eastAsia="en-US" w:bidi="en-US"/>
      </w:rPr>
    </w:lvl>
    <w:lvl w:ilvl="1" w:tplc="27680822">
      <w:numFmt w:val="bullet"/>
      <w:lvlText w:val="•"/>
      <w:lvlJc w:val="left"/>
      <w:pPr>
        <w:ind w:left="860" w:hanging="227"/>
      </w:pPr>
      <w:rPr>
        <w:rFonts w:hint="default"/>
        <w:lang w:val="en-US" w:eastAsia="en-US" w:bidi="en-US"/>
      </w:rPr>
    </w:lvl>
    <w:lvl w:ilvl="2" w:tplc="39D2832E">
      <w:numFmt w:val="bullet"/>
      <w:lvlText w:val="•"/>
      <w:lvlJc w:val="left"/>
      <w:pPr>
        <w:ind w:left="1321" w:hanging="227"/>
      </w:pPr>
      <w:rPr>
        <w:rFonts w:hint="default"/>
        <w:lang w:val="en-US" w:eastAsia="en-US" w:bidi="en-US"/>
      </w:rPr>
    </w:lvl>
    <w:lvl w:ilvl="3" w:tplc="FE0A6AD2">
      <w:numFmt w:val="bullet"/>
      <w:lvlText w:val="•"/>
      <w:lvlJc w:val="left"/>
      <w:pPr>
        <w:ind w:left="1782" w:hanging="227"/>
      </w:pPr>
      <w:rPr>
        <w:rFonts w:hint="default"/>
        <w:lang w:val="en-US" w:eastAsia="en-US" w:bidi="en-US"/>
      </w:rPr>
    </w:lvl>
    <w:lvl w:ilvl="4" w:tplc="963CECEA">
      <w:numFmt w:val="bullet"/>
      <w:lvlText w:val="•"/>
      <w:lvlJc w:val="left"/>
      <w:pPr>
        <w:ind w:left="2242" w:hanging="227"/>
      </w:pPr>
      <w:rPr>
        <w:rFonts w:hint="default"/>
        <w:lang w:val="en-US" w:eastAsia="en-US" w:bidi="en-US"/>
      </w:rPr>
    </w:lvl>
    <w:lvl w:ilvl="5" w:tplc="8650108E">
      <w:numFmt w:val="bullet"/>
      <w:lvlText w:val="•"/>
      <w:lvlJc w:val="left"/>
      <w:pPr>
        <w:ind w:left="2703" w:hanging="227"/>
      </w:pPr>
      <w:rPr>
        <w:rFonts w:hint="default"/>
        <w:lang w:val="en-US" w:eastAsia="en-US" w:bidi="en-US"/>
      </w:rPr>
    </w:lvl>
    <w:lvl w:ilvl="6" w:tplc="6ECE42F4">
      <w:numFmt w:val="bullet"/>
      <w:lvlText w:val="•"/>
      <w:lvlJc w:val="left"/>
      <w:pPr>
        <w:ind w:left="3164" w:hanging="227"/>
      </w:pPr>
      <w:rPr>
        <w:rFonts w:hint="default"/>
        <w:lang w:val="en-US" w:eastAsia="en-US" w:bidi="en-US"/>
      </w:rPr>
    </w:lvl>
    <w:lvl w:ilvl="7" w:tplc="1F6009D2">
      <w:numFmt w:val="bullet"/>
      <w:lvlText w:val="•"/>
      <w:lvlJc w:val="left"/>
      <w:pPr>
        <w:ind w:left="3624" w:hanging="227"/>
      </w:pPr>
      <w:rPr>
        <w:rFonts w:hint="default"/>
        <w:lang w:val="en-US" w:eastAsia="en-US" w:bidi="en-US"/>
      </w:rPr>
    </w:lvl>
    <w:lvl w:ilvl="8" w:tplc="2B082C1C">
      <w:numFmt w:val="bullet"/>
      <w:lvlText w:val="•"/>
      <w:lvlJc w:val="left"/>
      <w:pPr>
        <w:ind w:left="4085" w:hanging="227"/>
      </w:pPr>
      <w:rPr>
        <w:rFonts w:hint="default"/>
        <w:lang w:val="en-US" w:eastAsia="en-US" w:bidi="en-US"/>
      </w:rPr>
    </w:lvl>
  </w:abstractNum>
  <w:abstractNum w:abstractNumId="51" w15:restartNumberingAfterBreak="0">
    <w:nsid w:val="7EBE2645"/>
    <w:multiLevelType w:val="hybridMultilevel"/>
    <w:tmpl w:val="B90C9CC2"/>
    <w:lvl w:ilvl="0" w:tplc="2626E544">
      <w:numFmt w:val="bullet"/>
      <w:lvlText w:val="•"/>
      <w:lvlJc w:val="left"/>
      <w:pPr>
        <w:ind w:left="392" w:hanging="227"/>
      </w:pPr>
      <w:rPr>
        <w:rFonts w:ascii="Arial" w:eastAsia="Arial" w:hAnsi="Arial" w:cs="Arial" w:hint="default"/>
        <w:color w:val="231F20"/>
        <w:w w:val="136"/>
        <w:sz w:val="18"/>
        <w:szCs w:val="18"/>
        <w:lang w:val="en-US" w:eastAsia="en-US" w:bidi="en-US"/>
      </w:rPr>
    </w:lvl>
    <w:lvl w:ilvl="1" w:tplc="13180110">
      <w:numFmt w:val="bullet"/>
      <w:lvlText w:val="•"/>
      <w:lvlJc w:val="left"/>
      <w:pPr>
        <w:ind w:left="695" w:hanging="227"/>
      </w:pPr>
      <w:rPr>
        <w:rFonts w:hint="default"/>
        <w:lang w:val="en-US" w:eastAsia="en-US" w:bidi="en-US"/>
      </w:rPr>
    </w:lvl>
    <w:lvl w:ilvl="2" w:tplc="0B34444E">
      <w:numFmt w:val="bullet"/>
      <w:lvlText w:val="•"/>
      <w:lvlJc w:val="left"/>
      <w:pPr>
        <w:ind w:left="990" w:hanging="227"/>
      </w:pPr>
      <w:rPr>
        <w:rFonts w:hint="default"/>
        <w:lang w:val="en-US" w:eastAsia="en-US" w:bidi="en-US"/>
      </w:rPr>
    </w:lvl>
    <w:lvl w:ilvl="3" w:tplc="DF2C44CE">
      <w:numFmt w:val="bullet"/>
      <w:lvlText w:val="•"/>
      <w:lvlJc w:val="left"/>
      <w:pPr>
        <w:ind w:left="1285" w:hanging="227"/>
      </w:pPr>
      <w:rPr>
        <w:rFonts w:hint="default"/>
        <w:lang w:val="en-US" w:eastAsia="en-US" w:bidi="en-US"/>
      </w:rPr>
    </w:lvl>
    <w:lvl w:ilvl="4" w:tplc="12A23316">
      <w:numFmt w:val="bullet"/>
      <w:lvlText w:val="•"/>
      <w:lvlJc w:val="left"/>
      <w:pPr>
        <w:ind w:left="1580" w:hanging="227"/>
      </w:pPr>
      <w:rPr>
        <w:rFonts w:hint="default"/>
        <w:lang w:val="en-US" w:eastAsia="en-US" w:bidi="en-US"/>
      </w:rPr>
    </w:lvl>
    <w:lvl w:ilvl="5" w:tplc="5A1EB510">
      <w:numFmt w:val="bullet"/>
      <w:lvlText w:val="•"/>
      <w:lvlJc w:val="left"/>
      <w:pPr>
        <w:ind w:left="1875" w:hanging="227"/>
      </w:pPr>
      <w:rPr>
        <w:rFonts w:hint="default"/>
        <w:lang w:val="en-US" w:eastAsia="en-US" w:bidi="en-US"/>
      </w:rPr>
    </w:lvl>
    <w:lvl w:ilvl="6" w:tplc="AE2E8B76">
      <w:numFmt w:val="bullet"/>
      <w:lvlText w:val="•"/>
      <w:lvlJc w:val="left"/>
      <w:pPr>
        <w:ind w:left="2170" w:hanging="227"/>
      </w:pPr>
      <w:rPr>
        <w:rFonts w:hint="default"/>
        <w:lang w:val="en-US" w:eastAsia="en-US" w:bidi="en-US"/>
      </w:rPr>
    </w:lvl>
    <w:lvl w:ilvl="7" w:tplc="9CC00120">
      <w:numFmt w:val="bullet"/>
      <w:lvlText w:val="•"/>
      <w:lvlJc w:val="left"/>
      <w:pPr>
        <w:ind w:left="2465" w:hanging="227"/>
      </w:pPr>
      <w:rPr>
        <w:rFonts w:hint="default"/>
        <w:lang w:val="en-US" w:eastAsia="en-US" w:bidi="en-US"/>
      </w:rPr>
    </w:lvl>
    <w:lvl w:ilvl="8" w:tplc="642448BE">
      <w:numFmt w:val="bullet"/>
      <w:lvlText w:val="•"/>
      <w:lvlJc w:val="left"/>
      <w:pPr>
        <w:ind w:left="2760" w:hanging="227"/>
      </w:pPr>
      <w:rPr>
        <w:rFonts w:hint="default"/>
        <w:lang w:val="en-US" w:eastAsia="en-US" w:bidi="en-US"/>
      </w:rPr>
    </w:lvl>
  </w:abstractNum>
  <w:num w:numId="1">
    <w:abstractNumId w:val="1"/>
  </w:num>
  <w:num w:numId="2">
    <w:abstractNumId w:val="25"/>
  </w:num>
  <w:num w:numId="3">
    <w:abstractNumId w:val="5"/>
  </w:num>
  <w:num w:numId="4">
    <w:abstractNumId w:val="34"/>
  </w:num>
  <w:num w:numId="5">
    <w:abstractNumId w:val="38"/>
  </w:num>
  <w:num w:numId="6">
    <w:abstractNumId w:val="18"/>
  </w:num>
  <w:num w:numId="7">
    <w:abstractNumId w:val="26"/>
  </w:num>
  <w:num w:numId="8">
    <w:abstractNumId w:val="28"/>
  </w:num>
  <w:num w:numId="9">
    <w:abstractNumId w:val="50"/>
  </w:num>
  <w:num w:numId="10">
    <w:abstractNumId w:val="43"/>
  </w:num>
  <w:num w:numId="11">
    <w:abstractNumId w:val="33"/>
  </w:num>
  <w:num w:numId="12">
    <w:abstractNumId w:val="17"/>
  </w:num>
  <w:num w:numId="13">
    <w:abstractNumId w:val="13"/>
  </w:num>
  <w:num w:numId="14">
    <w:abstractNumId w:val="27"/>
  </w:num>
  <w:num w:numId="15">
    <w:abstractNumId w:val="44"/>
  </w:num>
  <w:num w:numId="16">
    <w:abstractNumId w:val="21"/>
  </w:num>
  <w:num w:numId="17">
    <w:abstractNumId w:val="9"/>
  </w:num>
  <w:num w:numId="18">
    <w:abstractNumId w:val="42"/>
  </w:num>
  <w:num w:numId="19">
    <w:abstractNumId w:val="12"/>
  </w:num>
  <w:num w:numId="20">
    <w:abstractNumId w:val="46"/>
  </w:num>
  <w:num w:numId="21">
    <w:abstractNumId w:val="47"/>
  </w:num>
  <w:num w:numId="22">
    <w:abstractNumId w:val="35"/>
  </w:num>
  <w:num w:numId="23">
    <w:abstractNumId w:val="23"/>
  </w:num>
  <w:num w:numId="24">
    <w:abstractNumId w:val="48"/>
  </w:num>
  <w:num w:numId="25">
    <w:abstractNumId w:val="24"/>
  </w:num>
  <w:num w:numId="26">
    <w:abstractNumId w:val="14"/>
  </w:num>
  <w:num w:numId="27">
    <w:abstractNumId w:val="39"/>
  </w:num>
  <w:num w:numId="28">
    <w:abstractNumId w:val="11"/>
  </w:num>
  <w:num w:numId="29">
    <w:abstractNumId w:val="45"/>
  </w:num>
  <w:num w:numId="30">
    <w:abstractNumId w:val="0"/>
  </w:num>
  <w:num w:numId="31">
    <w:abstractNumId w:val="30"/>
  </w:num>
  <w:num w:numId="32">
    <w:abstractNumId w:val="49"/>
  </w:num>
  <w:num w:numId="33">
    <w:abstractNumId w:val="31"/>
  </w:num>
  <w:num w:numId="34">
    <w:abstractNumId w:val="32"/>
  </w:num>
  <w:num w:numId="35">
    <w:abstractNumId w:val="4"/>
  </w:num>
  <w:num w:numId="36">
    <w:abstractNumId w:val="40"/>
  </w:num>
  <w:num w:numId="37">
    <w:abstractNumId w:val="8"/>
  </w:num>
  <w:num w:numId="38">
    <w:abstractNumId w:val="41"/>
  </w:num>
  <w:num w:numId="39">
    <w:abstractNumId w:val="29"/>
  </w:num>
  <w:num w:numId="40">
    <w:abstractNumId w:val="36"/>
  </w:num>
  <w:num w:numId="41">
    <w:abstractNumId w:val="16"/>
  </w:num>
  <w:num w:numId="42">
    <w:abstractNumId w:val="19"/>
  </w:num>
  <w:num w:numId="43">
    <w:abstractNumId w:val="51"/>
  </w:num>
  <w:num w:numId="44">
    <w:abstractNumId w:val="15"/>
  </w:num>
  <w:num w:numId="45">
    <w:abstractNumId w:val="20"/>
  </w:num>
  <w:num w:numId="46">
    <w:abstractNumId w:val="2"/>
  </w:num>
  <w:num w:numId="47">
    <w:abstractNumId w:val="7"/>
  </w:num>
  <w:num w:numId="48">
    <w:abstractNumId w:val="10"/>
  </w:num>
  <w:num w:numId="49">
    <w:abstractNumId w:val="6"/>
  </w:num>
  <w:num w:numId="50">
    <w:abstractNumId w:val="37"/>
  </w:num>
  <w:num w:numId="51">
    <w:abstractNumId w:val="3"/>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47EF1"/>
    <w:rsid w:val="00247EF1"/>
    <w:rsid w:val="007F47B7"/>
    <w:rsid w:val="00AC63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D59B3C3"/>
  <w15:docId w15:val="{80F6AB87-ECD4-2046-ABA8-DA11C050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9"/>
      <w:ind w:left="207"/>
      <w:outlineLvl w:val="0"/>
    </w:pPr>
    <w:rPr>
      <w:sz w:val="30"/>
      <w:szCs w:val="30"/>
    </w:rPr>
  </w:style>
  <w:style w:type="paragraph" w:styleId="Heading2">
    <w:name w:val="heading 2"/>
    <w:basedOn w:val="Normal"/>
    <w:uiPriority w:val="9"/>
    <w:unhideWhenUsed/>
    <w:qFormat/>
    <w:pPr>
      <w:ind w:left="133"/>
      <w:outlineLvl w:val="1"/>
    </w:pPr>
    <w:rPr>
      <w:b/>
      <w:bCs/>
      <w:sz w:val="23"/>
      <w:szCs w:val="23"/>
    </w:rPr>
  </w:style>
  <w:style w:type="paragraph" w:styleId="Heading3">
    <w:name w:val="heading 3"/>
    <w:basedOn w:val="Normal"/>
    <w:uiPriority w:val="9"/>
    <w:unhideWhenUsed/>
    <w:qFormat/>
    <w:pPr>
      <w:spacing w:before="138"/>
      <w:ind w:left="113"/>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40"/>
      <w:ind w:left="360" w:hanging="227"/>
    </w:pPr>
  </w:style>
  <w:style w:type="paragraph" w:customStyle="1" w:styleId="TableParagraph">
    <w:name w:val="Table Paragraph"/>
    <w:basedOn w:val="Normal"/>
    <w:uiPriority w:val="1"/>
    <w:qFormat/>
    <w:pPr>
      <w:spacing w:before="110"/>
      <w:ind w:left="168"/>
    </w:pPr>
  </w:style>
  <w:style w:type="paragraph" w:styleId="Header">
    <w:name w:val="header"/>
    <w:basedOn w:val="Normal"/>
    <w:link w:val="HeaderChar"/>
    <w:uiPriority w:val="99"/>
    <w:unhideWhenUsed/>
    <w:rsid w:val="00AC6374"/>
    <w:pPr>
      <w:tabs>
        <w:tab w:val="center" w:pos="4513"/>
        <w:tab w:val="right" w:pos="9026"/>
      </w:tabs>
    </w:pPr>
  </w:style>
  <w:style w:type="character" w:customStyle="1" w:styleId="HeaderChar">
    <w:name w:val="Header Char"/>
    <w:basedOn w:val="DefaultParagraphFont"/>
    <w:link w:val="Header"/>
    <w:uiPriority w:val="99"/>
    <w:rsid w:val="00AC6374"/>
    <w:rPr>
      <w:rFonts w:ascii="Arial" w:eastAsia="Arial" w:hAnsi="Arial" w:cs="Arial"/>
      <w:lang w:bidi="en-US"/>
    </w:rPr>
  </w:style>
  <w:style w:type="paragraph" w:styleId="Footer">
    <w:name w:val="footer"/>
    <w:basedOn w:val="Normal"/>
    <w:link w:val="FooterChar"/>
    <w:uiPriority w:val="99"/>
    <w:unhideWhenUsed/>
    <w:rsid w:val="00AC6374"/>
    <w:pPr>
      <w:tabs>
        <w:tab w:val="center" w:pos="4513"/>
        <w:tab w:val="right" w:pos="9026"/>
      </w:tabs>
    </w:pPr>
  </w:style>
  <w:style w:type="character" w:customStyle="1" w:styleId="FooterChar">
    <w:name w:val="Footer Char"/>
    <w:basedOn w:val="DefaultParagraphFont"/>
    <w:link w:val="Footer"/>
    <w:uiPriority w:val="99"/>
    <w:rsid w:val="00AC637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iorsecondary.tki.org.nz/Technology/Digital-technologies/Teaching-and-learning-programmes/Programme-6" TargetMode="External"/><Relationship Id="rId18" Type="http://schemas.openxmlformats.org/officeDocument/2006/relationships/hyperlink" Target="http://seniorsecondary.tki.org.nz/Technology/Digital-technologies/Teaching-and-learning-programmes/Programme-6" TargetMode="External"/><Relationship Id="rId26" Type="http://schemas.openxmlformats.org/officeDocument/2006/relationships/hyperlink" Target="http://seniorsecondary.tki.org.nz/Technology/Digital-technologies/Teaching-and-learning-programmes/Programme-6" TargetMode="External"/><Relationship Id="rId3" Type="http://schemas.openxmlformats.org/officeDocument/2006/relationships/settings" Target="settings.xml"/><Relationship Id="rId21" Type="http://schemas.openxmlformats.org/officeDocument/2006/relationships/hyperlink" Target="http://seniorsecondary.tki.org.nz/Technology/Digital-technologies/Teaching-and-learning-programmes/Programme-6" TargetMode="External"/><Relationship Id="rId7" Type="http://schemas.openxmlformats.org/officeDocument/2006/relationships/image" Target="media/image1.jpg"/><Relationship Id="rId12" Type="http://schemas.openxmlformats.org/officeDocument/2006/relationships/hyperlink" Target="http://seniorsecondary.tki.org.nz/Technology/Digital-technologies/Teaching-and-learning-programmes/Programme-6" TargetMode="External"/><Relationship Id="rId17" Type="http://schemas.openxmlformats.org/officeDocument/2006/relationships/hyperlink" Target="http://seniorsecondary.tki.org.nz/Technology/Digital-technologies/Teaching-and-learning-programmes/Programme-6" TargetMode="External"/><Relationship Id="rId25" Type="http://schemas.openxmlformats.org/officeDocument/2006/relationships/hyperlink" Target="http://seniorsecondary.tki.org.nz/Technology/Digital-technologies/Teaching-and-learning-programmes/Programme-6"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eniorsecondary.tki.org.nz/Technology/Digital-technologies/Teaching-and-learning-programmes/Programme-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mtaspiring.school.nz/electronics/home?authuser=0" TargetMode="External"/><Relationship Id="rId24" Type="http://schemas.openxmlformats.org/officeDocument/2006/relationships/hyperlink" Target="http://seniorsecondary.tki.org.nz/Technology/Digital-technologies/Teaching-and-learning-programmes/Programme-6" TargetMode="External"/><Relationship Id="rId5" Type="http://schemas.openxmlformats.org/officeDocument/2006/relationships/footnotes" Target="footnotes.xml"/><Relationship Id="rId15" Type="http://schemas.openxmlformats.org/officeDocument/2006/relationships/hyperlink" Target="http://seniorsecondary.tki.org.nz/Technology/Digital-technologies/Teaching-and-learning-programmes/Programme-6" TargetMode="External"/><Relationship Id="rId23" Type="http://schemas.openxmlformats.org/officeDocument/2006/relationships/hyperlink" Target="http://seniorsecondary.tki.org.nz/Technology/Digital-technologies/Teaching-and-learning-programmes/Programme-6" TargetMode="External"/><Relationship Id="rId28" Type="http://schemas.openxmlformats.org/officeDocument/2006/relationships/theme" Target="theme/theme1.xml"/><Relationship Id="rId10" Type="http://schemas.openxmlformats.org/officeDocument/2006/relationships/hyperlink" Target="https://sites.google.com/mtaspiring.school.nz/electronics/home?authuser=0" TargetMode="External"/><Relationship Id="rId19" Type="http://schemas.openxmlformats.org/officeDocument/2006/relationships/hyperlink" Target="http://seniorsecondary.tki.org.nz/Technology/Digital-technologies/Teaching-and-learning-programmes/Programme-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iorsecondary.tki.org.nz/Technology/Digital-technologies/Teaching-and-learning-programmes/Programme-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5540</Words>
  <Characters>31579</Characters>
  <Application>Microsoft Office Word</Application>
  <DocSecurity>0</DocSecurity>
  <Lines>263</Lines>
  <Paragraphs>74</Paragraphs>
  <ScaleCrop>false</ScaleCrop>
  <Company/>
  <LinksUpToDate>false</LinksUpToDate>
  <CharactersWithSpaces>37045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jodi wicksteed</cp:lastModifiedBy>
  <cp:revision>2</cp:revision>
  <dcterms:created xsi:type="dcterms:W3CDTF">2018-12-12T01:09:00Z</dcterms:created>
  <dcterms:modified xsi:type="dcterms:W3CDTF">2018-12-12T01:14:00Z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(Macintosh)</vt:lpwstr>
  </property>
  <property fmtid="{D5CDD505-2E9C-101B-9397-08002B2CF9AE}" pid="4" name="LastSaved">
    <vt:filetime>2018-12-12T00:00:00Z</vt:filetime>
  </property>
</Properties>
</file>